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876E0" w14:textId="77777777" w:rsidR="00E74F14" w:rsidRPr="000205AE" w:rsidRDefault="0095732A" w:rsidP="003C24A9">
      <w:pPr>
        <w:jc w:val="center"/>
        <w:rPr>
          <w:rFonts w:eastAsia="Calibri"/>
          <w:b/>
          <w:bCs/>
          <w:sz w:val="22"/>
          <w:szCs w:val="22"/>
          <w:lang w:val="it" w:eastAsia="en-US"/>
        </w:rPr>
      </w:pPr>
      <w:r w:rsidRPr="000205AE">
        <w:rPr>
          <w:rFonts w:eastAsia="Calibri"/>
          <w:b/>
          <w:bCs/>
          <w:sz w:val="22"/>
          <w:szCs w:val="22"/>
          <w:lang w:val="it" w:eastAsia="en-US"/>
        </w:rPr>
        <w:t xml:space="preserve">LETTERA INVITO PROCEDURA NEGOZIATA </w:t>
      </w:r>
    </w:p>
    <w:p w14:paraId="74ADCB21" w14:textId="1EE2696A" w:rsidR="00E74F14" w:rsidRPr="000205AE" w:rsidRDefault="00E74F14" w:rsidP="003C24A9">
      <w:pPr>
        <w:jc w:val="center"/>
        <w:rPr>
          <w:b/>
          <w:bCs/>
        </w:rPr>
      </w:pPr>
      <w:r w:rsidRPr="000205AE">
        <w:rPr>
          <w:b/>
          <w:bCs/>
        </w:rPr>
        <w:t>AI SENSI DELL</w:t>
      </w:r>
      <w:r w:rsidR="007C32BD" w:rsidRPr="000205AE">
        <w:rPr>
          <w:b/>
          <w:bCs/>
        </w:rPr>
        <w:t>’</w:t>
      </w:r>
      <w:r w:rsidRPr="000205AE">
        <w:rPr>
          <w:b/>
          <w:bCs/>
        </w:rPr>
        <w:t xml:space="preserve">ART. 1, CO. 2, LETT. B) DEL </w:t>
      </w:r>
      <w:bookmarkStart w:id="0" w:name="_Hlk118451102"/>
      <w:r w:rsidRPr="000205AE">
        <w:rPr>
          <w:b/>
          <w:bCs/>
        </w:rPr>
        <w:t>D.L. N. 76/2020</w:t>
      </w:r>
      <w:bookmarkEnd w:id="0"/>
    </w:p>
    <w:p w14:paraId="65DA2709" w14:textId="4A56A25B" w:rsidR="00A52A8E" w:rsidRPr="000205AE" w:rsidRDefault="00A52A8E" w:rsidP="003C24A9">
      <w:pPr>
        <w:autoSpaceDE w:val="0"/>
        <w:autoSpaceDN w:val="0"/>
        <w:adjustRightInd w:val="0"/>
        <w:jc w:val="center"/>
        <w:rPr>
          <w:rFonts w:eastAsia="Calibri"/>
          <w:b/>
          <w:bCs/>
          <w:sz w:val="22"/>
          <w:szCs w:val="22"/>
          <w:lang w:val="it" w:eastAsia="en-US"/>
        </w:rPr>
      </w:pPr>
    </w:p>
    <w:p w14:paraId="74D2FD52" w14:textId="77777777" w:rsidR="00E51046" w:rsidRPr="000205AE" w:rsidRDefault="00E51046" w:rsidP="003C24A9">
      <w:pPr>
        <w:jc w:val="both"/>
        <w:rPr>
          <w:sz w:val="22"/>
          <w:szCs w:val="22"/>
        </w:rPr>
      </w:pPr>
    </w:p>
    <w:p w14:paraId="5D4D176B" w14:textId="1F74F8D0" w:rsidR="00E51046" w:rsidRPr="000205AE" w:rsidRDefault="004E219E" w:rsidP="003C24A9">
      <w:pPr>
        <w:jc w:val="both"/>
        <w:rPr>
          <w:sz w:val="22"/>
          <w:szCs w:val="22"/>
        </w:rPr>
      </w:pPr>
      <w:r w:rsidRPr="000205AE">
        <w:rPr>
          <w:sz w:val="22"/>
          <w:szCs w:val="22"/>
        </w:rPr>
        <w:t xml:space="preserve">Prot. </w:t>
      </w:r>
      <w:r w:rsidR="00D64B8B" w:rsidRPr="000205AE">
        <w:rPr>
          <w:sz w:val="22"/>
          <w:szCs w:val="22"/>
        </w:rPr>
        <w:t>n</w:t>
      </w:r>
      <w:r w:rsidRPr="000205AE">
        <w:rPr>
          <w:sz w:val="22"/>
          <w:szCs w:val="22"/>
        </w:rPr>
        <w:t xml:space="preserve">. </w:t>
      </w:r>
      <w:r w:rsidR="00DF659C" w:rsidRPr="000205AE">
        <w:rPr>
          <w:sz w:val="22"/>
          <w:szCs w:val="22"/>
        </w:rPr>
        <w:t>__</w:t>
      </w:r>
    </w:p>
    <w:p w14:paraId="71883B9C" w14:textId="77777777" w:rsidR="00E950CE" w:rsidRPr="000205AE" w:rsidRDefault="00E950CE" w:rsidP="003C24A9">
      <w:pPr>
        <w:jc w:val="both"/>
        <w:rPr>
          <w:sz w:val="22"/>
          <w:szCs w:val="22"/>
        </w:rPr>
      </w:pPr>
    </w:p>
    <w:p w14:paraId="64752CF6" w14:textId="0BE3A3B4" w:rsidR="00E74F14" w:rsidRPr="000205AE" w:rsidRDefault="00E950CE" w:rsidP="003C24A9">
      <w:pPr>
        <w:jc w:val="right"/>
        <w:rPr>
          <w:sz w:val="22"/>
          <w:szCs w:val="22"/>
        </w:rPr>
      </w:pPr>
      <w:r w:rsidRPr="000205AE">
        <w:rPr>
          <w:sz w:val="22"/>
          <w:szCs w:val="22"/>
        </w:rPr>
        <w:tab/>
      </w:r>
      <w:r w:rsidRPr="000205AE">
        <w:rPr>
          <w:sz w:val="22"/>
          <w:szCs w:val="22"/>
        </w:rPr>
        <w:tab/>
      </w:r>
      <w:r w:rsidRPr="000205AE">
        <w:rPr>
          <w:sz w:val="22"/>
          <w:szCs w:val="22"/>
        </w:rPr>
        <w:tab/>
      </w:r>
      <w:r w:rsidRPr="000205AE">
        <w:rPr>
          <w:sz w:val="22"/>
          <w:szCs w:val="22"/>
        </w:rPr>
        <w:tab/>
      </w:r>
      <w:r w:rsidRPr="000205AE">
        <w:rPr>
          <w:sz w:val="22"/>
          <w:szCs w:val="22"/>
        </w:rPr>
        <w:tab/>
      </w:r>
      <w:r w:rsidR="0014494A" w:rsidRPr="000205AE">
        <w:rPr>
          <w:sz w:val="22"/>
          <w:szCs w:val="22"/>
        </w:rPr>
        <w:tab/>
      </w:r>
      <w:r w:rsidR="0014494A" w:rsidRPr="000205AE">
        <w:rPr>
          <w:sz w:val="22"/>
          <w:szCs w:val="22"/>
        </w:rPr>
        <w:tab/>
      </w:r>
      <w:r w:rsidRPr="000205AE">
        <w:rPr>
          <w:sz w:val="22"/>
          <w:szCs w:val="22"/>
        </w:rPr>
        <w:tab/>
      </w:r>
      <w:r w:rsidRPr="000205AE">
        <w:rPr>
          <w:sz w:val="22"/>
          <w:szCs w:val="22"/>
        </w:rPr>
        <w:tab/>
      </w:r>
      <w:r w:rsidR="00E74F14" w:rsidRPr="000205AE">
        <w:rPr>
          <w:sz w:val="22"/>
          <w:szCs w:val="22"/>
        </w:rPr>
        <w:t>A</w:t>
      </w:r>
    </w:p>
    <w:p w14:paraId="1263C46A" w14:textId="755D34C7" w:rsidR="00E950CE" w:rsidRPr="000205AE" w:rsidRDefault="00D51A12" w:rsidP="003C24A9">
      <w:pPr>
        <w:jc w:val="right"/>
        <w:rPr>
          <w:i/>
          <w:iCs/>
          <w:sz w:val="22"/>
          <w:szCs w:val="22"/>
        </w:rPr>
      </w:pPr>
      <w:r w:rsidRPr="000205AE">
        <w:rPr>
          <w:i/>
          <w:iCs/>
          <w:sz w:val="22"/>
          <w:szCs w:val="22"/>
        </w:rPr>
        <w:t>[inserire estremi e dati identificativi dell</w:t>
      </w:r>
      <w:r w:rsidR="007C32BD" w:rsidRPr="000205AE">
        <w:rPr>
          <w:i/>
          <w:iCs/>
          <w:sz w:val="22"/>
          <w:szCs w:val="22"/>
        </w:rPr>
        <w:t>’</w:t>
      </w:r>
      <w:r w:rsidRPr="000205AE">
        <w:rPr>
          <w:i/>
          <w:iCs/>
          <w:sz w:val="22"/>
          <w:szCs w:val="22"/>
        </w:rPr>
        <w:t>operatore da invitare]</w:t>
      </w:r>
    </w:p>
    <w:p w14:paraId="48EC0D86" w14:textId="77777777" w:rsidR="003D501B" w:rsidRPr="000205AE" w:rsidRDefault="003D501B" w:rsidP="003C24A9">
      <w:pPr>
        <w:jc w:val="right"/>
        <w:rPr>
          <w:sz w:val="22"/>
          <w:szCs w:val="22"/>
        </w:rPr>
      </w:pPr>
    </w:p>
    <w:p w14:paraId="077D0D82" w14:textId="77777777" w:rsidR="00E74F14" w:rsidRPr="000205AE" w:rsidRDefault="00E74F14" w:rsidP="003C24A9">
      <w:pPr>
        <w:jc w:val="both"/>
        <w:rPr>
          <w:sz w:val="22"/>
          <w:szCs w:val="22"/>
        </w:rPr>
      </w:pPr>
    </w:p>
    <w:p w14:paraId="0CEC94BA" w14:textId="77777777" w:rsidR="003D501B" w:rsidRPr="000205AE" w:rsidRDefault="003D501B" w:rsidP="003C24A9">
      <w:pPr>
        <w:jc w:val="both"/>
        <w:rPr>
          <w:sz w:val="22"/>
          <w:szCs w:val="22"/>
        </w:rPr>
      </w:pPr>
    </w:p>
    <w:p w14:paraId="7BFF9513" w14:textId="65F5D5BA" w:rsidR="000924D9" w:rsidRDefault="00E51046" w:rsidP="003C24A9">
      <w:pPr>
        <w:jc w:val="both"/>
        <w:rPr>
          <w:b/>
          <w:color w:val="2F5496" w:themeColor="accent1" w:themeShade="BF"/>
          <w:sz w:val="22"/>
          <w:szCs w:val="22"/>
        </w:rPr>
      </w:pPr>
      <w:r w:rsidRPr="000205AE">
        <w:rPr>
          <w:b/>
          <w:sz w:val="22"/>
          <w:szCs w:val="22"/>
        </w:rPr>
        <w:t>OGGETTO: Invito</w:t>
      </w:r>
      <w:r w:rsidR="00864324" w:rsidRPr="000205AE">
        <w:rPr>
          <w:b/>
          <w:sz w:val="22"/>
          <w:szCs w:val="22"/>
        </w:rPr>
        <w:t xml:space="preserve"> a procedura negoziata</w:t>
      </w:r>
      <w:r w:rsidR="001301F9" w:rsidRPr="000205AE">
        <w:rPr>
          <w:b/>
          <w:sz w:val="22"/>
          <w:szCs w:val="22"/>
        </w:rPr>
        <w:t xml:space="preserve">, </w:t>
      </w:r>
      <w:bookmarkStart w:id="1" w:name="_Hlk118450786"/>
      <w:r w:rsidR="001301F9" w:rsidRPr="000205AE">
        <w:rPr>
          <w:b/>
          <w:sz w:val="22"/>
          <w:szCs w:val="22"/>
        </w:rPr>
        <w:t>ai sensi dell</w:t>
      </w:r>
      <w:r w:rsidR="007C32BD" w:rsidRPr="000205AE">
        <w:rPr>
          <w:b/>
          <w:sz w:val="22"/>
          <w:szCs w:val="22"/>
        </w:rPr>
        <w:t>’</w:t>
      </w:r>
      <w:r w:rsidR="001301F9" w:rsidRPr="000205AE">
        <w:rPr>
          <w:b/>
          <w:sz w:val="22"/>
          <w:szCs w:val="22"/>
        </w:rPr>
        <w:t xml:space="preserve">art. 1, co. 2, lett. b) del D.L. n. 76/2020, </w:t>
      </w:r>
      <w:bookmarkEnd w:id="1"/>
      <w:r w:rsidR="001301F9" w:rsidRPr="000205AE">
        <w:rPr>
          <w:b/>
          <w:sz w:val="22"/>
          <w:szCs w:val="22"/>
        </w:rPr>
        <w:t>per l</w:t>
      </w:r>
      <w:r w:rsidR="007C32BD" w:rsidRPr="000205AE">
        <w:rPr>
          <w:b/>
          <w:sz w:val="22"/>
          <w:szCs w:val="22"/>
        </w:rPr>
        <w:t>’</w:t>
      </w:r>
      <w:r w:rsidR="001301F9" w:rsidRPr="000205AE">
        <w:rPr>
          <w:b/>
          <w:sz w:val="22"/>
          <w:szCs w:val="22"/>
        </w:rPr>
        <w:t>importo di __ Iva esclusa, pe</w:t>
      </w:r>
      <w:r w:rsidR="001C3190" w:rsidRPr="000205AE">
        <w:rPr>
          <w:b/>
          <w:sz w:val="22"/>
          <w:szCs w:val="22"/>
        </w:rPr>
        <w:t>r</w:t>
      </w:r>
      <w:r w:rsidR="001301F9" w:rsidRPr="000205AE">
        <w:rPr>
          <w:b/>
          <w:sz w:val="22"/>
          <w:szCs w:val="22"/>
        </w:rPr>
        <w:t xml:space="preserve"> l</w:t>
      </w:r>
      <w:r w:rsidR="007C32BD" w:rsidRPr="000205AE">
        <w:rPr>
          <w:b/>
          <w:sz w:val="22"/>
          <w:szCs w:val="22"/>
        </w:rPr>
        <w:t>’</w:t>
      </w:r>
      <w:r w:rsidR="001301F9" w:rsidRPr="000205AE">
        <w:rPr>
          <w:b/>
          <w:sz w:val="22"/>
          <w:szCs w:val="22"/>
        </w:rPr>
        <w:t>affidamento di ___ [</w:t>
      </w:r>
      <w:r w:rsidR="001301F9" w:rsidRPr="000205AE">
        <w:rPr>
          <w:b/>
          <w:i/>
          <w:sz w:val="22"/>
          <w:szCs w:val="22"/>
        </w:rPr>
        <w:t>inserire specifiche e oggetto procedura tra servizi, ivi compresi i servizi di ingegneria e architettura e le attività di progettazione, forniture e lavori</w:t>
      </w:r>
      <w:r w:rsidR="001301F9" w:rsidRPr="000205AE">
        <w:rPr>
          <w:b/>
          <w:sz w:val="22"/>
          <w:szCs w:val="22"/>
        </w:rPr>
        <w:t xml:space="preserve">], </w:t>
      </w:r>
      <w:r w:rsidR="000C3EC0" w:rsidRPr="000205AE">
        <w:rPr>
          <w:b/>
          <w:sz w:val="22"/>
          <w:szCs w:val="22"/>
        </w:rPr>
        <w:t xml:space="preserve">CIG __ CUP __ </w:t>
      </w:r>
      <w:r w:rsidR="00D80982" w:rsidRPr="00D80982">
        <w:rPr>
          <w:b/>
          <w:color w:val="2F5496" w:themeColor="accent1" w:themeShade="BF"/>
          <w:sz w:val="22"/>
          <w:szCs w:val="22"/>
        </w:rPr>
        <w:t>nell’ambito dell’Investimento 1.2 “</w:t>
      </w:r>
      <w:r w:rsidR="00D80982" w:rsidRPr="00D80982">
        <w:rPr>
          <w:b/>
          <w:i/>
          <w:iCs/>
          <w:color w:val="2F5496" w:themeColor="accent1" w:themeShade="BF"/>
          <w:sz w:val="22"/>
          <w:szCs w:val="22"/>
        </w:rPr>
        <w:t>Rimozione delle barriere fisiche e cognitive in musei, biblioteche e archivi</w:t>
      </w:r>
      <w:r w:rsidR="00D80982" w:rsidRPr="00D80982">
        <w:rPr>
          <w:b/>
          <w:color w:val="2F5496" w:themeColor="accent1" w:themeShade="BF"/>
          <w:sz w:val="22"/>
          <w:szCs w:val="22"/>
        </w:rPr>
        <w:t xml:space="preserve">” (M1C3) finanziato dall’Unione europea – </w:t>
      </w:r>
      <w:proofErr w:type="spellStart"/>
      <w:r w:rsidR="00D80982" w:rsidRPr="00D80982">
        <w:rPr>
          <w:b/>
          <w:color w:val="2F5496" w:themeColor="accent1" w:themeShade="BF"/>
          <w:sz w:val="22"/>
          <w:szCs w:val="22"/>
        </w:rPr>
        <w:t>NextGenerationEU</w:t>
      </w:r>
      <w:proofErr w:type="spellEnd"/>
    </w:p>
    <w:p w14:paraId="5EC63426" w14:textId="77777777" w:rsidR="005E1B4C" w:rsidRPr="000205AE" w:rsidRDefault="005E1B4C" w:rsidP="003C24A9">
      <w:pPr>
        <w:jc w:val="both"/>
        <w:rPr>
          <w:b/>
          <w:bCs/>
          <w:sz w:val="22"/>
          <w:szCs w:val="22"/>
        </w:rPr>
      </w:pPr>
    </w:p>
    <w:p w14:paraId="1706EF3E" w14:textId="69B33016" w:rsidR="00E950CE" w:rsidRPr="000205AE" w:rsidRDefault="000924D9" w:rsidP="00561E40">
      <w:pPr>
        <w:spacing w:after="80"/>
        <w:jc w:val="center"/>
        <w:rPr>
          <w:b/>
          <w:bCs/>
          <w:sz w:val="22"/>
          <w:szCs w:val="22"/>
        </w:rPr>
      </w:pPr>
      <w:r w:rsidRPr="000205AE">
        <w:rPr>
          <w:b/>
          <w:bCs/>
          <w:sz w:val="22"/>
          <w:szCs w:val="22"/>
        </w:rPr>
        <w:t>PREMESS</w:t>
      </w:r>
      <w:r w:rsidR="006F48F0" w:rsidRPr="000205AE">
        <w:rPr>
          <w:b/>
          <w:bCs/>
          <w:sz w:val="22"/>
          <w:szCs w:val="22"/>
        </w:rPr>
        <w:t xml:space="preserve">O CHE </w:t>
      </w:r>
    </w:p>
    <w:p w14:paraId="1A48AE7C" w14:textId="77777777" w:rsidR="003152D5" w:rsidRPr="000205AE" w:rsidRDefault="003152D5" w:rsidP="00561E40">
      <w:pPr>
        <w:spacing w:after="80"/>
        <w:jc w:val="center"/>
        <w:rPr>
          <w:b/>
          <w:bCs/>
          <w:sz w:val="22"/>
          <w:szCs w:val="22"/>
        </w:rPr>
      </w:pPr>
    </w:p>
    <w:p w14:paraId="0A81903E" w14:textId="5192B2BA" w:rsidR="002B63D5" w:rsidRPr="000205AE" w:rsidRDefault="002B63D5" w:rsidP="002B63D5">
      <w:pPr>
        <w:numPr>
          <w:ilvl w:val="0"/>
          <w:numId w:val="34"/>
        </w:numPr>
        <w:spacing w:after="120"/>
        <w:ind w:left="714" w:hanging="357"/>
        <w:jc w:val="both"/>
        <w:rPr>
          <w:sz w:val="22"/>
          <w:szCs w:val="22"/>
        </w:rPr>
      </w:pPr>
      <w:r w:rsidRPr="000205AE">
        <w:rPr>
          <w:sz w:val="22"/>
          <w:szCs w:val="22"/>
        </w:rPr>
        <w:t>il Responsabile Unico del Procedimento è individuato nella persona di _____;</w:t>
      </w:r>
    </w:p>
    <w:p w14:paraId="0014E263" w14:textId="30529663" w:rsidR="00F76E19" w:rsidRPr="000205AE" w:rsidRDefault="00561E40" w:rsidP="00561E40">
      <w:pPr>
        <w:pStyle w:val="Paragrafoelenco"/>
        <w:widowControl w:val="0"/>
        <w:numPr>
          <w:ilvl w:val="0"/>
          <w:numId w:val="34"/>
        </w:numPr>
        <w:spacing w:after="120"/>
        <w:ind w:left="714" w:hanging="357"/>
        <w:contextualSpacing w:val="0"/>
        <w:jc w:val="both"/>
        <w:rPr>
          <w:sz w:val="22"/>
          <w:szCs w:val="22"/>
        </w:rPr>
      </w:pPr>
      <w:r w:rsidRPr="000205AE">
        <w:rPr>
          <w:sz w:val="22"/>
          <w:szCs w:val="22"/>
        </w:rPr>
        <w:t>l</w:t>
      </w:r>
      <w:r w:rsidR="00F76E19" w:rsidRPr="000205AE">
        <w:rPr>
          <w:sz w:val="22"/>
          <w:szCs w:val="22"/>
        </w:rPr>
        <w:t>a stazione appaltante</w:t>
      </w:r>
      <w:r w:rsidR="00DF659C" w:rsidRPr="000205AE">
        <w:rPr>
          <w:sz w:val="22"/>
          <w:szCs w:val="22"/>
        </w:rPr>
        <w:t xml:space="preserve"> </w:t>
      </w:r>
      <w:r w:rsidR="00311718" w:rsidRPr="000205AE">
        <w:rPr>
          <w:sz w:val="22"/>
          <w:szCs w:val="22"/>
        </w:rPr>
        <w:t>con la presente dà esecuzione a</w:t>
      </w:r>
      <w:r w:rsidR="00F76E19" w:rsidRPr="000205AE">
        <w:rPr>
          <w:sz w:val="22"/>
          <w:szCs w:val="22"/>
        </w:rPr>
        <w:t>lla determina</w:t>
      </w:r>
      <w:r w:rsidR="00F57053" w:rsidRPr="000205AE">
        <w:rPr>
          <w:sz w:val="22"/>
          <w:szCs w:val="22"/>
        </w:rPr>
        <w:t>/</w:t>
      </w:r>
      <w:r w:rsidR="00311718" w:rsidRPr="000205AE">
        <w:rPr>
          <w:sz w:val="22"/>
          <w:szCs w:val="22"/>
        </w:rPr>
        <w:t xml:space="preserve">determinazione a contrarre </w:t>
      </w:r>
      <w:r w:rsidR="00F76E19" w:rsidRPr="000205AE">
        <w:rPr>
          <w:sz w:val="22"/>
          <w:szCs w:val="22"/>
        </w:rPr>
        <w:t xml:space="preserve">del </w:t>
      </w:r>
      <w:r w:rsidR="00CA5A28" w:rsidRPr="000205AE">
        <w:rPr>
          <w:sz w:val="22"/>
          <w:szCs w:val="22"/>
        </w:rPr>
        <w:t>______</w:t>
      </w:r>
      <w:r w:rsidR="00F76E19" w:rsidRPr="000205AE">
        <w:rPr>
          <w:sz w:val="22"/>
          <w:szCs w:val="22"/>
        </w:rPr>
        <w:t xml:space="preserve"> n. </w:t>
      </w:r>
      <w:r w:rsidR="00CA5A28" w:rsidRPr="000205AE">
        <w:rPr>
          <w:sz w:val="22"/>
          <w:szCs w:val="22"/>
        </w:rPr>
        <w:t xml:space="preserve">__ </w:t>
      </w:r>
      <w:r w:rsidR="00F76E19" w:rsidRPr="000205AE">
        <w:rPr>
          <w:sz w:val="22"/>
          <w:szCs w:val="22"/>
        </w:rPr>
        <w:t xml:space="preserve">in data </w:t>
      </w:r>
      <w:r w:rsidR="00CA5A28" w:rsidRPr="000205AE">
        <w:rPr>
          <w:sz w:val="22"/>
          <w:szCs w:val="22"/>
        </w:rPr>
        <w:t xml:space="preserve">___, </w:t>
      </w:r>
      <w:r w:rsidR="00311718" w:rsidRPr="000205AE">
        <w:rPr>
          <w:sz w:val="22"/>
          <w:szCs w:val="22"/>
        </w:rPr>
        <w:t>per l</w:t>
      </w:r>
      <w:r w:rsidR="007C32BD" w:rsidRPr="000205AE">
        <w:rPr>
          <w:sz w:val="22"/>
          <w:szCs w:val="22"/>
        </w:rPr>
        <w:t>’</w:t>
      </w:r>
      <w:r w:rsidR="00311718" w:rsidRPr="000205AE">
        <w:rPr>
          <w:sz w:val="22"/>
          <w:szCs w:val="22"/>
        </w:rPr>
        <w:t xml:space="preserve">affidamento </w:t>
      </w:r>
      <w:r w:rsidR="000C3EC0" w:rsidRPr="000205AE">
        <w:rPr>
          <w:sz w:val="22"/>
          <w:szCs w:val="22"/>
        </w:rPr>
        <w:t xml:space="preserve">___ </w:t>
      </w:r>
      <w:r w:rsidR="00311718" w:rsidRPr="000205AE">
        <w:rPr>
          <w:sz w:val="22"/>
          <w:szCs w:val="22"/>
        </w:rPr>
        <w:t>[</w:t>
      </w:r>
      <w:r w:rsidR="00311718" w:rsidRPr="000205AE">
        <w:rPr>
          <w:b/>
          <w:bCs/>
          <w:i/>
          <w:iCs/>
          <w:sz w:val="22"/>
          <w:szCs w:val="22"/>
        </w:rPr>
        <w:t>inserire</w:t>
      </w:r>
      <w:r w:rsidR="00311718" w:rsidRPr="000205AE">
        <w:rPr>
          <w:sz w:val="22"/>
          <w:szCs w:val="22"/>
        </w:rPr>
        <w:t xml:space="preserve"> </w:t>
      </w:r>
      <w:r w:rsidR="00311718" w:rsidRPr="000205AE">
        <w:rPr>
          <w:i/>
          <w:iCs/>
          <w:sz w:val="22"/>
          <w:szCs w:val="22"/>
        </w:rPr>
        <w:t>oggetto della procedura</w:t>
      </w:r>
      <w:r w:rsidR="00311718" w:rsidRPr="000205AE">
        <w:rPr>
          <w:sz w:val="22"/>
          <w:szCs w:val="22"/>
        </w:rPr>
        <w:t>]</w:t>
      </w:r>
      <w:r w:rsidR="00D76272" w:rsidRPr="000205AE">
        <w:rPr>
          <w:sz w:val="22"/>
          <w:szCs w:val="22"/>
        </w:rPr>
        <w:t>;</w:t>
      </w:r>
    </w:p>
    <w:p w14:paraId="3C3DA0AB" w14:textId="78F4F853" w:rsidR="008A5AEF" w:rsidRPr="000205AE" w:rsidRDefault="00561E40" w:rsidP="00561E40">
      <w:pPr>
        <w:pStyle w:val="Paragrafoelenco"/>
        <w:widowControl w:val="0"/>
        <w:numPr>
          <w:ilvl w:val="0"/>
          <w:numId w:val="34"/>
        </w:numPr>
        <w:spacing w:after="120"/>
        <w:ind w:left="714" w:hanging="357"/>
        <w:contextualSpacing w:val="0"/>
        <w:jc w:val="both"/>
        <w:rPr>
          <w:sz w:val="22"/>
          <w:szCs w:val="22"/>
        </w:rPr>
      </w:pPr>
      <w:r w:rsidRPr="000205AE">
        <w:rPr>
          <w:sz w:val="22"/>
          <w:szCs w:val="22"/>
        </w:rPr>
        <w:t>l</w:t>
      </w:r>
      <w:r w:rsidR="00F76E19" w:rsidRPr="000205AE">
        <w:rPr>
          <w:sz w:val="22"/>
          <w:szCs w:val="22"/>
        </w:rPr>
        <w:t>a procedura di gara è condotta mediante l</w:t>
      </w:r>
      <w:r w:rsidR="007C32BD" w:rsidRPr="000205AE">
        <w:rPr>
          <w:sz w:val="22"/>
          <w:szCs w:val="22"/>
        </w:rPr>
        <w:t>’</w:t>
      </w:r>
      <w:r w:rsidR="00F76E19" w:rsidRPr="000205AE">
        <w:rPr>
          <w:sz w:val="22"/>
          <w:szCs w:val="22"/>
        </w:rPr>
        <w:t>ausilio di sistemi informatici e l</w:t>
      </w:r>
      <w:r w:rsidR="007C32BD" w:rsidRPr="000205AE">
        <w:rPr>
          <w:sz w:val="22"/>
          <w:szCs w:val="22"/>
        </w:rPr>
        <w:t>’</w:t>
      </w:r>
      <w:r w:rsidR="00F76E19" w:rsidRPr="000205AE">
        <w:rPr>
          <w:sz w:val="22"/>
          <w:szCs w:val="22"/>
        </w:rPr>
        <w:t>utilizzazione di modalità di comunicazione in forma elettronica</w:t>
      </w:r>
      <w:r w:rsidR="005E05B6" w:rsidRPr="000205AE">
        <w:rPr>
          <w:sz w:val="22"/>
          <w:szCs w:val="22"/>
        </w:rPr>
        <w:t>;</w:t>
      </w:r>
    </w:p>
    <w:p w14:paraId="23499C83" w14:textId="163B933D" w:rsidR="00F76E19" w:rsidRPr="000205AE" w:rsidRDefault="00D76272" w:rsidP="00561E40">
      <w:pPr>
        <w:pStyle w:val="Paragrafoelenco"/>
        <w:widowControl w:val="0"/>
        <w:numPr>
          <w:ilvl w:val="0"/>
          <w:numId w:val="34"/>
        </w:numPr>
        <w:spacing w:after="120"/>
        <w:ind w:left="714" w:hanging="357"/>
        <w:contextualSpacing w:val="0"/>
        <w:jc w:val="both"/>
        <w:rPr>
          <w:sz w:val="22"/>
          <w:szCs w:val="22"/>
        </w:rPr>
      </w:pPr>
      <w:r w:rsidRPr="000205AE">
        <w:rPr>
          <w:sz w:val="22"/>
          <w:szCs w:val="22"/>
        </w:rPr>
        <w:t>l</w:t>
      </w:r>
      <w:r w:rsidR="00F76E19" w:rsidRPr="000205AE">
        <w:rPr>
          <w:sz w:val="22"/>
          <w:szCs w:val="22"/>
        </w:rPr>
        <w:t xml:space="preserve">a stazione appaltante utilizza il Sistema di intermediazione telematica </w:t>
      </w:r>
      <w:r w:rsidR="00CA5A28" w:rsidRPr="000205AE">
        <w:rPr>
          <w:sz w:val="22"/>
          <w:szCs w:val="22"/>
        </w:rPr>
        <w:t xml:space="preserve">_____ </w:t>
      </w:r>
      <w:r w:rsidR="00F76E19" w:rsidRPr="000205AE">
        <w:rPr>
          <w:sz w:val="22"/>
          <w:szCs w:val="22"/>
        </w:rPr>
        <w:t xml:space="preserve">denominato </w:t>
      </w:r>
      <w:r w:rsidR="00CA5A28" w:rsidRPr="000205AE">
        <w:rPr>
          <w:sz w:val="22"/>
          <w:szCs w:val="22"/>
        </w:rPr>
        <w:t>____</w:t>
      </w:r>
      <w:r w:rsidR="00F76E19" w:rsidRPr="000205AE">
        <w:rPr>
          <w:sz w:val="22"/>
          <w:szCs w:val="22"/>
        </w:rPr>
        <w:t>, al quale è possibile accedere attraverso il punto di presenza sulle reti telematiche all</w:t>
      </w:r>
      <w:r w:rsidR="007C32BD" w:rsidRPr="000205AE">
        <w:rPr>
          <w:sz w:val="22"/>
          <w:szCs w:val="22"/>
        </w:rPr>
        <w:t>’</w:t>
      </w:r>
      <w:r w:rsidR="00F76E19" w:rsidRPr="000205AE">
        <w:rPr>
          <w:sz w:val="22"/>
          <w:szCs w:val="22"/>
        </w:rPr>
        <w:t xml:space="preserve">indirizzo </w:t>
      </w:r>
      <w:r w:rsidR="00CA5A28" w:rsidRPr="000205AE">
        <w:rPr>
          <w:sz w:val="22"/>
          <w:szCs w:val="22"/>
        </w:rPr>
        <w:t>_____</w:t>
      </w:r>
      <w:r w:rsidR="005E05B6" w:rsidRPr="000205AE">
        <w:rPr>
          <w:sz w:val="22"/>
          <w:szCs w:val="22"/>
        </w:rPr>
        <w:t>;</w:t>
      </w:r>
    </w:p>
    <w:p w14:paraId="5A060D47" w14:textId="3930F217" w:rsidR="00F76E19" w:rsidRPr="000205AE" w:rsidRDefault="00CF7CD7" w:rsidP="00561E40">
      <w:pPr>
        <w:pStyle w:val="Paragrafoelenco"/>
        <w:widowControl w:val="0"/>
        <w:numPr>
          <w:ilvl w:val="0"/>
          <w:numId w:val="34"/>
        </w:numPr>
        <w:spacing w:after="120"/>
        <w:ind w:left="714" w:hanging="357"/>
        <w:contextualSpacing w:val="0"/>
        <w:jc w:val="both"/>
        <w:rPr>
          <w:sz w:val="22"/>
          <w:szCs w:val="22"/>
        </w:rPr>
      </w:pPr>
      <w:r w:rsidRPr="000205AE">
        <w:rPr>
          <w:sz w:val="22"/>
          <w:szCs w:val="22"/>
        </w:rPr>
        <w:t>a</w:t>
      </w:r>
      <w:r w:rsidR="002477A8" w:rsidRPr="000205AE">
        <w:rPr>
          <w:sz w:val="22"/>
          <w:szCs w:val="22"/>
        </w:rPr>
        <w:t>i</w:t>
      </w:r>
      <w:r w:rsidR="00F76E19" w:rsidRPr="000205AE">
        <w:rPr>
          <w:sz w:val="22"/>
          <w:szCs w:val="22"/>
        </w:rPr>
        <w:t xml:space="preserve"> sensi dell</w:t>
      </w:r>
      <w:r w:rsidR="007C32BD" w:rsidRPr="000205AE">
        <w:rPr>
          <w:sz w:val="22"/>
          <w:szCs w:val="22"/>
        </w:rPr>
        <w:t>’</w:t>
      </w:r>
      <w:r w:rsidR="00F76E19" w:rsidRPr="000205AE">
        <w:rPr>
          <w:sz w:val="22"/>
          <w:szCs w:val="22"/>
        </w:rPr>
        <w:t xml:space="preserve">art. 52 del </w:t>
      </w:r>
      <w:r w:rsidR="00DC318A" w:rsidRPr="000205AE">
        <w:rPr>
          <w:sz w:val="22"/>
          <w:szCs w:val="22"/>
        </w:rPr>
        <w:t xml:space="preserve">Codice dei </w:t>
      </w:r>
      <w:r w:rsidR="00B40004" w:rsidRPr="000205AE">
        <w:rPr>
          <w:sz w:val="22"/>
          <w:szCs w:val="22"/>
        </w:rPr>
        <w:t>Contratti</w:t>
      </w:r>
      <w:r w:rsidR="00F76E19" w:rsidRPr="000205AE">
        <w:rPr>
          <w:sz w:val="22"/>
          <w:szCs w:val="22"/>
        </w:rPr>
        <w:t xml:space="preserve"> </w:t>
      </w:r>
      <w:r w:rsidRPr="000205AE">
        <w:rPr>
          <w:sz w:val="22"/>
          <w:szCs w:val="22"/>
        </w:rPr>
        <w:t xml:space="preserve">(di seguito anche “Codice”) </w:t>
      </w:r>
      <w:r w:rsidR="00F76E19" w:rsidRPr="000205AE">
        <w:rPr>
          <w:sz w:val="22"/>
          <w:szCs w:val="22"/>
        </w:rPr>
        <w:t>tutte le comunicazioni nell</w:t>
      </w:r>
      <w:r w:rsidR="007C32BD" w:rsidRPr="000205AE">
        <w:rPr>
          <w:sz w:val="22"/>
          <w:szCs w:val="22"/>
        </w:rPr>
        <w:t>’</w:t>
      </w:r>
      <w:r w:rsidR="00F76E19" w:rsidRPr="000205AE">
        <w:rPr>
          <w:sz w:val="22"/>
          <w:szCs w:val="22"/>
        </w:rPr>
        <w:t>ambito della procedura di gara avverranno per via telematica attraverso l</w:t>
      </w:r>
      <w:r w:rsidR="007C32BD" w:rsidRPr="000205AE">
        <w:rPr>
          <w:sz w:val="22"/>
          <w:szCs w:val="22"/>
        </w:rPr>
        <w:t>’</w:t>
      </w:r>
      <w:r w:rsidR="00F76E19" w:rsidRPr="000205AE">
        <w:rPr>
          <w:sz w:val="22"/>
          <w:szCs w:val="22"/>
        </w:rPr>
        <w:t>apposito spazio all</w:t>
      </w:r>
      <w:r w:rsidR="007C32BD" w:rsidRPr="000205AE">
        <w:rPr>
          <w:sz w:val="22"/>
          <w:szCs w:val="22"/>
        </w:rPr>
        <w:t>’</w:t>
      </w:r>
      <w:r w:rsidR="00F76E19" w:rsidRPr="000205AE">
        <w:rPr>
          <w:sz w:val="22"/>
          <w:szCs w:val="22"/>
        </w:rPr>
        <w:t xml:space="preserve">interno della piattaforma telematica denominato </w:t>
      </w:r>
      <w:r w:rsidR="0023084E" w:rsidRPr="000205AE">
        <w:rPr>
          <w:sz w:val="22"/>
          <w:szCs w:val="22"/>
        </w:rPr>
        <w:t>[</w:t>
      </w:r>
      <w:r w:rsidR="0023084E" w:rsidRPr="000205AE">
        <w:rPr>
          <w:b/>
          <w:bCs/>
          <w:i/>
          <w:iCs/>
          <w:sz w:val="22"/>
          <w:szCs w:val="22"/>
        </w:rPr>
        <w:t>inserire</w:t>
      </w:r>
      <w:r w:rsidR="0023084E" w:rsidRPr="000205AE">
        <w:rPr>
          <w:sz w:val="22"/>
          <w:szCs w:val="22"/>
        </w:rPr>
        <w:t xml:space="preserve"> </w:t>
      </w:r>
      <w:r w:rsidR="0023084E" w:rsidRPr="000205AE">
        <w:rPr>
          <w:i/>
          <w:iCs/>
          <w:sz w:val="22"/>
          <w:szCs w:val="22"/>
        </w:rPr>
        <w:t>dettaglio</w:t>
      </w:r>
      <w:r w:rsidR="0023084E" w:rsidRPr="000205AE">
        <w:rPr>
          <w:sz w:val="22"/>
          <w:szCs w:val="22"/>
        </w:rPr>
        <w:t>]</w:t>
      </w:r>
      <w:r w:rsidR="00F76E19" w:rsidRPr="000205AE">
        <w:rPr>
          <w:sz w:val="22"/>
          <w:szCs w:val="22"/>
        </w:rPr>
        <w:t>, assegnato al concorrente al momento della registrazione al Sistema ed accessibile mediante le chiavi di accesso riservate al concorrente</w:t>
      </w:r>
      <w:r w:rsidR="005E05B6" w:rsidRPr="000205AE">
        <w:rPr>
          <w:sz w:val="22"/>
          <w:szCs w:val="22"/>
        </w:rPr>
        <w:t>;</w:t>
      </w:r>
    </w:p>
    <w:p w14:paraId="353845C5" w14:textId="63175BE3" w:rsidR="00F76E19" w:rsidRPr="000205AE" w:rsidRDefault="0023084E" w:rsidP="00561E40">
      <w:pPr>
        <w:pStyle w:val="Paragrafoelenco"/>
        <w:widowControl w:val="0"/>
        <w:numPr>
          <w:ilvl w:val="0"/>
          <w:numId w:val="34"/>
        </w:numPr>
        <w:spacing w:after="120"/>
        <w:ind w:left="714" w:hanging="357"/>
        <w:contextualSpacing w:val="0"/>
        <w:jc w:val="both"/>
        <w:rPr>
          <w:sz w:val="22"/>
          <w:szCs w:val="22"/>
        </w:rPr>
      </w:pPr>
      <w:r w:rsidRPr="000205AE">
        <w:rPr>
          <w:sz w:val="22"/>
          <w:szCs w:val="22"/>
        </w:rPr>
        <w:t>p</w:t>
      </w:r>
      <w:r w:rsidR="00F76E19" w:rsidRPr="000205AE">
        <w:rPr>
          <w:sz w:val="22"/>
          <w:szCs w:val="22"/>
        </w:rPr>
        <w:t xml:space="preserve">otranno </w:t>
      </w:r>
      <w:r w:rsidRPr="000205AE">
        <w:rPr>
          <w:sz w:val="22"/>
          <w:szCs w:val="22"/>
        </w:rPr>
        <w:t xml:space="preserve">essere </w:t>
      </w:r>
      <w:r w:rsidR="00F76E19" w:rsidRPr="000205AE">
        <w:rPr>
          <w:sz w:val="22"/>
          <w:szCs w:val="22"/>
        </w:rPr>
        <w:t>richie</w:t>
      </w:r>
      <w:r w:rsidRPr="000205AE">
        <w:rPr>
          <w:sz w:val="22"/>
          <w:szCs w:val="22"/>
        </w:rPr>
        <w:t xml:space="preserve">sti </w:t>
      </w:r>
      <w:r w:rsidR="00F76E19" w:rsidRPr="000205AE">
        <w:rPr>
          <w:sz w:val="22"/>
          <w:szCs w:val="22"/>
        </w:rPr>
        <w:t>chiarimenti e/o informazioni complementari</w:t>
      </w:r>
      <w:r w:rsidRPr="000205AE">
        <w:rPr>
          <w:sz w:val="22"/>
          <w:szCs w:val="22"/>
        </w:rPr>
        <w:t xml:space="preserve"> e che, ad ogni modo, l</w:t>
      </w:r>
      <w:r w:rsidR="00F76E19" w:rsidRPr="000205AE">
        <w:rPr>
          <w:sz w:val="22"/>
          <w:szCs w:val="22"/>
        </w:rPr>
        <w:t>e risposte e/o eventuali ulteriori informazioni saranno comunicat</w:t>
      </w:r>
      <w:r w:rsidR="00897CB3" w:rsidRPr="000205AE">
        <w:rPr>
          <w:sz w:val="22"/>
          <w:szCs w:val="22"/>
        </w:rPr>
        <w:t>e</w:t>
      </w:r>
      <w:r w:rsidR="00F76E19" w:rsidRPr="000205AE">
        <w:rPr>
          <w:sz w:val="22"/>
          <w:szCs w:val="22"/>
        </w:rPr>
        <w:t xml:space="preserve"> a tutti</w:t>
      </w:r>
      <w:r w:rsidRPr="000205AE">
        <w:rPr>
          <w:sz w:val="22"/>
          <w:szCs w:val="22"/>
        </w:rPr>
        <w:t xml:space="preserve"> gli operatori a</w:t>
      </w:r>
      <w:r w:rsidR="001E44A4" w:rsidRPr="000205AE">
        <w:rPr>
          <w:sz w:val="22"/>
          <w:szCs w:val="22"/>
        </w:rPr>
        <w:t>ttraverso la piattaforma, nella sezione [</w:t>
      </w:r>
      <w:r w:rsidR="001E44A4" w:rsidRPr="000205AE">
        <w:rPr>
          <w:b/>
          <w:bCs/>
          <w:i/>
          <w:iCs/>
          <w:sz w:val="22"/>
          <w:szCs w:val="22"/>
        </w:rPr>
        <w:t>inserire</w:t>
      </w:r>
      <w:r w:rsidR="001E44A4" w:rsidRPr="000205AE">
        <w:rPr>
          <w:i/>
          <w:iCs/>
          <w:sz w:val="22"/>
          <w:szCs w:val="22"/>
        </w:rPr>
        <w:t xml:space="preserve"> dettaglio</w:t>
      </w:r>
      <w:r w:rsidR="001E44A4" w:rsidRPr="000205AE">
        <w:rPr>
          <w:sz w:val="22"/>
          <w:szCs w:val="22"/>
        </w:rPr>
        <w:t>]</w:t>
      </w:r>
      <w:r w:rsidR="005E05B6" w:rsidRPr="000205AE">
        <w:rPr>
          <w:sz w:val="22"/>
          <w:szCs w:val="22"/>
        </w:rPr>
        <w:t>;</w:t>
      </w:r>
    </w:p>
    <w:p w14:paraId="2F99B5D1" w14:textId="7B049376" w:rsidR="00551DE2" w:rsidRPr="000205AE" w:rsidRDefault="00551DE2" w:rsidP="00551DE2">
      <w:pPr>
        <w:pStyle w:val="Paragrafoelenco"/>
        <w:numPr>
          <w:ilvl w:val="0"/>
          <w:numId w:val="34"/>
        </w:numPr>
        <w:jc w:val="both"/>
        <w:rPr>
          <w:sz w:val="22"/>
          <w:szCs w:val="22"/>
        </w:rPr>
      </w:pPr>
      <w:r w:rsidRPr="000205AE">
        <w:rPr>
          <w:sz w:val="22"/>
          <w:szCs w:val="22"/>
        </w:rPr>
        <w:t xml:space="preserve">qualora codesto operatore fosse interessato alla partecipazione alla gara dovrà </w:t>
      </w:r>
      <w:r w:rsidR="00795FF1" w:rsidRPr="000205AE">
        <w:rPr>
          <w:sz w:val="22"/>
          <w:szCs w:val="22"/>
        </w:rPr>
        <w:t>presentare la propria migliora offerta secondo le indicazioni che seguono.</w:t>
      </w:r>
    </w:p>
    <w:p w14:paraId="36E0E6C5" w14:textId="77777777" w:rsidR="00551DE2" w:rsidRPr="000205AE" w:rsidRDefault="00551DE2" w:rsidP="00551DE2">
      <w:pPr>
        <w:pStyle w:val="Paragrafoelenco"/>
        <w:jc w:val="both"/>
        <w:rPr>
          <w:sz w:val="22"/>
          <w:szCs w:val="22"/>
        </w:rPr>
      </w:pPr>
    </w:p>
    <w:p w14:paraId="4AD95C66" w14:textId="77777777" w:rsidR="008A5AEF" w:rsidRPr="000205AE" w:rsidRDefault="008A5AEF" w:rsidP="00CA5A28">
      <w:pPr>
        <w:widowControl w:val="0"/>
        <w:jc w:val="both"/>
        <w:rPr>
          <w:sz w:val="22"/>
          <w:szCs w:val="22"/>
        </w:rPr>
      </w:pPr>
    </w:p>
    <w:p w14:paraId="22040308" w14:textId="77777777" w:rsidR="00EE3AAA" w:rsidRPr="000205AE" w:rsidRDefault="00EE3AAA" w:rsidP="00EE3AAA">
      <w:pPr>
        <w:rPr>
          <w:b/>
          <w:bCs/>
          <w:sz w:val="22"/>
          <w:szCs w:val="22"/>
        </w:rPr>
      </w:pPr>
    </w:p>
    <w:p w14:paraId="0FBA99FD" w14:textId="34388597" w:rsidR="00F76E19" w:rsidRPr="000205AE" w:rsidRDefault="001E44A4" w:rsidP="00EE3AAA">
      <w:pPr>
        <w:rPr>
          <w:b/>
          <w:bCs/>
          <w:sz w:val="22"/>
          <w:szCs w:val="22"/>
        </w:rPr>
      </w:pPr>
      <w:r w:rsidRPr="000205AE">
        <w:rPr>
          <w:b/>
          <w:bCs/>
          <w:sz w:val="22"/>
          <w:szCs w:val="22"/>
        </w:rPr>
        <w:t>OGGETTO</w:t>
      </w:r>
    </w:p>
    <w:p w14:paraId="415E077E" w14:textId="45FD49C0" w:rsidR="008A5AEF" w:rsidRPr="000205AE" w:rsidRDefault="008A5AEF" w:rsidP="003C24A9">
      <w:pPr>
        <w:jc w:val="both"/>
        <w:rPr>
          <w:i/>
          <w:iCs/>
          <w:sz w:val="22"/>
          <w:szCs w:val="22"/>
        </w:rPr>
      </w:pPr>
      <w:r w:rsidRPr="000205AE">
        <w:rPr>
          <w:sz w:val="22"/>
          <w:szCs w:val="22"/>
        </w:rPr>
        <w:t>L</w:t>
      </w:r>
      <w:r w:rsidR="0010087E" w:rsidRPr="000205AE">
        <w:rPr>
          <w:sz w:val="22"/>
          <w:szCs w:val="22"/>
        </w:rPr>
        <w:t>a procedura di affidamento ha ad oggetto</w:t>
      </w:r>
      <w:r w:rsidR="000C3EC0" w:rsidRPr="000205AE">
        <w:rPr>
          <w:sz w:val="22"/>
          <w:szCs w:val="22"/>
        </w:rPr>
        <w:t>___</w:t>
      </w:r>
      <w:r w:rsidR="0010087E" w:rsidRPr="000205AE">
        <w:rPr>
          <w:sz w:val="22"/>
          <w:szCs w:val="22"/>
        </w:rPr>
        <w:t xml:space="preserve"> </w:t>
      </w:r>
      <w:r w:rsidR="00526796" w:rsidRPr="000205AE">
        <w:rPr>
          <w:i/>
          <w:iCs/>
          <w:sz w:val="22"/>
          <w:szCs w:val="22"/>
        </w:rPr>
        <w:t>[</w:t>
      </w:r>
      <w:r w:rsidR="00526796" w:rsidRPr="000205AE">
        <w:rPr>
          <w:b/>
          <w:bCs/>
          <w:i/>
          <w:iCs/>
          <w:sz w:val="22"/>
          <w:szCs w:val="22"/>
        </w:rPr>
        <w:t>specificare</w:t>
      </w:r>
      <w:r w:rsidR="00526796" w:rsidRPr="000205AE">
        <w:rPr>
          <w:i/>
          <w:iCs/>
          <w:sz w:val="22"/>
          <w:szCs w:val="22"/>
        </w:rPr>
        <w:t xml:space="preserve"> oggetto procedura]</w:t>
      </w:r>
    </w:p>
    <w:p w14:paraId="076C025D" w14:textId="34F4B8E4" w:rsidR="009E7FBF" w:rsidRPr="000205AE" w:rsidRDefault="009E7FBF" w:rsidP="009E7FBF">
      <w:pPr>
        <w:jc w:val="both"/>
        <w:rPr>
          <w:sz w:val="22"/>
          <w:szCs w:val="22"/>
        </w:rPr>
      </w:pPr>
      <w:r w:rsidRPr="000205AE">
        <w:rPr>
          <w:sz w:val="22"/>
          <w:szCs w:val="22"/>
        </w:rPr>
        <w:t>L</w:t>
      </w:r>
      <w:r w:rsidR="007C32BD" w:rsidRPr="000205AE">
        <w:rPr>
          <w:sz w:val="22"/>
          <w:szCs w:val="22"/>
        </w:rPr>
        <w:t>’</w:t>
      </w:r>
      <w:r w:rsidRPr="000205AE">
        <w:rPr>
          <w:sz w:val="22"/>
          <w:szCs w:val="22"/>
        </w:rPr>
        <w:t>intervento</w:t>
      </w:r>
      <w:r w:rsidR="000C3EC0" w:rsidRPr="000205AE">
        <w:rPr>
          <w:sz w:val="22"/>
          <w:szCs w:val="22"/>
        </w:rPr>
        <w:t xml:space="preserve"> ___</w:t>
      </w:r>
      <w:r w:rsidRPr="000205AE">
        <w:rPr>
          <w:sz w:val="22"/>
          <w:szCs w:val="22"/>
        </w:rPr>
        <w:t xml:space="preserve"> </w:t>
      </w:r>
      <w:r w:rsidRPr="000205AE">
        <w:rPr>
          <w:i/>
          <w:iCs/>
          <w:sz w:val="22"/>
          <w:szCs w:val="22"/>
        </w:rPr>
        <w:t>[</w:t>
      </w:r>
      <w:r w:rsidRPr="000205AE">
        <w:rPr>
          <w:b/>
          <w:bCs/>
          <w:i/>
          <w:iCs/>
          <w:sz w:val="22"/>
          <w:szCs w:val="22"/>
        </w:rPr>
        <w:t>inserire</w:t>
      </w:r>
      <w:r w:rsidRPr="000205AE">
        <w:rPr>
          <w:i/>
          <w:iCs/>
          <w:sz w:val="22"/>
          <w:szCs w:val="22"/>
        </w:rPr>
        <w:t xml:space="preserve"> denominazione intervento]</w:t>
      </w:r>
      <w:r w:rsidRPr="000205AE">
        <w:rPr>
          <w:sz w:val="22"/>
          <w:szCs w:val="22"/>
        </w:rPr>
        <w:t xml:space="preserve"> è valere sulle risorse stanziate per l</w:t>
      </w:r>
      <w:r w:rsidR="007C32BD" w:rsidRPr="000205AE">
        <w:rPr>
          <w:sz w:val="22"/>
          <w:szCs w:val="22"/>
        </w:rPr>
        <w:t>’</w:t>
      </w:r>
      <w:r w:rsidRPr="000205AE">
        <w:rPr>
          <w:sz w:val="22"/>
          <w:szCs w:val="22"/>
        </w:rPr>
        <w:t>attuazione dell</w:t>
      </w:r>
      <w:r w:rsidR="007C32BD" w:rsidRPr="000205AE">
        <w:rPr>
          <w:sz w:val="22"/>
          <w:szCs w:val="22"/>
        </w:rPr>
        <w:t>’</w:t>
      </w:r>
      <w:r w:rsidR="005E1B4C" w:rsidRPr="005E1B4C">
        <w:rPr>
          <w:b/>
          <w:color w:val="2F5496" w:themeColor="accent1" w:themeShade="BF"/>
          <w:sz w:val="22"/>
          <w:szCs w:val="22"/>
        </w:rPr>
        <w:t xml:space="preserve">Investimento </w:t>
      </w:r>
      <w:r w:rsidR="009C7CBA" w:rsidRPr="009C7CBA">
        <w:rPr>
          <w:b/>
          <w:iCs/>
          <w:color w:val="2F5496" w:themeColor="accent1" w:themeShade="BF"/>
          <w:sz w:val="22"/>
          <w:szCs w:val="22"/>
        </w:rPr>
        <w:t>1.2</w:t>
      </w:r>
      <w:r w:rsidR="009C7CBA" w:rsidRPr="009C7CBA">
        <w:rPr>
          <w:b/>
          <w:i/>
          <w:color w:val="2F5496" w:themeColor="accent1" w:themeShade="BF"/>
          <w:sz w:val="22"/>
          <w:szCs w:val="22"/>
        </w:rPr>
        <w:t xml:space="preserve"> “Rimozione delle barriere fisiche e cognitive in musei, biblioteche e archivi” </w:t>
      </w:r>
      <w:r w:rsidR="009C7CBA" w:rsidRPr="009C7CBA">
        <w:rPr>
          <w:b/>
          <w:color w:val="2F5496" w:themeColor="accent1" w:themeShade="BF"/>
          <w:sz w:val="22"/>
          <w:szCs w:val="22"/>
        </w:rPr>
        <w:t xml:space="preserve">(M1C3) finanziato dall’Unione europea – </w:t>
      </w:r>
      <w:proofErr w:type="spellStart"/>
      <w:r w:rsidR="009C7CBA" w:rsidRPr="009C7CBA">
        <w:rPr>
          <w:b/>
          <w:color w:val="2F5496" w:themeColor="accent1" w:themeShade="BF"/>
          <w:sz w:val="22"/>
          <w:szCs w:val="22"/>
        </w:rPr>
        <w:t>NextGenerationEU</w:t>
      </w:r>
      <w:proofErr w:type="spellEnd"/>
      <w:r w:rsidRPr="000205AE">
        <w:rPr>
          <w:color w:val="2F5496" w:themeColor="accent1" w:themeShade="BF"/>
          <w:sz w:val="22"/>
          <w:szCs w:val="22"/>
        </w:rPr>
        <w:t>.</w:t>
      </w:r>
    </w:p>
    <w:p w14:paraId="3C62C0D3" w14:textId="77777777" w:rsidR="00C95F92" w:rsidRPr="000205AE" w:rsidRDefault="00C95F92" w:rsidP="00C95F92">
      <w:pPr>
        <w:jc w:val="both"/>
        <w:rPr>
          <w:b/>
          <w:sz w:val="22"/>
          <w:szCs w:val="22"/>
        </w:rPr>
      </w:pPr>
    </w:p>
    <w:p w14:paraId="0FBEEC5D" w14:textId="77777777" w:rsidR="005E6694" w:rsidRPr="000205AE" w:rsidRDefault="00C95F92" w:rsidP="00C95F92">
      <w:pPr>
        <w:jc w:val="both"/>
        <w:rPr>
          <w:sz w:val="22"/>
          <w:szCs w:val="22"/>
        </w:rPr>
      </w:pPr>
      <w:r w:rsidRPr="000205AE">
        <w:rPr>
          <w:bCs/>
          <w:sz w:val="22"/>
          <w:szCs w:val="22"/>
        </w:rPr>
        <w:t xml:space="preserve">Elaborati tecnici allegati </w:t>
      </w:r>
      <w:r w:rsidRPr="000205AE">
        <w:rPr>
          <w:sz w:val="22"/>
          <w:szCs w:val="22"/>
        </w:rPr>
        <w:t>alla presente lettera di invito</w:t>
      </w:r>
      <w:r w:rsidR="005E6694" w:rsidRPr="000205AE">
        <w:rPr>
          <w:sz w:val="22"/>
          <w:szCs w:val="22"/>
        </w:rPr>
        <w:t>:</w:t>
      </w:r>
    </w:p>
    <w:p w14:paraId="7F61D642" w14:textId="519158E3" w:rsidR="00C95F92" w:rsidRPr="000205AE" w:rsidRDefault="005E6694" w:rsidP="005E6694">
      <w:pPr>
        <w:pStyle w:val="Paragrafoelenco"/>
        <w:numPr>
          <w:ilvl w:val="0"/>
          <w:numId w:val="34"/>
        </w:numPr>
        <w:jc w:val="both"/>
        <w:rPr>
          <w:sz w:val="22"/>
          <w:szCs w:val="22"/>
        </w:rPr>
      </w:pPr>
      <w:r w:rsidRPr="000205AE">
        <w:rPr>
          <w:sz w:val="22"/>
          <w:szCs w:val="22"/>
        </w:rPr>
        <w:t>_____;</w:t>
      </w:r>
    </w:p>
    <w:p w14:paraId="7006ED11" w14:textId="19DB9A93" w:rsidR="005E6694" w:rsidRPr="000205AE" w:rsidRDefault="005E6694" w:rsidP="005E6694">
      <w:pPr>
        <w:pStyle w:val="Paragrafoelenco"/>
        <w:numPr>
          <w:ilvl w:val="0"/>
          <w:numId w:val="34"/>
        </w:numPr>
        <w:jc w:val="both"/>
        <w:rPr>
          <w:sz w:val="22"/>
          <w:szCs w:val="22"/>
        </w:rPr>
      </w:pPr>
      <w:r w:rsidRPr="000205AE">
        <w:rPr>
          <w:sz w:val="22"/>
          <w:szCs w:val="22"/>
        </w:rPr>
        <w:t>_____;</w:t>
      </w:r>
    </w:p>
    <w:p w14:paraId="24718D0F" w14:textId="77777777" w:rsidR="0059055C" w:rsidRPr="000205AE" w:rsidRDefault="0059055C" w:rsidP="003C24A9">
      <w:pPr>
        <w:jc w:val="both"/>
        <w:rPr>
          <w:i/>
          <w:iCs/>
          <w:sz w:val="22"/>
          <w:szCs w:val="22"/>
        </w:rPr>
      </w:pPr>
    </w:p>
    <w:tbl>
      <w:tblPr>
        <w:tblStyle w:val="Grigliatabella"/>
        <w:tblW w:w="0" w:type="auto"/>
        <w:tblLook w:val="04A0" w:firstRow="1" w:lastRow="0" w:firstColumn="1" w:lastColumn="0" w:noHBand="0" w:noVBand="1"/>
      </w:tblPr>
      <w:tblGrid>
        <w:gridCol w:w="9628"/>
      </w:tblGrid>
      <w:tr w:rsidR="001E44A4" w:rsidRPr="000205AE" w14:paraId="5358538E" w14:textId="77777777" w:rsidTr="001E44A4">
        <w:tc>
          <w:tcPr>
            <w:tcW w:w="9628" w:type="dxa"/>
          </w:tcPr>
          <w:p w14:paraId="58691BB2" w14:textId="37854B97" w:rsidR="001E44A4" w:rsidRPr="000205AE" w:rsidRDefault="001E44A4" w:rsidP="003C24A9">
            <w:pPr>
              <w:jc w:val="both"/>
              <w:rPr>
                <w:i/>
                <w:iCs/>
                <w:sz w:val="22"/>
                <w:szCs w:val="22"/>
              </w:rPr>
            </w:pPr>
            <w:r w:rsidRPr="000205AE">
              <w:rPr>
                <w:b/>
                <w:bCs/>
                <w:i/>
                <w:iCs/>
                <w:sz w:val="22"/>
                <w:szCs w:val="22"/>
              </w:rPr>
              <w:lastRenderedPageBreak/>
              <w:t>Specificare</w:t>
            </w:r>
            <w:r w:rsidRPr="000205AE">
              <w:rPr>
                <w:i/>
                <w:iCs/>
                <w:sz w:val="22"/>
                <w:szCs w:val="22"/>
              </w:rPr>
              <w:t xml:space="preserve"> livello progettuale disponibile</w:t>
            </w:r>
            <w:r w:rsidR="00B17273" w:rsidRPr="000205AE">
              <w:rPr>
                <w:i/>
                <w:iCs/>
                <w:sz w:val="22"/>
                <w:szCs w:val="22"/>
              </w:rPr>
              <w:t xml:space="preserve">, comprese le specifiche </w:t>
            </w:r>
            <w:r w:rsidRPr="000205AE">
              <w:rPr>
                <w:i/>
                <w:iCs/>
                <w:sz w:val="22"/>
                <w:szCs w:val="22"/>
              </w:rPr>
              <w:t>degli elaborati tecnici es</w:t>
            </w:r>
            <w:r w:rsidR="00B17273" w:rsidRPr="000205AE">
              <w:rPr>
                <w:i/>
                <w:iCs/>
                <w:sz w:val="22"/>
                <w:szCs w:val="22"/>
              </w:rPr>
              <w:t xml:space="preserve">istenti (es. </w:t>
            </w:r>
            <w:r w:rsidR="0021109F" w:rsidRPr="000205AE">
              <w:rPr>
                <w:i/>
                <w:iCs/>
                <w:sz w:val="22"/>
                <w:szCs w:val="22"/>
              </w:rPr>
              <w:t>estremi approvazione, verifica, validazione, ecc.</w:t>
            </w:r>
            <w:r w:rsidR="00B17273" w:rsidRPr="000205AE">
              <w:rPr>
                <w:i/>
                <w:iCs/>
                <w:sz w:val="22"/>
                <w:szCs w:val="22"/>
              </w:rPr>
              <w:t>)</w:t>
            </w:r>
          </w:p>
        </w:tc>
      </w:tr>
    </w:tbl>
    <w:p w14:paraId="1F5C69B4" w14:textId="77777777" w:rsidR="004418B2" w:rsidRPr="000205AE" w:rsidRDefault="004418B2" w:rsidP="004418B2">
      <w:pPr>
        <w:jc w:val="both"/>
        <w:rPr>
          <w:bCs/>
          <w:i/>
          <w:iCs/>
          <w:sz w:val="22"/>
          <w:szCs w:val="22"/>
        </w:rPr>
      </w:pPr>
    </w:p>
    <w:p w14:paraId="5EDC35DE" w14:textId="3BBE5E8E" w:rsidR="004418B2" w:rsidRPr="000205AE" w:rsidRDefault="0069595D" w:rsidP="004418B2">
      <w:pPr>
        <w:jc w:val="both"/>
        <w:rPr>
          <w:bCs/>
          <w:i/>
          <w:iCs/>
          <w:sz w:val="22"/>
          <w:szCs w:val="22"/>
        </w:rPr>
      </w:pPr>
      <w:r w:rsidRPr="000205AE">
        <w:rPr>
          <w:bCs/>
          <w:sz w:val="22"/>
          <w:szCs w:val="22"/>
        </w:rPr>
        <w:t xml:space="preserve">Il luogo in cui dovranno eseguirsi le prestazioni lavorazioni è </w:t>
      </w:r>
      <w:r w:rsidR="008C70F5" w:rsidRPr="000205AE">
        <w:rPr>
          <w:bCs/>
          <w:sz w:val="22"/>
          <w:szCs w:val="22"/>
        </w:rPr>
        <w:t xml:space="preserve">__ </w:t>
      </w:r>
      <w:r w:rsidR="004418B2" w:rsidRPr="000205AE">
        <w:rPr>
          <w:bCs/>
          <w:sz w:val="22"/>
          <w:szCs w:val="22"/>
        </w:rPr>
        <w:t>[</w:t>
      </w:r>
      <w:r w:rsidR="004418B2" w:rsidRPr="000205AE">
        <w:rPr>
          <w:b/>
          <w:i/>
          <w:iCs/>
          <w:sz w:val="22"/>
          <w:szCs w:val="22"/>
        </w:rPr>
        <w:t xml:space="preserve">inserire </w:t>
      </w:r>
      <w:r w:rsidRPr="000205AE">
        <w:rPr>
          <w:bCs/>
          <w:i/>
          <w:iCs/>
          <w:sz w:val="22"/>
          <w:szCs w:val="22"/>
        </w:rPr>
        <w:t>dettaglio</w:t>
      </w:r>
      <w:r w:rsidR="004418B2" w:rsidRPr="000205AE">
        <w:rPr>
          <w:bCs/>
          <w:sz w:val="22"/>
          <w:szCs w:val="22"/>
        </w:rPr>
        <w:t>]</w:t>
      </w:r>
      <w:r w:rsidR="008C70F5" w:rsidRPr="000205AE">
        <w:rPr>
          <w:bCs/>
          <w:sz w:val="22"/>
          <w:szCs w:val="22"/>
        </w:rPr>
        <w:t>.</w:t>
      </w:r>
    </w:p>
    <w:p w14:paraId="18CC3CB8" w14:textId="77777777" w:rsidR="001E44A4" w:rsidRPr="000205AE" w:rsidRDefault="001E44A4" w:rsidP="003C24A9">
      <w:pPr>
        <w:jc w:val="both"/>
        <w:rPr>
          <w:i/>
          <w:iCs/>
          <w:sz w:val="22"/>
          <w:szCs w:val="22"/>
        </w:rPr>
      </w:pPr>
    </w:p>
    <w:p w14:paraId="3AE689D0" w14:textId="775E389D" w:rsidR="00C962CE" w:rsidRPr="000205AE" w:rsidRDefault="0003346E" w:rsidP="003C24A9">
      <w:pPr>
        <w:jc w:val="both"/>
        <w:rPr>
          <w:i/>
          <w:iCs/>
          <w:sz w:val="22"/>
          <w:szCs w:val="22"/>
        </w:rPr>
      </w:pPr>
      <w:r w:rsidRPr="000205AE">
        <w:rPr>
          <w:sz w:val="22"/>
          <w:szCs w:val="22"/>
        </w:rPr>
        <w:t>L</w:t>
      </w:r>
      <w:r w:rsidR="007C32BD" w:rsidRPr="000205AE">
        <w:rPr>
          <w:sz w:val="22"/>
          <w:szCs w:val="22"/>
        </w:rPr>
        <w:t>’</w:t>
      </w:r>
      <w:r w:rsidRPr="000205AE">
        <w:rPr>
          <w:sz w:val="22"/>
          <w:szCs w:val="22"/>
        </w:rPr>
        <w:t xml:space="preserve">importo </w:t>
      </w:r>
      <w:r w:rsidR="008C70F5" w:rsidRPr="000205AE">
        <w:rPr>
          <w:sz w:val="22"/>
          <w:szCs w:val="22"/>
        </w:rPr>
        <w:t>d</w:t>
      </w:r>
      <w:r w:rsidR="0021109F" w:rsidRPr="000205AE">
        <w:rPr>
          <w:sz w:val="22"/>
          <w:szCs w:val="22"/>
        </w:rPr>
        <w:t>i</w:t>
      </w:r>
      <w:r w:rsidR="00B65CF5" w:rsidRPr="000205AE">
        <w:rPr>
          <w:sz w:val="22"/>
          <w:szCs w:val="22"/>
        </w:rPr>
        <w:t xml:space="preserve"> </w:t>
      </w:r>
      <w:r w:rsidR="008C70F5" w:rsidRPr="000205AE">
        <w:rPr>
          <w:i/>
          <w:iCs/>
          <w:sz w:val="22"/>
          <w:szCs w:val="22"/>
        </w:rPr>
        <w:t>__</w:t>
      </w:r>
      <w:r w:rsidR="008C70F5" w:rsidRPr="000205AE">
        <w:rPr>
          <w:sz w:val="22"/>
          <w:szCs w:val="22"/>
        </w:rPr>
        <w:t xml:space="preserve"> </w:t>
      </w:r>
      <w:r w:rsidR="00B65CF5" w:rsidRPr="000205AE">
        <w:rPr>
          <w:sz w:val="22"/>
          <w:szCs w:val="22"/>
        </w:rPr>
        <w:t>[</w:t>
      </w:r>
      <w:r w:rsidR="00B65CF5" w:rsidRPr="000205AE">
        <w:rPr>
          <w:b/>
          <w:bCs/>
          <w:i/>
          <w:iCs/>
          <w:sz w:val="22"/>
          <w:szCs w:val="22"/>
        </w:rPr>
        <w:t>inserire</w:t>
      </w:r>
      <w:r w:rsidR="00B65CF5" w:rsidRPr="000205AE">
        <w:rPr>
          <w:i/>
          <w:iCs/>
          <w:sz w:val="22"/>
          <w:szCs w:val="22"/>
        </w:rPr>
        <w:t xml:space="preserve"> oggetto della procedura</w:t>
      </w:r>
      <w:r w:rsidR="00B65CF5" w:rsidRPr="000205AE">
        <w:rPr>
          <w:sz w:val="22"/>
          <w:szCs w:val="22"/>
        </w:rPr>
        <w:t>]</w:t>
      </w:r>
      <w:r w:rsidRPr="000205AE">
        <w:rPr>
          <w:sz w:val="22"/>
          <w:szCs w:val="22"/>
        </w:rPr>
        <w:t xml:space="preserve"> ammonta ad </w:t>
      </w:r>
      <w:r w:rsidR="0021109F" w:rsidRPr="000205AE">
        <w:rPr>
          <w:sz w:val="22"/>
          <w:szCs w:val="22"/>
        </w:rPr>
        <w:t>€</w:t>
      </w:r>
      <w:r w:rsidR="00BA3E2C" w:rsidRPr="000205AE">
        <w:rPr>
          <w:sz w:val="22"/>
          <w:szCs w:val="22"/>
        </w:rPr>
        <w:t xml:space="preserve"> _</w:t>
      </w:r>
      <w:r w:rsidR="00526796" w:rsidRPr="000205AE">
        <w:rPr>
          <w:sz w:val="22"/>
          <w:szCs w:val="22"/>
        </w:rPr>
        <w:t>_</w:t>
      </w:r>
      <w:r w:rsidR="0021109F" w:rsidRPr="000205AE">
        <w:rPr>
          <w:sz w:val="22"/>
          <w:szCs w:val="22"/>
        </w:rPr>
        <w:t xml:space="preserve">, oltre IVA </w:t>
      </w:r>
      <w:r w:rsidR="00526796" w:rsidRPr="000205AE">
        <w:rPr>
          <w:sz w:val="22"/>
          <w:szCs w:val="22"/>
        </w:rPr>
        <w:t>[</w:t>
      </w:r>
      <w:r w:rsidR="00526796" w:rsidRPr="000205AE">
        <w:rPr>
          <w:b/>
          <w:bCs/>
          <w:i/>
          <w:iCs/>
          <w:sz w:val="22"/>
          <w:szCs w:val="22"/>
        </w:rPr>
        <w:t>nel caso di lavori</w:t>
      </w:r>
      <w:r w:rsidR="00526796" w:rsidRPr="000205AE">
        <w:rPr>
          <w:i/>
          <w:iCs/>
          <w:sz w:val="22"/>
          <w:szCs w:val="22"/>
        </w:rPr>
        <w:t xml:space="preserve">, </w:t>
      </w:r>
      <w:r w:rsidRPr="000205AE">
        <w:rPr>
          <w:i/>
          <w:iCs/>
          <w:sz w:val="22"/>
          <w:szCs w:val="22"/>
        </w:rPr>
        <w:t xml:space="preserve">dei quali euro </w:t>
      </w:r>
      <w:r w:rsidR="00526796" w:rsidRPr="000205AE">
        <w:rPr>
          <w:i/>
          <w:iCs/>
          <w:sz w:val="22"/>
          <w:szCs w:val="22"/>
        </w:rPr>
        <w:t>__</w:t>
      </w:r>
      <w:r w:rsidRPr="000205AE">
        <w:rPr>
          <w:i/>
          <w:iCs/>
          <w:sz w:val="22"/>
          <w:szCs w:val="22"/>
        </w:rPr>
        <w:t xml:space="preserve"> per oneri della sicurezza non soggetti a ribasso ed euro </w:t>
      </w:r>
      <w:r w:rsidR="00526796" w:rsidRPr="000205AE">
        <w:rPr>
          <w:i/>
          <w:iCs/>
          <w:sz w:val="22"/>
          <w:szCs w:val="22"/>
        </w:rPr>
        <w:t>__</w:t>
      </w:r>
      <w:r w:rsidRPr="000205AE">
        <w:rPr>
          <w:i/>
          <w:iCs/>
          <w:sz w:val="22"/>
          <w:szCs w:val="22"/>
        </w:rPr>
        <w:t xml:space="preserve"> per costi della manodopera ai s</w:t>
      </w:r>
      <w:r w:rsidR="00D12B34" w:rsidRPr="000205AE">
        <w:rPr>
          <w:i/>
          <w:iCs/>
          <w:sz w:val="22"/>
          <w:szCs w:val="22"/>
        </w:rPr>
        <w:t>ensi dell</w:t>
      </w:r>
      <w:r w:rsidR="007C32BD" w:rsidRPr="000205AE">
        <w:rPr>
          <w:i/>
          <w:iCs/>
          <w:sz w:val="22"/>
          <w:szCs w:val="22"/>
        </w:rPr>
        <w:t>’</w:t>
      </w:r>
      <w:r w:rsidR="00D12B34" w:rsidRPr="000205AE">
        <w:rPr>
          <w:i/>
          <w:iCs/>
          <w:sz w:val="22"/>
          <w:szCs w:val="22"/>
        </w:rPr>
        <w:t>art. 23, co</w:t>
      </w:r>
      <w:r w:rsidR="00712414" w:rsidRPr="000205AE">
        <w:rPr>
          <w:i/>
          <w:iCs/>
          <w:sz w:val="22"/>
          <w:szCs w:val="22"/>
        </w:rPr>
        <w:t>.</w:t>
      </w:r>
      <w:r w:rsidRPr="000205AE">
        <w:rPr>
          <w:i/>
          <w:iCs/>
          <w:sz w:val="22"/>
          <w:szCs w:val="22"/>
        </w:rPr>
        <w:t xml:space="preserve"> 16</w:t>
      </w:r>
      <w:r w:rsidR="00D12B34" w:rsidRPr="000205AE">
        <w:rPr>
          <w:i/>
          <w:iCs/>
          <w:sz w:val="22"/>
          <w:szCs w:val="22"/>
        </w:rPr>
        <w:t xml:space="preserve">, del </w:t>
      </w:r>
      <w:proofErr w:type="spellStart"/>
      <w:r w:rsidR="00D12B34" w:rsidRPr="000205AE">
        <w:rPr>
          <w:i/>
          <w:iCs/>
          <w:sz w:val="22"/>
          <w:szCs w:val="22"/>
        </w:rPr>
        <w:t>D.Lgs.</w:t>
      </w:r>
      <w:proofErr w:type="spellEnd"/>
      <w:r w:rsidRPr="000205AE">
        <w:rPr>
          <w:i/>
          <w:iCs/>
          <w:sz w:val="22"/>
          <w:szCs w:val="22"/>
        </w:rPr>
        <w:t xml:space="preserve"> n. 50/2016 </w:t>
      </w:r>
      <w:r w:rsidR="00210987" w:rsidRPr="000205AE">
        <w:rPr>
          <w:i/>
          <w:iCs/>
          <w:sz w:val="22"/>
          <w:szCs w:val="22"/>
        </w:rPr>
        <w:t xml:space="preserve">e </w:t>
      </w:r>
      <w:proofErr w:type="spellStart"/>
      <w:r w:rsidR="0007596A" w:rsidRPr="000205AE">
        <w:rPr>
          <w:i/>
          <w:iCs/>
          <w:sz w:val="22"/>
          <w:szCs w:val="22"/>
        </w:rPr>
        <w:t>s.m.i</w:t>
      </w:r>
      <w:r w:rsidRPr="000205AE">
        <w:rPr>
          <w:i/>
          <w:iCs/>
          <w:sz w:val="22"/>
          <w:szCs w:val="22"/>
        </w:rPr>
        <w:t>.</w:t>
      </w:r>
      <w:proofErr w:type="spellEnd"/>
      <w:r w:rsidR="00526796" w:rsidRPr="000205AE">
        <w:rPr>
          <w:sz w:val="22"/>
          <w:szCs w:val="22"/>
        </w:rPr>
        <w:t>]</w:t>
      </w:r>
      <w:r w:rsidR="008C70F5" w:rsidRPr="000205AE">
        <w:rPr>
          <w:sz w:val="22"/>
          <w:szCs w:val="22"/>
        </w:rPr>
        <w:t>.</w:t>
      </w:r>
    </w:p>
    <w:p w14:paraId="3941B486" w14:textId="77777777" w:rsidR="00C962CE" w:rsidRPr="000205AE" w:rsidRDefault="00C962CE" w:rsidP="003C24A9">
      <w:pPr>
        <w:jc w:val="both"/>
        <w:rPr>
          <w:sz w:val="22"/>
          <w:szCs w:val="22"/>
        </w:rPr>
      </w:pPr>
    </w:p>
    <w:p w14:paraId="28B748DB" w14:textId="554196AA" w:rsidR="007B2F63" w:rsidRPr="000205AE" w:rsidRDefault="00D12B34" w:rsidP="003C24A9">
      <w:pPr>
        <w:jc w:val="both"/>
        <w:rPr>
          <w:sz w:val="22"/>
          <w:szCs w:val="22"/>
        </w:rPr>
      </w:pPr>
      <w:r w:rsidRPr="000205AE">
        <w:rPr>
          <w:sz w:val="22"/>
          <w:szCs w:val="22"/>
        </w:rPr>
        <w:t>Ai sensi dell</w:t>
      </w:r>
      <w:r w:rsidR="007C32BD" w:rsidRPr="000205AE">
        <w:rPr>
          <w:sz w:val="22"/>
          <w:szCs w:val="22"/>
        </w:rPr>
        <w:t>’</w:t>
      </w:r>
      <w:r w:rsidRPr="000205AE">
        <w:rPr>
          <w:sz w:val="22"/>
          <w:szCs w:val="22"/>
        </w:rPr>
        <w:t>art. 51, c</w:t>
      </w:r>
      <w:r w:rsidR="00712414" w:rsidRPr="000205AE">
        <w:rPr>
          <w:sz w:val="22"/>
          <w:szCs w:val="22"/>
        </w:rPr>
        <w:t>o.</w:t>
      </w:r>
      <w:r w:rsidR="007B2F63" w:rsidRPr="000205AE">
        <w:rPr>
          <w:sz w:val="22"/>
          <w:szCs w:val="22"/>
        </w:rPr>
        <w:t xml:space="preserve"> 1</w:t>
      </w:r>
      <w:r w:rsidRPr="000205AE">
        <w:rPr>
          <w:sz w:val="22"/>
          <w:szCs w:val="22"/>
        </w:rPr>
        <w:t xml:space="preserve">, del </w:t>
      </w:r>
      <w:proofErr w:type="spellStart"/>
      <w:r w:rsidRPr="000205AE">
        <w:rPr>
          <w:sz w:val="22"/>
          <w:szCs w:val="22"/>
        </w:rPr>
        <w:t>D.Lgs.</w:t>
      </w:r>
      <w:proofErr w:type="spellEnd"/>
      <w:r w:rsidR="007B2F63" w:rsidRPr="000205AE">
        <w:rPr>
          <w:sz w:val="22"/>
          <w:szCs w:val="22"/>
        </w:rPr>
        <w:t xml:space="preserve"> n. 50/2016</w:t>
      </w:r>
      <w:r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007B2F63" w:rsidRPr="000205AE">
        <w:rPr>
          <w:sz w:val="22"/>
          <w:szCs w:val="22"/>
        </w:rPr>
        <w:t xml:space="preserve"> si precisa che l</w:t>
      </w:r>
      <w:r w:rsidR="007C32BD" w:rsidRPr="000205AE">
        <w:rPr>
          <w:sz w:val="22"/>
          <w:szCs w:val="22"/>
        </w:rPr>
        <w:t>’</w:t>
      </w:r>
      <w:r w:rsidR="007B2F63" w:rsidRPr="000205AE">
        <w:rPr>
          <w:sz w:val="22"/>
          <w:szCs w:val="22"/>
        </w:rPr>
        <w:t>appalto non è diviso in lotti per i seguenti motivi</w:t>
      </w:r>
      <w:r w:rsidR="00526796" w:rsidRPr="000205AE">
        <w:rPr>
          <w:sz w:val="22"/>
          <w:szCs w:val="22"/>
        </w:rPr>
        <w:t>: [</w:t>
      </w:r>
      <w:r w:rsidR="00526796" w:rsidRPr="000205AE">
        <w:rPr>
          <w:b/>
          <w:bCs/>
          <w:i/>
          <w:iCs/>
          <w:sz w:val="22"/>
          <w:szCs w:val="22"/>
        </w:rPr>
        <w:t>specificare</w:t>
      </w:r>
      <w:r w:rsidR="00526796" w:rsidRPr="000205AE">
        <w:rPr>
          <w:sz w:val="22"/>
          <w:szCs w:val="22"/>
        </w:rPr>
        <w:t>]</w:t>
      </w:r>
    </w:p>
    <w:p w14:paraId="1A72BAAD" w14:textId="77777777" w:rsidR="000C52D3" w:rsidRPr="000205AE" w:rsidRDefault="000C52D3" w:rsidP="003C24A9">
      <w:pPr>
        <w:jc w:val="both"/>
        <w:rPr>
          <w:sz w:val="22"/>
          <w:szCs w:val="22"/>
        </w:rPr>
      </w:pPr>
    </w:p>
    <w:p w14:paraId="3E702C68" w14:textId="65C62D3A" w:rsidR="00897CB3" w:rsidRPr="000205AE" w:rsidRDefault="005F6CEA" w:rsidP="003C24A9">
      <w:pPr>
        <w:jc w:val="both"/>
        <w:rPr>
          <w:b/>
          <w:i/>
          <w:sz w:val="22"/>
          <w:szCs w:val="22"/>
        </w:rPr>
      </w:pPr>
      <w:r w:rsidRPr="000205AE">
        <w:rPr>
          <w:b/>
          <w:i/>
          <w:sz w:val="22"/>
          <w:szCs w:val="22"/>
        </w:rPr>
        <w:t>N</w:t>
      </w:r>
      <w:r w:rsidR="0035525B" w:rsidRPr="000205AE">
        <w:rPr>
          <w:b/>
          <w:i/>
          <w:sz w:val="22"/>
          <w:szCs w:val="22"/>
        </w:rPr>
        <w:t xml:space="preserve">el </w:t>
      </w:r>
      <w:r w:rsidR="00ED4682" w:rsidRPr="000205AE">
        <w:rPr>
          <w:b/>
          <w:i/>
          <w:sz w:val="22"/>
          <w:szCs w:val="22"/>
        </w:rPr>
        <w:t>caso di suddivisione in lott</w:t>
      </w:r>
      <w:r w:rsidR="0035525B" w:rsidRPr="000205AE">
        <w:rPr>
          <w:b/>
          <w:i/>
          <w:sz w:val="22"/>
          <w:szCs w:val="22"/>
        </w:rPr>
        <w:t>i:</w:t>
      </w:r>
    </w:p>
    <w:p w14:paraId="5445A9AE" w14:textId="3669635D" w:rsidR="000C52D3" w:rsidRPr="000205AE" w:rsidRDefault="00D12B34" w:rsidP="003C24A9">
      <w:pPr>
        <w:jc w:val="both"/>
        <w:rPr>
          <w:sz w:val="22"/>
          <w:szCs w:val="22"/>
        </w:rPr>
      </w:pPr>
      <w:r w:rsidRPr="000205AE">
        <w:rPr>
          <w:sz w:val="22"/>
          <w:szCs w:val="22"/>
        </w:rPr>
        <w:t>Ai sensi dell</w:t>
      </w:r>
      <w:r w:rsidR="007C32BD" w:rsidRPr="000205AE">
        <w:rPr>
          <w:sz w:val="22"/>
          <w:szCs w:val="22"/>
        </w:rPr>
        <w:t>’</w:t>
      </w:r>
      <w:r w:rsidRPr="000205AE">
        <w:rPr>
          <w:sz w:val="22"/>
          <w:szCs w:val="22"/>
        </w:rPr>
        <w:t>art. 51, co</w:t>
      </w:r>
      <w:r w:rsidR="00712414" w:rsidRPr="000205AE">
        <w:rPr>
          <w:sz w:val="22"/>
          <w:szCs w:val="22"/>
        </w:rPr>
        <w:t>.</w:t>
      </w:r>
      <w:r w:rsidRPr="000205AE">
        <w:rPr>
          <w:sz w:val="22"/>
          <w:szCs w:val="22"/>
        </w:rPr>
        <w:t xml:space="preserve"> </w:t>
      </w:r>
      <w:r w:rsidR="000C52D3" w:rsidRPr="000205AE">
        <w:rPr>
          <w:sz w:val="22"/>
          <w:szCs w:val="22"/>
        </w:rPr>
        <w:t>1</w:t>
      </w:r>
      <w:r w:rsidRPr="000205AE">
        <w:rPr>
          <w:sz w:val="22"/>
          <w:szCs w:val="22"/>
        </w:rPr>
        <w:t xml:space="preserve">, del </w:t>
      </w:r>
      <w:proofErr w:type="spellStart"/>
      <w:r w:rsidRPr="000205AE">
        <w:rPr>
          <w:sz w:val="22"/>
          <w:szCs w:val="22"/>
        </w:rPr>
        <w:t>D.Lgs.</w:t>
      </w:r>
      <w:proofErr w:type="spellEnd"/>
      <w:r w:rsidR="000C52D3" w:rsidRPr="000205AE">
        <w:rPr>
          <w:sz w:val="22"/>
          <w:szCs w:val="22"/>
        </w:rPr>
        <w:t xml:space="preserve"> n. 50/</w:t>
      </w:r>
      <w:r w:rsidRPr="000205AE">
        <w:rPr>
          <w:sz w:val="22"/>
          <w:szCs w:val="22"/>
        </w:rPr>
        <w:t>20</w:t>
      </w:r>
      <w:r w:rsidR="000C52D3" w:rsidRPr="000205AE">
        <w:rPr>
          <w:sz w:val="22"/>
          <w:szCs w:val="22"/>
        </w:rPr>
        <w:t>16</w:t>
      </w:r>
      <w:r w:rsidR="008C5D30"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000C52D3" w:rsidRPr="000205AE">
        <w:rPr>
          <w:sz w:val="22"/>
          <w:szCs w:val="22"/>
        </w:rPr>
        <w:t xml:space="preserve"> l</w:t>
      </w:r>
      <w:r w:rsidR="007C32BD" w:rsidRPr="000205AE">
        <w:rPr>
          <w:sz w:val="22"/>
          <w:szCs w:val="22"/>
        </w:rPr>
        <w:t>’</w:t>
      </w:r>
      <w:r w:rsidR="000C52D3" w:rsidRPr="000205AE">
        <w:rPr>
          <w:sz w:val="22"/>
          <w:szCs w:val="22"/>
        </w:rPr>
        <w:t xml:space="preserve">appalto è suddiviso nei seguenti lotti </w:t>
      </w:r>
      <w:r w:rsidR="000C52D3" w:rsidRPr="000205AE">
        <w:rPr>
          <w:sz w:val="22"/>
          <w:szCs w:val="22"/>
          <w:u w:val="single"/>
        </w:rPr>
        <w:t>funzionali</w:t>
      </w:r>
      <w:r w:rsidRPr="000205AE">
        <w:rPr>
          <w:sz w:val="22"/>
          <w:szCs w:val="22"/>
        </w:rPr>
        <w:t xml:space="preserve"> di cui all</w:t>
      </w:r>
      <w:r w:rsidR="007C32BD" w:rsidRPr="000205AE">
        <w:rPr>
          <w:sz w:val="22"/>
          <w:szCs w:val="22"/>
        </w:rPr>
        <w:t>’</w:t>
      </w:r>
      <w:r w:rsidRPr="000205AE">
        <w:rPr>
          <w:sz w:val="22"/>
          <w:szCs w:val="22"/>
        </w:rPr>
        <w:t>art</w:t>
      </w:r>
      <w:r w:rsidR="008C016A" w:rsidRPr="000205AE">
        <w:rPr>
          <w:sz w:val="22"/>
          <w:szCs w:val="22"/>
        </w:rPr>
        <w:t>.</w:t>
      </w:r>
      <w:r w:rsidRPr="000205AE">
        <w:rPr>
          <w:sz w:val="22"/>
          <w:szCs w:val="22"/>
        </w:rPr>
        <w:t xml:space="preserve"> 3, co</w:t>
      </w:r>
      <w:r w:rsidR="00712414" w:rsidRPr="000205AE">
        <w:rPr>
          <w:sz w:val="22"/>
          <w:szCs w:val="22"/>
        </w:rPr>
        <w:t>.</w:t>
      </w:r>
      <w:r w:rsidRPr="000205AE">
        <w:rPr>
          <w:sz w:val="22"/>
          <w:szCs w:val="22"/>
        </w:rPr>
        <w:t xml:space="preserve"> </w:t>
      </w:r>
      <w:r w:rsidR="000C52D3" w:rsidRPr="000205AE">
        <w:rPr>
          <w:sz w:val="22"/>
          <w:szCs w:val="22"/>
        </w:rPr>
        <w:t xml:space="preserve">1, lettera </w:t>
      </w:r>
      <w:proofErr w:type="spellStart"/>
      <w:r w:rsidR="000C52D3" w:rsidRPr="000205AE">
        <w:rPr>
          <w:sz w:val="22"/>
          <w:szCs w:val="22"/>
        </w:rPr>
        <w:t>qq</w:t>
      </w:r>
      <w:proofErr w:type="spellEnd"/>
      <w:r w:rsidR="000C52D3" w:rsidRPr="000205AE">
        <w:rPr>
          <w:sz w:val="22"/>
          <w:szCs w:val="22"/>
        </w:rPr>
        <w:t>)</w:t>
      </w:r>
      <w:r w:rsidRPr="000205AE">
        <w:rPr>
          <w:sz w:val="22"/>
          <w:szCs w:val="22"/>
        </w:rPr>
        <w:t xml:space="preserve">, del </w:t>
      </w:r>
      <w:r w:rsidR="00104C19" w:rsidRPr="000205AE">
        <w:rPr>
          <w:sz w:val="22"/>
          <w:szCs w:val="22"/>
        </w:rPr>
        <w:t>Codice</w:t>
      </w:r>
      <w:r w:rsidR="008636AD" w:rsidRPr="000205AE">
        <w:rPr>
          <w:b/>
          <w:bCs/>
          <w:sz w:val="22"/>
          <w:szCs w:val="22"/>
        </w:rPr>
        <w:t xml:space="preserve"> </w:t>
      </w:r>
      <w:r w:rsidR="008636AD" w:rsidRPr="000205AE">
        <w:rPr>
          <w:i/>
          <w:iCs/>
          <w:sz w:val="22"/>
          <w:szCs w:val="22"/>
        </w:rPr>
        <w:t>oppure</w:t>
      </w:r>
      <w:r w:rsidR="00B65CF5" w:rsidRPr="000205AE">
        <w:rPr>
          <w:sz w:val="22"/>
          <w:szCs w:val="22"/>
        </w:rPr>
        <w:t xml:space="preserve"> lotti </w:t>
      </w:r>
      <w:r w:rsidR="00B65CF5" w:rsidRPr="000205AE">
        <w:rPr>
          <w:sz w:val="22"/>
          <w:szCs w:val="22"/>
          <w:u w:val="single"/>
        </w:rPr>
        <w:t>prestazionali</w:t>
      </w:r>
      <w:r w:rsidR="00B65CF5" w:rsidRPr="000205AE">
        <w:rPr>
          <w:sz w:val="22"/>
          <w:szCs w:val="22"/>
        </w:rPr>
        <w:t xml:space="preserve"> di cui all</w:t>
      </w:r>
      <w:r w:rsidR="007C32BD" w:rsidRPr="000205AE">
        <w:rPr>
          <w:sz w:val="22"/>
          <w:szCs w:val="22"/>
        </w:rPr>
        <w:t>’</w:t>
      </w:r>
      <w:r w:rsidR="00B65CF5" w:rsidRPr="000205AE">
        <w:rPr>
          <w:sz w:val="22"/>
          <w:szCs w:val="22"/>
        </w:rPr>
        <w:t>art</w:t>
      </w:r>
      <w:r w:rsidR="00712414" w:rsidRPr="000205AE">
        <w:rPr>
          <w:sz w:val="22"/>
          <w:szCs w:val="22"/>
        </w:rPr>
        <w:t>.</w:t>
      </w:r>
      <w:r w:rsidR="00B65CF5" w:rsidRPr="000205AE">
        <w:rPr>
          <w:sz w:val="22"/>
          <w:szCs w:val="22"/>
        </w:rPr>
        <w:t xml:space="preserve"> 3, co</w:t>
      </w:r>
      <w:r w:rsidR="00712414" w:rsidRPr="000205AE">
        <w:rPr>
          <w:sz w:val="22"/>
          <w:szCs w:val="22"/>
        </w:rPr>
        <w:t>.</w:t>
      </w:r>
      <w:r w:rsidR="00B65CF5" w:rsidRPr="000205AE">
        <w:rPr>
          <w:sz w:val="22"/>
          <w:szCs w:val="22"/>
        </w:rPr>
        <w:t xml:space="preserve"> 1, lettera </w:t>
      </w:r>
      <w:proofErr w:type="spellStart"/>
      <w:r w:rsidR="00B65CF5" w:rsidRPr="000205AE">
        <w:rPr>
          <w:sz w:val="22"/>
          <w:szCs w:val="22"/>
        </w:rPr>
        <w:t>ggggg</w:t>
      </w:r>
      <w:proofErr w:type="spellEnd"/>
      <w:r w:rsidR="00B65CF5" w:rsidRPr="000205AE">
        <w:rPr>
          <w:sz w:val="22"/>
          <w:szCs w:val="22"/>
        </w:rPr>
        <w:t xml:space="preserve">), del </w:t>
      </w:r>
      <w:r w:rsidR="00104C19" w:rsidRPr="000205AE">
        <w:rPr>
          <w:sz w:val="22"/>
          <w:szCs w:val="22"/>
        </w:rPr>
        <w:t>Codice</w:t>
      </w:r>
    </w:p>
    <w:p w14:paraId="0F8B4F5B" w14:textId="77777777" w:rsidR="000C52D3" w:rsidRPr="000205AE" w:rsidRDefault="000C52D3" w:rsidP="00E37DCB">
      <w:pPr>
        <w:ind w:left="708"/>
        <w:jc w:val="both"/>
        <w:rPr>
          <w:sz w:val="22"/>
          <w:szCs w:val="22"/>
        </w:rPr>
      </w:pPr>
      <w:r w:rsidRPr="000205AE">
        <w:rPr>
          <w:sz w:val="22"/>
          <w:szCs w:val="22"/>
        </w:rPr>
        <w:t xml:space="preserve">Lotto 1: </w:t>
      </w:r>
      <w:r w:rsidR="00526796" w:rsidRPr="000205AE">
        <w:rPr>
          <w:sz w:val="22"/>
          <w:szCs w:val="22"/>
        </w:rPr>
        <w:t>__</w:t>
      </w:r>
    </w:p>
    <w:p w14:paraId="6E70130C" w14:textId="77777777" w:rsidR="000C52D3" w:rsidRPr="000205AE" w:rsidRDefault="000C52D3" w:rsidP="00E37DCB">
      <w:pPr>
        <w:ind w:left="708"/>
        <w:jc w:val="both"/>
        <w:rPr>
          <w:sz w:val="22"/>
          <w:szCs w:val="22"/>
        </w:rPr>
      </w:pPr>
      <w:r w:rsidRPr="000205AE">
        <w:rPr>
          <w:sz w:val="22"/>
          <w:szCs w:val="22"/>
        </w:rPr>
        <w:t>Lotto 2:</w:t>
      </w:r>
      <w:r w:rsidR="00526796" w:rsidRPr="000205AE">
        <w:rPr>
          <w:sz w:val="22"/>
          <w:szCs w:val="22"/>
        </w:rPr>
        <w:t xml:space="preserve"> __</w:t>
      </w:r>
    </w:p>
    <w:p w14:paraId="321F8D33" w14:textId="77777777" w:rsidR="005F6CEA" w:rsidRPr="000205AE" w:rsidRDefault="005F6CEA" w:rsidP="005F6CEA">
      <w:pPr>
        <w:jc w:val="both"/>
        <w:rPr>
          <w:b/>
          <w:i/>
          <w:sz w:val="22"/>
          <w:szCs w:val="22"/>
        </w:rPr>
      </w:pPr>
    </w:p>
    <w:p w14:paraId="73228758" w14:textId="4C2ADCF9" w:rsidR="005F6CEA" w:rsidRPr="000205AE" w:rsidRDefault="005F6CEA" w:rsidP="005F6CEA">
      <w:pPr>
        <w:jc w:val="both"/>
        <w:rPr>
          <w:bCs/>
          <w:i/>
          <w:sz w:val="22"/>
          <w:szCs w:val="22"/>
          <w:u w:val="single"/>
        </w:rPr>
      </w:pPr>
      <w:r w:rsidRPr="000205AE">
        <w:rPr>
          <w:bCs/>
          <w:i/>
          <w:sz w:val="22"/>
          <w:szCs w:val="22"/>
          <w:u w:val="single"/>
        </w:rPr>
        <w:t>Nel caso di suddivisione in lotti, individuare una tra le seguenti possibili alternative:</w:t>
      </w:r>
    </w:p>
    <w:p w14:paraId="2DE67313" w14:textId="6BD2B85A" w:rsidR="008F0552" w:rsidRPr="000205AE" w:rsidRDefault="00F145A3" w:rsidP="003C24A9">
      <w:pPr>
        <w:jc w:val="both"/>
        <w:rPr>
          <w:sz w:val="22"/>
          <w:szCs w:val="22"/>
        </w:rPr>
      </w:pPr>
      <w:r w:rsidRPr="000205AE">
        <w:rPr>
          <w:sz w:val="22"/>
          <w:szCs w:val="22"/>
        </w:rPr>
        <w:t>Ai sensi dell</w:t>
      </w:r>
      <w:r w:rsidR="007C32BD" w:rsidRPr="000205AE">
        <w:rPr>
          <w:sz w:val="22"/>
          <w:szCs w:val="22"/>
        </w:rPr>
        <w:t>’</w:t>
      </w:r>
      <w:r w:rsidRPr="000205AE">
        <w:rPr>
          <w:sz w:val="22"/>
          <w:szCs w:val="22"/>
        </w:rPr>
        <w:t>art. 51, co</w:t>
      </w:r>
      <w:r w:rsidR="00901B7A" w:rsidRPr="000205AE">
        <w:rPr>
          <w:sz w:val="22"/>
          <w:szCs w:val="22"/>
        </w:rPr>
        <w:t>.</w:t>
      </w:r>
      <w:r w:rsidR="00ED4682" w:rsidRPr="000205AE">
        <w:rPr>
          <w:sz w:val="22"/>
          <w:szCs w:val="22"/>
        </w:rPr>
        <w:t xml:space="preserve"> 2</w:t>
      </w:r>
      <w:r w:rsidRPr="000205AE">
        <w:rPr>
          <w:sz w:val="22"/>
          <w:szCs w:val="22"/>
        </w:rPr>
        <w:t xml:space="preserve">, del </w:t>
      </w:r>
      <w:proofErr w:type="spellStart"/>
      <w:r w:rsidRPr="000205AE">
        <w:rPr>
          <w:sz w:val="22"/>
          <w:szCs w:val="22"/>
        </w:rPr>
        <w:t>D.Lgs.</w:t>
      </w:r>
      <w:proofErr w:type="spellEnd"/>
      <w:r w:rsidR="00ED4682" w:rsidRPr="000205AE">
        <w:rPr>
          <w:sz w:val="22"/>
          <w:szCs w:val="22"/>
        </w:rPr>
        <w:t xml:space="preserve"> n. 50/2016 </w:t>
      </w:r>
      <w:r w:rsidR="00210987" w:rsidRPr="000205AE">
        <w:rPr>
          <w:sz w:val="22"/>
          <w:szCs w:val="22"/>
        </w:rPr>
        <w:t xml:space="preserve">e </w:t>
      </w:r>
      <w:proofErr w:type="spellStart"/>
      <w:r w:rsidR="00210987" w:rsidRPr="000205AE">
        <w:rPr>
          <w:sz w:val="22"/>
          <w:szCs w:val="22"/>
        </w:rPr>
        <w:t>s.m.i.</w:t>
      </w:r>
      <w:proofErr w:type="spellEnd"/>
      <w:r w:rsidR="008C5D30" w:rsidRPr="000205AE">
        <w:rPr>
          <w:sz w:val="22"/>
          <w:szCs w:val="22"/>
        </w:rPr>
        <w:t xml:space="preserve"> </w:t>
      </w:r>
      <w:r w:rsidR="00E37DCB" w:rsidRPr="000205AE">
        <w:rPr>
          <w:sz w:val="22"/>
          <w:szCs w:val="22"/>
        </w:rPr>
        <w:t>l</w:t>
      </w:r>
      <w:r w:rsidR="007C32BD" w:rsidRPr="000205AE">
        <w:rPr>
          <w:sz w:val="22"/>
          <w:szCs w:val="22"/>
        </w:rPr>
        <w:t>’</w:t>
      </w:r>
      <w:r w:rsidR="00E37DCB" w:rsidRPr="000205AE">
        <w:rPr>
          <w:sz w:val="22"/>
          <w:szCs w:val="22"/>
        </w:rPr>
        <w:t>operatore economico</w:t>
      </w:r>
      <w:r w:rsidR="008F0552" w:rsidRPr="000205AE">
        <w:rPr>
          <w:sz w:val="22"/>
          <w:szCs w:val="22"/>
        </w:rPr>
        <w:t xml:space="preserve"> può presentare offerta </w:t>
      </w:r>
      <w:r w:rsidR="00ED4682" w:rsidRPr="000205AE">
        <w:rPr>
          <w:sz w:val="22"/>
          <w:szCs w:val="22"/>
        </w:rPr>
        <w:t>per tutti i lotti</w:t>
      </w:r>
      <w:r w:rsidR="00701AC1" w:rsidRPr="000205AE">
        <w:rPr>
          <w:sz w:val="22"/>
          <w:szCs w:val="22"/>
        </w:rPr>
        <w:t xml:space="preserve"> </w:t>
      </w:r>
      <w:r w:rsidR="00701AC1" w:rsidRPr="000205AE">
        <w:rPr>
          <w:b/>
          <w:bCs/>
          <w:i/>
          <w:iCs/>
          <w:sz w:val="22"/>
          <w:szCs w:val="22"/>
        </w:rPr>
        <w:t>o</w:t>
      </w:r>
      <w:r w:rsidR="00EF4FAD" w:rsidRPr="000205AE">
        <w:rPr>
          <w:b/>
          <w:bCs/>
          <w:i/>
          <w:iCs/>
          <w:sz w:val="22"/>
          <w:szCs w:val="22"/>
        </w:rPr>
        <w:t>ppure</w:t>
      </w:r>
      <w:r w:rsidR="00701AC1" w:rsidRPr="000205AE">
        <w:rPr>
          <w:b/>
          <w:bCs/>
          <w:i/>
          <w:iCs/>
          <w:sz w:val="22"/>
          <w:szCs w:val="22"/>
        </w:rPr>
        <w:t xml:space="preserve"> </w:t>
      </w:r>
      <w:r w:rsidRPr="000205AE">
        <w:rPr>
          <w:sz w:val="22"/>
          <w:szCs w:val="22"/>
        </w:rPr>
        <w:t>Ai sensi dell</w:t>
      </w:r>
      <w:r w:rsidR="007C32BD" w:rsidRPr="000205AE">
        <w:rPr>
          <w:sz w:val="22"/>
          <w:szCs w:val="22"/>
        </w:rPr>
        <w:t>’</w:t>
      </w:r>
      <w:r w:rsidRPr="000205AE">
        <w:rPr>
          <w:sz w:val="22"/>
          <w:szCs w:val="22"/>
        </w:rPr>
        <w:t>art. 51, comma</w:t>
      </w:r>
      <w:r w:rsidR="00ED4682" w:rsidRPr="000205AE">
        <w:rPr>
          <w:sz w:val="22"/>
          <w:szCs w:val="22"/>
        </w:rPr>
        <w:t xml:space="preserve"> 3</w:t>
      </w:r>
      <w:r w:rsidRPr="000205AE">
        <w:rPr>
          <w:sz w:val="22"/>
          <w:szCs w:val="22"/>
        </w:rPr>
        <w:t xml:space="preserve">, del </w:t>
      </w:r>
      <w:proofErr w:type="spellStart"/>
      <w:r w:rsidRPr="000205AE">
        <w:rPr>
          <w:sz w:val="22"/>
          <w:szCs w:val="22"/>
        </w:rPr>
        <w:t>D.Lgs.</w:t>
      </w:r>
      <w:proofErr w:type="spellEnd"/>
      <w:r w:rsidR="00ED4682" w:rsidRPr="000205AE">
        <w:rPr>
          <w:sz w:val="22"/>
          <w:szCs w:val="22"/>
        </w:rPr>
        <w:t xml:space="preserve"> n. 50/2016</w:t>
      </w:r>
      <w:r w:rsidR="008C5D30"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00ED4682" w:rsidRPr="000205AE">
        <w:rPr>
          <w:sz w:val="22"/>
          <w:szCs w:val="22"/>
        </w:rPr>
        <w:t>, l</w:t>
      </w:r>
      <w:r w:rsidR="008F0552" w:rsidRPr="000205AE">
        <w:rPr>
          <w:sz w:val="22"/>
          <w:szCs w:val="22"/>
        </w:rPr>
        <w:t xml:space="preserve">a stazione appaltante </w:t>
      </w:r>
      <w:r w:rsidR="00ED4682" w:rsidRPr="000205AE">
        <w:rPr>
          <w:sz w:val="22"/>
          <w:szCs w:val="22"/>
        </w:rPr>
        <w:t>limita</w:t>
      </w:r>
      <w:r w:rsidR="008F0552" w:rsidRPr="000205AE">
        <w:rPr>
          <w:sz w:val="22"/>
          <w:szCs w:val="22"/>
        </w:rPr>
        <w:t xml:space="preserve"> il numero di lotti che possono essere aggiudicati a un solo offerente, </w:t>
      </w:r>
      <w:r w:rsidR="0069595D" w:rsidRPr="000205AE">
        <w:rPr>
          <w:sz w:val="22"/>
          <w:szCs w:val="22"/>
        </w:rPr>
        <w:t>pari a n.</w:t>
      </w:r>
      <w:r w:rsidR="00ED4682" w:rsidRPr="000205AE">
        <w:rPr>
          <w:sz w:val="22"/>
          <w:szCs w:val="22"/>
        </w:rPr>
        <w:t xml:space="preserve"> </w:t>
      </w:r>
      <w:r w:rsidR="00526796" w:rsidRPr="000205AE">
        <w:rPr>
          <w:sz w:val="22"/>
          <w:szCs w:val="22"/>
        </w:rPr>
        <w:t xml:space="preserve">__ </w:t>
      </w:r>
      <w:r w:rsidR="0042672F" w:rsidRPr="000205AE">
        <w:rPr>
          <w:sz w:val="22"/>
          <w:szCs w:val="22"/>
        </w:rPr>
        <w:t xml:space="preserve"> </w:t>
      </w:r>
      <w:r w:rsidR="0069595D" w:rsidRPr="000205AE">
        <w:rPr>
          <w:sz w:val="22"/>
          <w:szCs w:val="22"/>
        </w:rPr>
        <w:t xml:space="preserve"> </w:t>
      </w:r>
      <w:r w:rsidR="0042672F" w:rsidRPr="000205AE">
        <w:rPr>
          <w:sz w:val="22"/>
          <w:szCs w:val="22"/>
        </w:rPr>
        <w:t>o</w:t>
      </w:r>
      <w:r w:rsidR="0023117A" w:rsidRPr="000205AE">
        <w:rPr>
          <w:i/>
          <w:iCs/>
          <w:sz w:val="22"/>
          <w:szCs w:val="22"/>
        </w:rPr>
        <w:t>ppure</w:t>
      </w:r>
      <w:r w:rsidR="0023117A" w:rsidRPr="000205AE">
        <w:rPr>
          <w:sz w:val="22"/>
          <w:szCs w:val="22"/>
        </w:rPr>
        <w:t xml:space="preserve"> </w:t>
      </w:r>
      <w:r w:rsidR="00BC4AB8" w:rsidRPr="000205AE">
        <w:rPr>
          <w:sz w:val="22"/>
          <w:szCs w:val="22"/>
        </w:rPr>
        <w:t>A</w:t>
      </w:r>
      <w:r w:rsidRPr="000205AE">
        <w:rPr>
          <w:sz w:val="22"/>
          <w:szCs w:val="22"/>
        </w:rPr>
        <w:t>i sensi dell</w:t>
      </w:r>
      <w:r w:rsidR="007C32BD" w:rsidRPr="000205AE">
        <w:rPr>
          <w:sz w:val="22"/>
          <w:szCs w:val="22"/>
        </w:rPr>
        <w:t>’</w:t>
      </w:r>
      <w:r w:rsidRPr="000205AE">
        <w:rPr>
          <w:sz w:val="22"/>
          <w:szCs w:val="22"/>
        </w:rPr>
        <w:t>art. 51, co</w:t>
      </w:r>
      <w:r w:rsidR="00901B7A" w:rsidRPr="000205AE">
        <w:rPr>
          <w:sz w:val="22"/>
          <w:szCs w:val="22"/>
        </w:rPr>
        <w:t>.</w:t>
      </w:r>
      <w:r w:rsidR="00BC4AB8" w:rsidRPr="000205AE">
        <w:rPr>
          <w:sz w:val="22"/>
          <w:szCs w:val="22"/>
        </w:rPr>
        <w:t xml:space="preserve"> 4</w:t>
      </w:r>
      <w:r w:rsidRPr="000205AE">
        <w:rPr>
          <w:sz w:val="22"/>
          <w:szCs w:val="22"/>
        </w:rPr>
        <w:t xml:space="preserve">, del </w:t>
      </w:r>
      <w:proofErr w:type="spellStart"/>
      <w:r w:rsidRPr="000205AE">
        <w:rPr>
          <w:sz w:val="22"/>
          <w:szCs w:val="22"/>
        </w:rPr>
        <w:t>D.Lgs.</w:t>
      </w:r>
      <w:proofErr w:type="spellEnd"/>
      <w:r w:rsidR="00BC4AB8" w:rsidRPr="000205AE">
        <w:rPr>
          <w:sz w:val="22"/>
          <w:szCs w:val="22"/>
        </w:rPr>
        <w:t xml:space="preserve"> n. 50/2016</w:t>
      </w:r>
      <w:r w:rsidR="008C5D30"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00BC4AB8" w:rsidRPr="000205AE">
        <w:rPr>
          <w:sz w:val="22"/>
          <w:szCs w:val="22"/>
        </w:rPr>
        <w:t xml:space="preserve"> la stazione appaltante si riserva di aggiudicare appalti che associano alcuni o tutti i lotti al medesimo offerente; in tal caso i lotti o gruppi di lotti che possono essere associati sono </w:t>
      </w:r>
      <w:r w:rsidR="00526796" w:rsidRPr="000205AE">
        <w:rPr>
          <w:sz w:val="22"/>
          <w:szCs w:val="22"/>
        </w:rPr>
        <w:t>_</w:t>
      </w:r>
      <w:r w:rsidR="008D6F33" w:rsidRPr="000205AE">
        <w:rPr>
          <w:sz w:val="22"/>
          <w:szCs w:val="22"/>
        </w:rPr>
        <w:t>_</w:t>
      </w:r>
      <w:r w:rsidR="00526796" w:rsidRPr="000205AE">
        <w:rPr>
          <w:sz w:val="22"/>
          <w:szCs w:val="22"/>
        </w:rPr>
        <w:t xml:space="preserve">_. </w:t>
      </w:r>
      <w:r w:rsidR="00BC4AB8" w:rsidRPr="000205AE">
        <w:rPr>
          <w:sz w:val="22"/>
          <w:szCs w:val="22"/>
        </w:rPr>
        <w:t>Le modalità mediante cui effettuare la valutazione comparativa tra le offerte sui singoli lotti e le offerte sulle ass</w:t>
      </w:r>
      <w:r w:rsidR="00897CB3" w:rsidRPr="000205AE">
        <w:rPr>
          <w:sz w:val="22"/>
          <w:szCs w:val="22"/>
        </w:rPr>
        <w:t>ociazioni di lotti sono</w:t>
      </w:r>
      <w:r w:rsidR="00526796" w:rsidRPr="000205AE">
        <w:rPr>
          <w:sz w:val="22"/>
          <w:szCs w:val="22"/>
        </w:rPr>
        <w:t xml:space="preserve"> _</w:t>
      </w:r>
      <w:r w:rsidR="008D6F33" w:rsidRPr="000205AE">
        <w:rPr>
          <w:sz w:val="22"/>
          <w:szCs w:val="22"/>
        </w:rPr>
        <w:t>_</w:t>
      </w:r>
      <w:r w:rsidR="00526796" w:rsidRPr="000205AE">
        <w:rPr>
          <w:sz w:val="22"/>
          <w:szCs w:val="22"/>
        </w:rPr>
        <w:t>_</w:t>
      </w:r>
      <w:r w:rsidR="00897CB3" w:rsidRPr="000205AE">
        <w:rPr>
          <w:sz w:val="22"/>
          <w:szCs w:val="22"/>
        </w:rPr>
        <w:t>.</w:t>
      </w:r>
    </w:p>
    <w:tbl>
      <w:tblPr>
        <w:tblStyle w:val="Grigliatabella"/>
        <w:tblpPr w:leftFromText="141" w:rightFromText="141" w:vertAnchor="text" w:horzAnchor="margin" w:tblpY="79"/>
        <w:tblW w:w="0" w:type="auto"/>
        <w:tblLook w:val="04A0" w:firstRow="1" w:lastRow="0" w:firstColumn="1" w:lastColumn="0" w:noHBand="0" w:noVBand="1"/>
      </w:tblPr>
      <w:tblGrid>
        <w:gridCol w:w="9628"/>
      </w:tblGrid>
      <w:tr w:rsidR="009E3FA8" w:rsidRPr="000205AE" w14:paraId="1215DBDE" w14:textId="77777777" w:rsidTr="0069595D">
        <w:tc>
          <w:tcPr>
            <w:tcW w:w="9628" w:type="dxa"/>
          </w:tcPr>
          <w:p w14:paraId="70E16613" w14:textId="77777777" w:rsidR="0069595D" w:rsidRPr="000205AE" w:rsidRDefault="0069595D" w:rsidP="0069595D">
            <w:pPr>
              <w:jc w:val="both"/>
              <w:rPr>
                <w:i/>
                <w:iCs/>
                <w:sz w:val="22"/>
                <w:szCs w:val="22"/>
              </w:rPr>
            </w:pPr>
            <w:r w:rsidRPr="000205AE">
              <w:rPr>
                <w:b/>
                <w:bCs/>
                <w:i/>
                <w:iCs/>
                <w:sz w:val="22"/>
                <w:szCs w:val="22"/>
              </w:rPr>
              <w:t xml:space="preserve">Esplicitare </w:t>
            </w:r>
            <w:r w:rsidRPr="000205AE">
              <w:rPr>
                <w:i/>
                <w:iCs/>
                <w:sz w:val="22"/>
                <w:szCs w:val="22"/>
              </w:rPr>
              <w:t>le regole o i criteri oggettivi e non discriminatori che si intendono applicare</w:t>
            </w:r>
          </w:p>
        </w:tc>
      </w:tr>
    </w:tbl>
    <w:p w14:paraId="223732E1" w14:textId="77777777" w:rsidR="008D6F33" w:rsidRPr="000205AE" w:rsidRDefault="008D6F33" w:rsidP="003C24A9">
      <w:pPr>
        <w:jc w:val="both"/>
        <w:rPr>
          <w:sz w:val="22"/>
          <w:szCs w:val="22"/>
        </w:rPr>
      </w:pPr>
    </w:p>
    <w:p w14:paraId="6B6CD227" w14:textId="77777777" w:rsidR="00551DE2" w:rsidRPr="000205AE" w:rsidRDefault="00551DE2" w:rsidP="00551DE2">
      <w:pPr>
        <w:tabs>
          <w:tab w:val="left" w:pos="993"/>
        </w:tabs>
        <w:spacing w:after="60"/>
        <w:rPr>
          <w:b/>
          <w:sz w:val="22"/>
          <w:szCs w:val="22"/>
        </w:rPr>
      </w:pPr>
      <w:r w:rsidRPr="000205AE">
        <w:rPr>
          <w:b/>
          <w:sz w:val="22"/>
          <w:szCs w:val="22"/>
        </w:rPr>
        <w:t>MODALITÀ DI PAGAMENTO</w:t>
      </w:r>
    </w:p>
    <w:p w14:paraId="48C7254B" w14:textId="03FDBCB1" w:rsidR="00551DE2" w:rsidRPr="000205AE" w:rsidRDefault="00551DE2" w:rsidP="00551DE2">
      <w:pPr>
        <w:jc w:val="both"/>
        <w:rPr>
          <w:sz w:val="22"/>
          <w:szCs w:val="22"/>
        </w:rPr>
      </w:pPr>
      <w:r w:rsidRPr="000205AE">
        <w:rPr>
          <w:sz w:val="22"/>
          <w:szCs w:val="22"/>
        </w:rPr>
        <w:t>Il pagamento all</w:t>
      </w:r>
      <w:r w:rsidR="007C32BD" w:rsidRPr="000205AE">
        <w:rPr>
          <w:sz w:val="22"/>
          <w:szCs w:val="22"/>
        </w:rPr>
        <w:t>’</w:t>
      </w:r>
      <w:r w:rsidRPr="000205AE">
        <w:rPr>
          <w:sz w:val="22"/>
          <w:szCs w:val="22"/>
        </w:rPr>
        <w:t>operatorie economico sarà effettuato come previsto</w:t>
      </w:r>
      <w:r w:rsidR="008C70F5" w:rsidRPr="000205AE">
        <w:rPr>
          <w:sz w:val="22"/>
          <w:szCs w:val="22"/>
        </w:rPr>
        <w:t>__</w:t>
      </w:r>
      <w:r w:rsidRPr="000205AE">
        <w:rPr>
          <w:sz w:val="22"/>
          <w:szCs w:val="22"/>
        </w:rPr>
        <w:t xml:space="preserve"> [</w:t>
      </w:r>
      <w:r w:rsidRPr="000205AE">
        <w:rPr>
          <w:b/>
          <w:bCs/>
          <w:i/>
          <w:iCs/>
          <w:sz w:val="22"/>
          <w:szCs w:val="22"/>
        </w:rPr>
        <w:t>inserir</w:t>
      </w:r>
      <w:r w:rsidRPr="000205AE">
        <w:rPr>
          <w:i/>
          <w:iCs/>
          <w:sz w:val="22"/>
          <w:szCs w:val="22"/>
        </w:rPr>
        <w:t>e specifiche previste nel Capitolato</w:t>
      </w:r>
      <w:r w:rsidRPr="000205AE">
        <w:rPr>
          <w:sz w:val="22"/>
          <w:szCs w:val="22"/>
        </w:rPr>
        <w:t>].</w:t>
      </w:r>
    </w:p>
    <w:p w14:paraId="1AEE834B" w14:textId="77777777" w:rsidR="00551DE2" w:rsidRPr="000205AE" w:rsidRDefault="00551DE2" w:rsidP="00551DE2">
      <w:pPr>
        <w:jc w:val="both"/>
        <w:rPr>
          <w:sz w:val="22"/>
          <w:szCs w:val="22"/>
        </w:rPr>
      </w:pPr>
    </w:p>
    <w:p w14:paraId="4B2F8DF1" w14:textId="77777777" w:rsidR="00551DE2" w:rsidRPr="000205AE" w:rsidRDefault="00551DE2" w:rsidP="00551DE2">
      <w:pPr>
        <w:rPr>
          <w:b/>
          <w:sz w:val="22"/>
          <w:szCs w:val="22"/>
        </w:rPr>
      </w:pPr>
      <w:r w:rsidRPr="000205AE">
        <w:rPr>
          <w:b/>
          <w:sz w:val="22"/>
          <w:szCs w:val="22"/>
        </w:rPr>
        <w:t>CONDIZIONI DI SUBAPPALTO</w:t>
      </w:r>
    </w:p>
    <w:p w14:paraId="7A652B24" w14:textId="6455AF2A" w:rsidR="00551DE2" w:rsidRPr="000205AE" w:rsidRDefault="00551DE2" w:rsidP="00551DE2">
      <w:pPr>
        <w:jc w:val="both"/>
        <w:rPr>
          <w:sz w:val="22"/>
          <w:szCs w:val="22"/>
        </w:rPr>
      </w:pPr>
      <w:r w:rsidRPr="000205AE">
        <w:rPr>
          <w:sz w:val="22"/>
          <w:szCs w:val="22"/>
        </w:rPr>
        <w:t>Il subappalto è ammesso in conformità a quanto previsto dagli artt. 31, co</w:t>
      </w:r>
      <w:r w:rsidR="00901B7A" w:rsidRPr="000205AE">
        <w:rPr>
          <w:sz w:val="22"/>
          <w:szCs w:val="22"/>
        </w:rPr>
        <w:t>.</w:t>
      </w:r>
      <w:r w:rsidRPr="000205AE">
        <w:rPr>
          <w:sz w:val="22"/>
          <w:szCs w:val="22"/>
        </w:rPr>
        <w:t xml:space="preserve"> 8 e 105 del </w:t>
      </w:r>
      <w:proofErr w:type="spellStart"/>
      <w:r w:rsidRPr="000205AE">
        <w:rPr>
          <w:sz w:val="22"/>
          <w:szCs w:val="22"/>
        </w:rPr>
        <w:t>D.Lgs.</w:t>
      </w:r>
      <w:proofErr w:type="spellEnd"/>
      <w:r w:rsidRPr="000205AE">
        <w:rPr>
          <w:sz w:val="22"/>
          <w:szCs w:val="22"/>
        </w:rPr>
        <w:t xml:space="preserve"> n. 50/2016 e </w:t>
      </w:r>
      <w:proofErr w:type="spellStart"/>
      <w:r w:rsidRPr="000205AE">
        <w:rPr>
          <w:sz w:val="22"/>
          <w:szCs w:val="22"/>
        </w:rPr>
        <w:t>s.m.i.</w:t>
      </w:r>
      <w:proofErr w:type="spellEnd"/>
      <w:r w:rsidRPr="000205AE">
        <w:rPr>
          <w:sz w:val="22"/>
          <w:szCs w:val="22"/>
        </w:rPr>
        <w:t xml:space="preserve"> </w:t>
      </w:r>
    </w:p>
    <w:p w14:paraId="62155A98" w14:textId="77777777" w:rsidR="00551DE2" w:rsidRPr="000205AE" w:rsidRDefault="00551DE2" w:rsidP="003152D5">
      <w:pPr>
        <w:rPr>
          <w:b/>
          <w:bCs/>
          <w:sz w:val="22"/>
          <w:szCs w:val="22"/>
        </w:rPr>
      </w:pPr>
    </w:p>
    <w:p w14:paraId="4008DB88" w14:textId="112C0DAD" w:rsidR="0007596A" w:rsidRPr="000205AE" w:rsidRDefault="0007596A" w:rsidP="003152D5">
      <w:pPr>
        <w:rPr>
          <w:b/>
          <w:bCs/>
          <w:sz w:val="22"/>
          <w:szCs w:val="22"/>
        </w:rPr>
      </w:pPr>
      <w:r w:rsidRPr="000205AE">
        <w:rPr>
          <w:b/>
          <w:bCs/>
          <w:sz w:val="22"/>
          <w:szCs w:val="22"/>
        </w:rPr>
        <w:t>CRITERI</w:t>
      </w:r>
      <w:r w:rsidR="003152D5" w:rsidRPr="000205AE">
        <w:rPr>
          <w:b/>
          <w:bCs/>
          <w:sz w:val="22"/>
          <w:szCs w:val="22"/>
        </w:rPr>
        <w:t>O</w:t>
      </w:r>
      <w:r w:rsidRPr="000205AE">
        <w:rPr>
          <w:b/>
          <w:bCs/>
          <w:sz w:val="22"/>
          <w:szCs w:val="22"/>
        </w:rPr>
        <w:t xml:space="preserve"> DI AGGIUCAZIONE</w:t>
      </w:r>
    </w:p>
    <w:p w14:paraId="19B8EE22" w14:textId="666EE10C" w:rsidR="00987B7A" w:rsidRPr="000205AE" w:rsidRDefault="0007596A" w:rsidP="003C24A9">
      <w:pPr>
        <w:jc w:val="both"/>
        <w:rPr>
          <w:sz w:val="22"/>
          <w:szCs w:val="22"/>
        </w:rPr>
      </w:pPr>
      <w:r w:rsidRPr="000205AE">
        <w:rPr>
          <w:bCs/>
          <w:sz w:val="22"/>
          <w:szCs w:val="22"/>
        </w:rPr>
        <w:t>Il contratto, a norma art. 59, co</w:t>
      </w:r>
      <w:r w:rsidR="00901B7A" w:rsidRPr="000205AE">
        <w:rPr>
          <w:bCs/>
          <w:sz w:val="22"/>
          <w:szCs w:val="22"/>
        </w:rPr>
        <w:t>.</w:t>
      </w:r>
      <w:r w:rsidRPr="000205AE">
        <w:rPr>
          <w:bCs/>
          <w:sz w:val="22"/>
          <w:szCs w:val="22"/>
        </w:rPr>
        <w:t xml:space="preserve"> </w:t>
      </w:r>
      <w:r w:rsidR="0003346E" w:rsidRPr="000205AE">
        <w:rPr>
          <w:bCs/>
          <w:sz w:val="22"/>
          <w:szCs w:val="22"/>
        </w:rPr>
        <w:t>5</w:t>
      </w:r>
      <w:r w:rsidR="00141629" w:rsidRPr="000205AE">
        <w:rPr>
          <w:bCs/>
          <w:sz w:val="22"/>
          <w:szCs w:val="22"/>
        </w:rPr>
        <w:t>-</w:t>
      </w:r>
      <w:r w:rsidRPr="000205AE">
        <w:rPr>
          <w:bCs/>
          <w:sz w:val="22"/>
          <w:szCs w:val="22"/>
        </w:rPr>
        <w:t>bis, del d.lgs.</w:t>
      </w:r>
      <w:r w:rsidR="0003346E" w:rsidRPr="000205AE">
        <w:rPr>
          <w:bCs/>
          <w:sz w:val="22"/>
          <w:szCs w:val="22"/>
        </w:rPr>
        <w:t xml:space="preserve"> </w:t>
      </w:r>
      <w:r w:rsidR="00526796" w:rsidRPr="000205AE">
        <w:rPr>
          <w:bCs/>
          <w:sz w:val="22"/>
          <w:szCs w:val="22"/>
        </w:rPr>
        <w:t>n</w:t>
      </w:r>
      <w:r w:rsidR="00F145A3" w:rsidRPr="000205AE">
        <w:rPr>
          <w:bCs/>
          <w:sz w:val="22"/>
          <w:szCs w:val="22"/>
        </w:rPr>
        <w:t xml:space="preserve">. </w:t>
      </w:r>
      <w:r w:rsidR="0003346E" w:rsidRPr="000205AE">
        <w:rPr>
          <w:bCs/>
          <w:sz w:val="22"/>
          <w:szCs w:val="22"/>
        </w:rPr>
        <w:t>50/</w:t>
      </w:r>
      <w:r w:rsidR="00F145A3" w:rsidRPr="000205AE">
        <w:rPr>
          <w:bCs/>
          <w:sz w:val="22"/>
          <w:szCs w:val="22"/>
        </w:rPr>
        <w:t>20</w:t>
      </w:r>
      <w:r w:rsidR="0003346E" w:rsidRPr="000205AE">
        <w:rPr>
          <w:bCs/>
          <w:sz w:val="22"/>
          <w:szCs w:val="22"/>
        </w:rPr>
        <w:t xml:space="preserve">16 </w:t>
      </w:r>
      <w:r w:rsidR="00210987" w:rsidRPr="000205AE">
        <w:rPr>
          <w:bCs/>
          <w:sz w:val="22"/>
          <w:szCs w:val="22"/>
        </w:rPr>
        <w:t xml:space="preserve">e </w:t>
      </w:r>
      <w:proofErr w:type="spellStart"/>
      <w:r w:rsidR="00210987" w:rsidRPr="000205AE">
        <w:rPr>
          <w:bCs/>
          <w:sz w:val="22"/>
          <w:szCs w:val="22"/>
        </w:rPr>
        <w:t>s.m.i.</w:t>
      </w:r>
      <w:proofErr w:type="spellEnd"/>
      <w:r w:rsidR="0003346E" w:rsidRPr="000205AE">
        <w:rPr>
          <w:bCs/>
          <w:sz w:val="22"/>
          <w:szCs w:val="22"/>
        </w:rPr>
        <w:t xml:space="preserve">, </w:t>
      </w:r>
      <w:r w:rsidRPr="000205AE">
        <w:rPr>
          <w:bCs/>
          <w:sz w:val="22"/>
          <w:szCs w:val="22"/>
        </w:rPr>
        <w:t>verrà</w:t>
      </w:r>
      <w:r w:rsidR="00B26863" w:rsidRPr="000205AE">
        <w:rPr>
          <w:bCs/>
          <w:sz w:val="22"/>
          <w:szCs w:val="22"/>
        </w:rPr>
        <w:t xml:space="preserve"> </w:t>
      </w:r>
      <w:r w:rsidRPr="000205AE">
        <w:rPr>
          <w:bCs/>
          <w:sz w:val="22"/>
          <w:szCs w:val="22"/>
        </w:rPr>
        <w:t>stipulato</w:t>
      </w:r>
      <w:r w:rsidR="00526796" w:rsidRPr="000205AE">
        <w:rPr>
          <w:bCs/>
          <w:sz w:val="22"/>
          <w:szCs w:val="22"/>
        </w:rPr>
        <w:t xml:space="preserve"> </w:t>
      </w:r>
      <w:r w:rsidR="00987B7A" w:rsidRPr="000205AE">
        <w:rPr>
          <w:sz w:val="22"/>
          <w:szCs w:val="22"/>
        </w:rPr>
        <w:t>a corpo</w:t>
      </w:r>
      <w:r w:rsidR="00526796" w:rsidRPr="000205AE">
        <w:rPr>
          <w:sz w:val="22"/>
          <w:szCs w:val="22"/>
        </w:rPr>
        <w:t xml:space="preserve"> </w:t>
      </w:r>
      <w:r w:rsidR="00987B7A" w:rsidRPr="000205AE">
        <w:rPr>
          <w:i/>
          <w:sz w:val="22"/>
          <w:szCs w:val="22"/>
        </w:rPr>
        <w:t>oppure</w:t>
      </w:r>
      <w:r w:rsidR="00526796" w:rsidRPr="000205AE">
        <w:rPr>
          <w:i/>
          <w:sz w:val="22"/>
          <w:szCs w:val="22"/>
        </w:rPr>
        <w:t xml:space="preserve"> </w:t>
      </w:r>
      <w:r w:rsidR="00987B7A" w:rsidRPr="000205AE">
        <w:rPr>
          <w:sz w:val="22"/>
          <w:szCs w:val="22"/>
        </w:rPr>
        <w:t>a misura</w:t>
      </w:r>
      <w:r w:rsidR="00526796" w:rsidRPr="000205AE">
        <w:rPr>
          <w:sz w:val="22"/>
          <w:szCs w:val="22"/>
        </w:rPr>
        <w:t xml:space="preserve"> </w:t>
      </w:r>
      <w:r w:rsidR="00987B7A" w:rsidRPr="000205AE">
        <w:rPr>
          <w:i/>
          <w:sz w:val="22"/>
          <w:szCs w:val="22"/>
        </w:rPr>
        <w:t>oppure</w:t>
      </w:r>
      <w:r w:rsidR="00526796" w:rsidRPr="000205AE">
        <w:rPr>
          <w:i/>
          <w:sz w:val="22"/>
          <w:szCs w:val="22"/>
        </w:rPr>
        <w:t xml:space="preserve"> </w:t>
      </w:r>
      <w:r w:rsidR="00987B7A" w:rsidRPr="000205AE">
        <w:rPr>
          <w:sz w:val="22"/>
          <w:szCs w:val="22"/>
        </w:rPr>
        <w:t xml:space="preserve">a corpo </w:t>
      </w:r>
      <w:r w:rsidR="00141629" w:rsidRPr="000205AE">
        <w:rPr>
          <w:sz w:val="22"/>
          <w:szCs w:val="22"/>
        </w:rPr>
        <w:t xml:space="preserve">e a </w:t>
      </w:r>
      <w:r w:rsidR="00987B7A" w:rsidRPr="000205AE">
        <w:rPr>
          <w:sz w:val="22"/>
          <w:szCs w:val="22"/>
        </w:rPr>
        <w:t>misura</w:t>
      </w:r>
      <w:r w:rsidR="00B26863" w:rsidRPr="000205AE">
        <w:rPr>
          <w:sz w:val="22"/>
          <w:szCs w:val="22"/>
        </w:rPr>
        <w:t>.</w:t>
      </w:r>
    </w:p>
    <w:p w14:paraId="66943F6D" w14:textId="77777777" w:rsidR="00B26863" w:rsidRPr="000205AE" w:rsidRDefault="00B26863" w:rsidP="003C24A9">
      <w:pPr>
        <w:jc w:val="both"/>
        <w:rPr>
          <w:sz w:val="22"/>
          <w:szCs w:val="22"/>
        </w:rPr>
      </w:pPr>
    </w:p>
    <w:p w14:paraId="605237D3" w14:textId="026F8849" w:rsidR="00B26863" w:rsidRPr="000205AE" w:rsidRDefault="00B26863" w:rsidP="003C24A9">
      <w:pPr>
        <w:autoSpaceDE w:val="0"/>
        <w:autoSpaceDN w:val="0"/>
        <w:adjustRightInd w:val="0"/>
        <w:jc w:val="both"/>
        <w:rPr>
          <w:i/>
          <w:iCs/>
          <w:sz w:val="22"/>
          <w:szCs w:val="22"/>
          <w:lang w:val="it"/>
        </w:rPr>
      </w:pPr>
      <w:r w:rsidRPr="000205AE">
        <w:rPr>
          <w:sz w:val="22"/>
          <w:szCs w:val="22"/>
          <w:lang w:val="it"/>
        </w:rPr>
        <w:t>Per l</w:t>
      </w:r>
      <w:r w:rsidR="007C32BD" w:rsidRPr="000205AE">
        <w:rPr>
          <w:sz w:val="22"/>
          <w:szCs w:val="22"/>
          <w:lang w:val="it"/>
        </w:rPr>
        <w:t>’</w:t>
      </w:r>
      <w:r w:rsidRPr="000205AE">
        <w:rPr>
          <w:sz w:val="22"/>
          <w:szCs w:val="22"/>
          <w:lang w:val="it"/>
        </w:rPr>
        <w:t xml:space="preserve">adeguamento/revisione dei prezzi contrattuali si demanda alla normativa vigente (art. 106 </w:t>
      </w:r>
      <w:proofErr w:type="spellStart"/>
      <w:r w:rsidRPr="000205AE">
        <w:rPr>
          <w:sz w:val="22"/>
          <w:szCs w:val="22"/>
          <w:lang w:val="it"/>
        </w:rPr>
        <w:t>D.Lgs.</w:t>
      </w:r>
      <w:proofErr w:type="spellEnd"/>
      <w:r w:rsidRPr="000205AE">
        <w:rPr>
          <w:sz w:val="22"/>
          <w:szCs w:val="22"/>
          <w:lang w:val="it"/>
        </w:rPr>
        <w:t xml:space="preserve"> n. 50/2016 e </w:t>
      </w:r>
      <w:proofErr w:type="spellStart"/>
      <w:r w:rsidRPr="000205AE">
        <w:rPr>
          <w:sz w:val="22"/>
          <w:szCs w:val="22"/>
          <w:lang w:val="it"/>
        </w:rPr>
        <w:t>s.m.i.</w:t>
      </w:r>
      <w:proofErr w:type="spellEnd"/>
      <w:r w:rsidRPr="000205AE">
        <w:rPr>
          <w:sz w:val="22"/>
          <w:szCs w:val="22"/>
          <w:lang w:val="it"/>
        </w:rPr>
        <w:t xml:space="preserve">, D.L. n. 4/2022 e </w:t>
      </w:r>
      <w:proofErr w:type="spellStart"/>
      <w:r w:rsidRPr="000205AE">
        <w:rPr>
          <w:sz w:val="22"/>
          <w:szCs w:val="22"/>
          <w:lang w:val="it"/>
        </w:rPr>
        <w:t>s.m.i.</w:t>
      </w:r>
      <w:proofErr w:type="spellEnd"/>
      <w:r w:rsidRPr="000205AE">
        <w:rPr>
          <w:sz w:val="22"/>
          <w:szCs w:val="22"/>
          <w:lang w:val="it"/>
        </w:rPr>
        <w:t xml:space="preserve">) ed a quanto esplicitamente riportato nel Capitolato. </w:t>
      </w:r>
    </w:p>
    <w:p w14:paraId="4D3483D3" w14:textId="77777777" w:rsidR="00030F50" w:rsidRPr="000205AE" w:rsidRDefault="00030F50" w:rsidP="003C24A9">
      <w:pPr>
        <w:jc w:val="both"/>
        <w:rPr>
          <w:sz w:val="22"/>
          <w:szCs w:val="22"/>
        </w:rPr>
      </w:pPr>
    </w:p>
    <w:p w14:paraId="3A443957" w14:textId="31488232" w:rsidR="00987B7A" w:rsidRPr="000205AE" w:rsidRDefault="0059055C" w:rsidP="003C24A9">
      <w:pPr>
        <w:jc w:val="both"/>
        <w:rPr>
          <w:b/>
          <w:bCs/>
          <w:i/>
          <w:iCs/>
          <w:sz w:val="22"/>
          <w:szCs w:val="22"/>
        </w:rPr>
      </w:pPr>
      <w:r w:rsidRPr="000205AE">
        <w:rPr>
          <w:b/>
          <w:bCs/>
          <w:i/>
          <w:iCs/>
          <w:sz w:val="22"/>
          <w:szCs w:val="22"/>
        </w:rPr>
        <w:t>N</w:t>
      </w:r>
      <w:r w:rsidR="00030F50" w:rsidRPr="000205AE">
        <w:rPr>
          <w:b/>
          <w:bCs/>
          <w:i/>
          <w:iCs/>
          <w:sz w:val="22"/>
          <w:szCs w:val="22"/>
        </w:rPr>
        <w:t>el caso del criterio di aggiudicazione del minor prezzo</w:t>
      </w:r>
      <w:r w:rsidRPr="000205AE">
        <w:rPr>
          <w:b/>
          <w:bCs/>
          <w:i/>
          <w:iCs/>
          <w:sz w:val="22"/>
          <w:szCs w:val="22"/>
        </w:rPr>
        <w:t>:</w:t>
      </w:r>
    </w:p>
    <w:p w14:paraId="6EBACC25" w14:textId="77777777" w:rsidR="00030F50" w:rsidRPr="000205AE" w:rsidRDefault="00030F50" w:rsidP="003C24A9">
      <w:pPr>
        <w:jc w:val="both"/>
        <w:rPr>
          <w:sz w:val="22"/>
          <w:szCs w:val="22"/>
        </w:rPr>
      </w:pPr>
      <w:r w:rsidRPr="000205AE">
        <w:rPr>
          <w:sz w:val="22"/>
          <w:szCs w:val="22"/>
        </w:rPr>
        <w:t xml:space="preserve">La presente procedura sarà aggiudicata con il criterio del </w:t>
      </w:r>
      <w:r w:rsidRPr="000205AE">
        <w:rPr>
          <w:b/>
          <w:sz w:val="22"/>
          <w:szCs w:val="22"/>
        </w:rPr>
        <w:t xml:space="preserve">prezzo più basso </w:t>
      </w:r>
      <w:r w:rsidRPr="000205AE">
        <w:rPr>
          <w:sz w:val="22"/>
          <w:szCs w:val="22"/>
        </w:rPr>
        <w:t>determinato:</w:t>
      </w:r>
    </w:p>
    <w:p w14:paraId="2260BBC8" w14:textId="08AC5F56" w:rsidR="00030F50" w:rsidRPr="000205AE" w:rsidRDefault="00030F50" w:rsidP="003C24A9">
      <w:pPr>
        <w:jc w:val="both"/>
        <w:rPr>
          <w:sz w:val="22"/>
          <w:szCs w:val="22"/>
        </w:rPr>
      </w:pPr>
      <w:r w:rsidRPr="000205AE">
        <w:rPr>
          <w:sz w:val="22"/>
          <w:szCs w:val="22"/>
        </w:rPr>
        <w:t>per i contratti da stipulare a corpo: mediante ribasso percentuale sull</w:t>
      </w:r>
      <w:r w:rsidR="007C32BD" w:rsidRPr="000205AE">
        <w:rPr>
          <w:sz w:val="22"/>
          <w:szCs w:val="22"/>
        </w:rPr>
        <w:t>’</w:t>
      </w:r>
      <w:r w:rsidRPr="000205AE">
        <w:rPr>
          <w:sz w:val="22"/>
          <w:szCs w:val="22"/>
        </w:rPr>
        <w:t>importo dei lavori posto a base di gara soggetto a sconto ammontante ad Euro __</w:t>
      </w:r>
      <w:r w:rsidR="00E66BBC" w:rsidRPr="000205AE">
        <w:rPr>
          <w:sz w:val="22"/>
          <w:szCs w:val="22"/>
        </w:rPr>
        <w:t xml:space="preserve"> </w:t>
      </w:r>
      <w:r w:rsidRPr="000205AE">
        <w:rPr>
          <w:i/>
          <w:sz w:val="22"/>
          <w:szCs w:val="22"/>
        </w:rPr>
        <w:t>oppure</w:t>
      </w:r>
      <w:r w:rsidR="00E66BBC" w:rsidRPr="000205AE">
        <w:rPr>
          <w:i/>
          <w:sz w:val="22"/>
          <w:szCs w:val="22"/>
        </w:rPr>
        <w:t xml:space="preserve"> </w:t>
      </w:r>
      <w:r w:rsidRPr="000205AE">
        <w:rPr>
          <w:sz w:val="22"/>
          <w:szCs w:val="22"/>
        </w:rPr>
        <w:t>per i contratti da stipulare a corpo: mediante offerta a prezzi unitari</w:t>
      </w:r>
      <w:r w:rsidR="00E66BBC" w:rsidRPr="000205AE">
        <w:rPr>
          <w:sz w:val="22"/>
          <w:szCs w:val="22"/>
        </w:rPr>
        <w:t xml:space="preserve"> </w:t>
      </w:r>
      <w:r w:rsidRPr="000205AE">
        <w:rPr>
          <w:i/>
          <w:sz w:val="22"/>
          <w:szCs w:val="22"/>
        </w:rPr>
        <w:t>oppure</w:t>
      </w:r>
      <w:r w:rsidR="00E66BBC" w:rsidRPr="000205AE">
        <w:rPr>
          <w:i/>
          <w:sz w:val="22"/>
          <w:szCs w:val="22"/>
        </w:rPr>
        <w:t xml:space="preserve"> </w:t>
      </w:r>
      <w:r w:rsidRPr="000205AE">
        <w:rPr>
          <w:sz w:val="22"/>
          <w:szCs w:val="22"/>
        </w:rPr>
        <w:t>per i contratti da stipulare a misura: mediante ribasso sull</w:t>
      </w:r>
      <w:r w:rsidR="007C32BD" w:rsidRPr="000205AE">
        <w:rPr>
          <w:sz w:val="22"/>
          <w:szCs w:val="22"/>
        </w:rPr>
        <w:t>’</w:t>
      </w:r>
      <w:r w:rsidRPr="000205AE">
        <w:rPr>
          <w:sz w:val="22"/>
          <w:szCs w:val="22"/>
        </w:rPr>
        <w:t>elenco prezzi posto a base di gara</w:t>
      </w:r>
    </w:p>
    <w:p w14:paraId="7A21A9B6" w14:textId="68BFF074" w:rsidR="00030F50" w:rsidRPr="000205AE" w:rsidRDefault="00030F50" w:rsidP="003C24A9">
      <w:pPr>
        <w:jc w:val="both"/>
        <w:rPr>
          <w:sz w:val="22"/>
          <w:szCs w:val="22"/>
        </w:rPr>
      </w:pPr>
      <w:r w:rsidRPr="000205AE">
        <w:rPr>
          <w:i/>
          <w:sz w:val="22"/>
          <w:szCs w:val="22"/>
        </w:rPr>
        <w:t>oppure</w:t>
      </w:r>
      <w:r w:rsidR="00E66BBC" w:rsidRPr="000205AE">
        <w:rPr>
          <w:i/>
          <w:sz w:val="22"/>
          <w:szCs w:val="22"/>
        </w:rPr>
        <w:t xml:space="preserve"> </w:t>
      </w:r>
      <w:r w:rsidRPr="000205AE">
        <w:rPr>
          <w:sz w:val="22"/>
          <w:szCs w:val="22"/>
        </w:rPr>
        <w:t>per i contratti da stipulare a misura: mediante offerta a prezzi unitari</w:t>
      </w:r>
      <w:r w:rsidR="00E66BBC" w:rsidRPr="000205AE">
        <w:rPr>
          <w:sz w:val="22"/>
          <w:szCs w:val="22"/>
        </w:rPr>
        <w:t xml:space="preserve"> </w:t>
      </w:r>
      <w:r w:rsidRPr="000205AE">
        <w:rPr>
          <w:i/>
          <w:sz w:val="22"/>
          <w:szCs w:val="22"/>
        </w:rPr>
        <w:t>oppure</w:t>
      </w:r>
      <w:r w:rsidR="00E66BBC" w:rsidRPr="000205AE">
        <w:rPr>
          <w:i/>
          <w:sz w:val="22"/>
          <w:szCs w:val="22"/>
        </w:rPr>
        <w:t xml:space="preserve"> </w:t>
      </w:r>
      <w:r w:rsidRPr="000205AE">
        <w:rPr>
          <w:sz w:val="22"/>
          <w:szCs w:val="22"/>
        </w:rPr>
        <w:t>per i contratti da stipulare parte a corpo e parte a misura: mediante offerta a prezzi unitari</w:t>
      </w:r>
    </w:p>
    <w:p w14:paraId="7878B090" w14:textId="77777777" w:rsidR="00030F50" w:rsidRPr="000205AE" w:rsidRDefault="00030F50" w:rsidP="003C24A9">
      <w:pPr>
        <w:jc w:val="both"/>
        <w:rPr>
          <w:b/>
          <w:bCs/>
          <w:i/>
          <w:iCs/>
          <w:sz w:val="22"/>
          <w:szCs w:val="22"/>
        </w:rPr>
      </w:pPr>
    </w:p>
    <w:p w14:paraId="491A717C" w14:textId="31850147" w:rsidR="00030F50" w:rsidRPr="000205AE" w:rsidRDefault="00E62A14" w:rsidP="003C24A9">
      <w:pPr>
        <w:jc w:val="both"/>
        <w:rPr>
          <w:b/>
          <w:bCs/>
          <w:i/>
          <w:iCs/>
          <w:sz w:val="22"/>
          <w:szCs w:val="22"/>
        </w:rPr>
      </w:pPr>
      <w:r w:rsidRPr="000205AE">
        <w:rPr>
          <w:b/>
          <w:bCs/>
          <w:i/>
          <w:iCs/>
          <w:sz w:val="22"/>
          <w:szCs w:val="22"/>
        </w:rPr>
        <w:t xml:space="preserve">Oppure, </w:t>
      </w:r>
      <w:r w:rsidR="00030F50" w:rsidRPr="000205AE">
        <w:rPr>
          <w:b/>
          <w:bCs/>
          <w:i/>
          <w:iCs/>
          <w:sz w:val="22"/>
          <w:szCs w:val="22"/>
        </w:rPr>
        <w:t xml:space="preserve">nel caso </w:t>
      </w:r>
      <w:r w:rsidRPr="000205AE">
        <w:rPr>
          <w:b/>
          <w:bCs/>
          <w:i/>
          <w:iCs/>
          <w:sz w:val="22"/>
          <w:szCs w:val="22"/>
        </w:rPr>
        <w:t xml:space="preserve">del criterio di aggiudicazione </w:t>
      </w:r>
      <w:r w:rsidR="00030F50" w:rsidRPr="000205AE">
        <w:rPr>
          <w:b/>
          <w:bCs/>
          <w:i/>
          <w:iCs/>
          <w:sz w:val="22"/>
          <w:szCs w:val="22"/>
        </w:rPr>
        <w:t>dell</w:t>
      </w:r>
      <w:r w:rsidR="007C32BD" w:rsidRPr="000205AE">
        <w:rPr>
          <w:b/>
          <w:bCs/>
          <w:i/>
          <w:iCs/>
          <w:sz w:val="22"/>
          <w:szCs w:val="22"/>
        </w:rPr>
        <w:t>’</w:t>
      </w:r>
      <w:r w:rsidR="00030F50" w:rsidRPr="000205AE">
        <w:rPr>
          <w:b/>
          <w:bCs/>
          <w:i/>
          <w:iCs/>
          <w:sz w:val="22"/>
          <w:szCs w:val="22"/>
        </w:rPr>
        <w:t>offerta economicamente più vantaggiosa</w:t>
      </w:r>
      <w:r w:rsidR="00FC5461" w:rsidRPr="000205AE">
        <w:rPr>
          <w:b/>
          <w:bCs/>
          <w:i/>
          <w:iCs/>
          <w:sz w:val="22"/>
          <w:szCs w:val="22"/>
        </w:rPr>
        <w:t>:</w:t>
      </w:r>
    </w:p>
    <w:p w14:paraId="16806E8D" w14:textId="4A048A56" w:rsidR="00FD280F" w:rsidRPr="000205AE" w:rsidRDefault="00FD280F" w:rsidP="003C24A9">
      <w:pPr>
        <w:jc w:val="both"/>
        <w:rPr>
          <w:sz w:val="22"/>
          <w:szCs w:val="22"/>
        </w:rPr>
      </w:pPr>
      <w:r w:rsidRPr="000205AE">
        <w:rPr>
          <w:sz w:val="22"/>
          <w:szCs w:val="22"/>
        </w:rPr>
        <w:lastRenderedPageBreak/>
        <w:t>La</w:t>
      </w:r>
      <w:r w:rsidRPr="000205AE">
        <w:rPr>
          <w:b/>
          <w:sz w:val="22"/>
          <w:szCs w:val="22"/>
        </w:rPr>
        <w:t xml:space="preserve"> </w:t>
      </w:r>
      <w:r w:rsidRPr="000205AE">
        <w:rPr>
          <w:sz w:val="22"/>
          <w:szCs w:val="22"/>
        </w:rPr>
        <w:t>procedura negoziata di cui alla presente lettera di invito si svolge ai sensi dell</w:t>
      </w:r>
      <w:r w:rsidR="007C32BD" w:rsidRPr="000205AE">
        <w:rPr>
          <w:sz w:val="22"/>
          <w:szCs w:val="22"/>
        </w:rPr>
        <w:t>’</w:t>
      </w:r>
      <w:r w:rsidRPr="000205AE">
        <w:rPr>
          <w:sz w:val="22"/>
          <w:szCs w:val="22"/>
        </w:rPr>
        <w:t>art. 95, co</w:t>
      </w:r>
      <w:r w:rsidR="00901B7A" w:rsidRPr="000205AE">
        <w:rPr>
          <w:sz w:val="22"/>
          <w:szCs w:val="22"/>
        </w:rPr>
        <w:t>.</w:t>
      </w:r>
      <w:r w:rsidRPr="000205AE">
        <w:rPr>
          <w:sz w:val="22"/>
          <w:szCs w:val="22"/>
        </w:rPr>
        <w:t xml:space="preserve"> 2, del </w:t>
      </w:r>
      <w:proofErr w:type="spellStart"/>
      <w:r w:rsidRPr="000205AE">
        <w:rPr>
          <w:sz w:val="22"/>
          <w:szCs w:val="22"/>
        </w:rPr>
        <w:t>D.Lgs.</w:t>
      </w:r>
      <w:proofErr w:type="spellEnd"/>
      <w:r w:rsidRPr="000205AE">
        <w:rPr>
          <w:sz w:val="22"/>
          <w:szCs w:val="22"/>
        </w:rPr>
        <w:t xml:space="preserve"> n. 50/2016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con il criterio </w:t>
      </w:r>
      <w:r w:rsidRPr="000205AE">
        <w:rPr>
          <w:b/>
          <w:sz w:val="22"/>
          <w:szCs w:val="22"/>
        </w:rPr>
        <w:t>dell</w:t>
      </w:r>
      <w:r w:rsidR="007C32BD" w:rsidRPr="000205AE">
        <w:rPr>
          <w:b/>
          <w:sz w:val="22"/>
          <w:szCs w:val="22"/>
        </w:rPr>
        <w:t>’</w:t>
      </w:r>
      <w:r w:rsidRPr="000205AE">
        <w:rPr>
          <w:b/>
          <w:sz w:val="22"/>
          <w:szCs w:val="22"/>
        </w:rPr>
        <w:t>offerta economicamente più vantaggiosa</w:t>
      </w:r>
      <w:r w:rsidRPr="000205AE">
        <w:rPr>
          <w:sz w:val="22"/>
          <w:szCs w:val="22"/>
        </w:rPr>
        <w:t xml:space="preserve"> individuata sulla base del migl</w:t>
      </w:r>
      <w:r w:rsidR="00CE749B" w:rsidRPr="000205AE">
        <w:rPr>
          <w:sz w:val="22"/>
          <w:szCs w:val="22"/>
        </w:rPr>
        <w:t>ior rapporto prezzo/qualità.</w:t>
      </w:r>
    </w:p>
    <w:p w14:paraId="581DDC28" w14:textId="77777777" w:rsidR="00987B7A" w:rsidRPr="000205AE" w:rsidRDefault="00987B7A" w:rsidP="003C24A9">
      <w:pPr>
        <w:jc w:val="both"/>
        <w:rPr>
          <w:sz w:val="22"/>
          <w:szCs w:val="22"/>
        </w:rPr>
      </w:pPr>
    </w:p>
    <w:p w14:paraId="0C93C892" w14:textId="206F8A1E" w:rsidR="00987B7A" w:rsidRPr="000205AE" w:rsidRDefault="00987B7A" w:rsidP="003C24A9">
      <w:pPr>
        <w:jc w:val="both"/>
        <w:rPr>
          <w:sz w:val="22"/>
          <w:szCs w:val="22"/>
        </w:rPr>
      </w:pPr>
      <w:r w:rsidRPr="000205AE">
        <w:rPr>
          <w:sz w:val="22"/>
          <w:szCs w:val="22"/>
        </w:rPr>
        <w:t xml:space="preserve">La presente procedura sarà aggiudicata </w:t>
      </w:r>
      <w:r w:rsidR="00C962CE" w:rsidRPr="000205AE">
        <w:rPr>
          <w:sz w:val="22"/>
          <w:szCs w:val="22"/>
        </w:rPr>
        <w:t>con il criterio del</w:t>
      </w:r>
      <w:r w:rsidR="00772B92" w:rsidRPr="000205AE">
        <w:rPr>
          <w:sz w:val="22"/>
          <w:szCs w:val="22"/>
        </w:rPr>
        <w:t>l</w:t>
      </w:r>
      <w:r w:rsidR="007C32BD" w:rsidRPr="000205AE">
        <w:rPr>
          <w:sz w:val="22"/>
          <w:szCs w:val="22"/>
        </w:rPr>
        <w:t>’</w:t>
      </w:r>
      <w:r w:rsidR="00772B92" w:rsidRPr="000205AE">
        <w:rPr>
          <w:sz w:val="22"/>
          <w:szCs w:val="22"/>
        </w:rPr>
        <w:t>offerta economicamente più vantaggiosa con applicazione dei seguenti parametri:</w:t>
      </w:r>
    </w:p>
    <w:p w14:paraId="1C823AF2" w14:textId="77777777" w:rsidR="00772B92" w:rsidRPr="000205AE" w:rsidRDefault="00772B92" w:rsidP="003C24A9">
      <w:pPr>
        <w:jc w:val="both"/>
        <w:rPr>
          <w:sz w:val="22"/>
          <w:szCs w:val="22"/>
        </w:rPr>
      </w:pPr>
    </w:p>
    <w:p w14:paraId="4B1C0857" w14:textId="77777777" w:rsidR="00772B92" w:rsidRPr="000205AE" w:rsidRDefault="00772B92" w:rsidP="003C24A9">
      <w:pPr>
        <w:jc w:val="both"/>
        <w:rPr>
          <w:sz w:val="22"/>
          <w:szCs w:val="22"/>
        </w:rPr>
      </w:pPr>
      <w:r w:rsidRPr="000205AE">
        <w:rPr>
          <w:sz w:val="22"/>
          <w:szCs w:val="22"/>
        </w:rPr>
        <w:t>PREZZO</w:t>
      </w:r>
      <w:r w:rsidRPr="000205AE">
        <w:rPr>
          <w:sz w:val="22"/>
          <w:szCs w:val="22"/>
        </w:rPr>
        <w:tab/>
      </w:r>
      <w:r w:rsidRPr="000205AE">
        <w:rPr>
          <w:sz w:val="22"/>
          <w:szCs w:val="22"/>
        </w:rPr>
        <w:tab/>
      </w:r>
      <w:r w:rsidRPr="000205AE">
        <w:rPr>
          <w:sz w:val="22"/>
          <w:szCs w:val="22"/>
        </w:rPr>
        <w:tab/>
      </w:r>
      <w:r w:rsidRPr="000205AE">
        <w:rPr>
          <w:sz w:val="22"/>
          <w:szCs w:val="22"/>
        </w:rPr>
        <w:tab/>
      </w:r>
      <w:r w:rsidRPr="000205AE">
        <w:rPr>
          <w:sz w:val="22"/>
          <w:szCs w:val="22"/>
        </w:rPr>
        <w:tab/>
      </w:r>
      <w:r w:rsidRPr="000205AE">
        <w:rPr>
          <w:sz w:val="22"/>
          <w:szCs w:val="22"/>
        </w:rPr>
        <w:tab/>
        <w:t xml:space="preserve">MAX PUNTI </w:t>
      </w:r>
      <w:r w:rsidR="00030F50" w:rsidRPr="000205AE">
        <w:rPr>
          <w:sz w:val="22"/>
          <w:szCs w:val="22"/>
        </w:rPr>
        <w:t>___</w:t>
      </w:r>
    </w:p>
    <w:p w14:paraId="0D78D4D0" w14:textId="77777777" w:rsidR="00772B92" w:rsidRPr="000205AE" w:rsidRDefault="002D4F7B" w:rsidP="003C24A9">
      <w:pPr>
        <w:jc w:val="both"/>
        <w:rPr>
          <w:sz w:val="22"/>
          <w:szCs w:val="22"/>
        </w:rPr>
      </w:pPr>
      <w:r w:rsidRPr="000205AE">
        <w:rPr>
          <w:sz w:val="22"/>
          <w:szCs w:val="22"/>
        </w:rPr>
        <w:t>QUALITÀ</w:t>
      </w:r>
      <w:r w:rsidRPr="000205AE">
        <w:rPr>
          <w:sz w:val="22"/>
          <w:szCs w:val="22"/>
        </w:rPr>
        <w:tab/>
      </w:r>
      <w:r w:rsidR="00772B92" w:rsidRPr="000205AE">
        <w:rPr>
          <w:sz w:val="22"/>
          <w:szCs w:val="22"/>
        </w:rPr>
        <w:tab/>
      </w:r>
      <w:r w:rsidR="00772B92" w:rsidRPr="000205AE">
        <w:rPr>
          <w:sz w:val="22"/>
          <w:szCs w:val="22"/>
        </w:rPr>
        <w:tab/>
      </w:r>
      <w:r w:rsidR="00772B92" w:rsidRPr="000205AE">
        <w:rPr>
          <w:sz w:val="22"/>
          <w:szCs w:val="22"/>
        </w:rPr>
        <w:tab/>
      </w:r>
      <w:r w:rsidR="00772B92" w:rsidRPr="000205AE">
        <w:rPr>
          <w:sz w:val="22"/>
          <w:szCs w:val="22"/>
        </w:rPr>
        <w:tab/>
      </w:r>
      <w:r w:rsidR="00772B92" w:rsidRPr="000205AE">
        <w:rPr>
          <w:sz w:val="22"/>
          <w:szCs w:val="22"/>
        </w:rPr>
        <w:tab/>
        <w:t>MAX PUNTI</w:t>
      </w:r>
      <w:r w:rsidR="00030F50" w:rsidRPr="000205AE">
        <w:rPr>
          <w:sz w:val="22"/>
          <w:szCs w:val="22"/>
        </w:rPr>
        <w:t xml:space="preserve"> ___</w:t>
      </w:r>
    </w:p>
    <w:p w14:paraId="6F88F5EB" w14:textId="77777777" w:rsidR="00B845B6" w:rsidRPr="000205AE" w:rsidRDefault="00B845B6" w:rsidP="003C24A9">
      <w:pPr>
        <w:jc w:val="both"/>
        <w:rPr>
          <w:sz w:val="22"/>
          <w:szCs w:val="22"/>
        </w:rPr>
      </w:pPr>
      <w:r w:rsidRPr="000205AE">
        <w:rPr>
          <w:sz w:val="22"/>
          <w:szCs w:val="22"/>
        </w:rPr>
        <w:t>TOTALE</w:t>
      </w:r>
      <w:r w:rsidRPr="000205AE">
        <w:rPr>
          <w:sz w:val="22"/>
          <w:szCs w:val="22"/>
        </w:rPr>
        <w:tab/>
      </w:r>
      <w:r w:rsidRPr="000205AE">
        <w:rPr>
          <w:sz w:val="22"/>
          <w:szCs w:val="22"/>
        </w:rPr>
        <w:tab/>
      </w:r>
      <w:r w:rsidRPr="000205AE">
        <w:rPr>
          <w:sz w:val="22"/>
          <w:szCs w:val="22"/>
        </w:rPr>
        <w:tab/>
      </w:r>
      <w:r w:rsidRPr="000205AE">
        <w:rPr>
          <w:sz w:val="22"/>
          <w:szCs w:val="22"/>
        </w:rPr>
        <w:tab/>
      </w:r>
      <w:r w:rsidRPr="000205AE">
        <w:rPr>
          <w:sz w:val="22"/>
          <w:szCs w:val="22"/>
        </w:rPr>
        <w:tab/>
      </w:r>
      <w:r w:rsidRPr="000205AE">
        <w:rPr>
          <w:sz w:val="22"/>
          <w:szCs w:val="22"/>
        </w:rPr>
        <w:tab/>
        <w:t>PUNTI</w:t>
      </w:r>
      <w:r w:rsidRPr="000205AE">
        <w:rPr>
          <w:sz w:val="22"/>
          <w:szCs w:val="22"/>
        </w:rPr>
        <w:tab/>
      </w:r>
      <w:r w:rsidR="00030F50" w:rsidRPr="000205AE">
        <w:rPr>
          <w:sz w:val="22"/>
          <w:szCs w:val="22"/>
        </w:rPr>
        <w:t xml:space="preserve">          </w:t>
      </w:r>
      <w:r w:rsidRPr="000205AE">
        <w:rPr>
          <w:sz w:val="22"/>
          <w:szCs w:val="22"/>
        </w:rPr>
        <w:t>100</w:t>
      </w:r>
    </w:p>
    <w:p w14:paraId="6773A84D" w14:textId="77777777" w:rsidR="00405050" w:rsidRPr="000205AE" w:rsidRDefault="00405050" w:rsidP="003C24A9">
      <w:pPr>
        <w:jc w:val="both"/>
        <w:rPr>
          <w:i/>
          <w:sz w:val="22"/>
          <w:szCs w:val="22"/>
        </w:rPr>
      </w:pPr>
    </w:p>
    <w:tbl>
      <w:tblPr>
        <w:tblStyle w:val="Grigliatabella"/>
        <w:tblW w:w="0" w:type="auto"/>
        <w:tblLook w:val="04A0" w:firstRow="1" w:lastRow="0" w:firstColumn="1" w:lastColumn="0" w:noHBand="0" w:noVBand="1"/>
      </w:tblPr>
      <w:tblGrid>
        <w:gridCol w:w="9628"/>
      </w:tblGrid>
      <w:tr w:rsidR="00CA5A28" w:rsidRPr="000205AE" w14:paraId="51903C68" w14:textId="77777777" w:rsidTr="00CA5A28">
        <w:tc>
          <w:tcPr>
            <w:tcW w:w="9628" w:type="dxa"/>
          </w:tcPr>
          <w:p w14:paraId="406DDBA6" w14:textId="445E36FF" w:rsidR="00CA5A28" w:rsidRPr="000205AE" w:rsidRDefault="00FC5461" w:rsidP="003C24A9">
            <w:pPr>
              <w:jc w:val="both"/>
              <w:rPr>
                <w:i/>
                <w:sz w:val="22"/>
                <w:szCs w:val="22"/>
              </w:rPr>
            </w:pPr>
            <w:r w:rsidRPr="000205AE">
              <w:rPr>
                <w:i/>
                <w:sz w:val="22"/>
                <w:szCs w:val="22"/>
              </w:rPr>
              <w:t>L</w:t>
            </w:r>
            <w:r w:rsidR="007C32BD" w:rsidRPr="000205AE">
              <w:rPr>
                <w:i/>
                <w:sz w:val="22"/>
                <w:szCs w:val="22"/>
              </w:rPr>
              <w:t>’</w:t>
            </w:r>
            <w:r w:rsidRPr="000205AE">
              <w:rPr>
                <w:i/>
                <w:sz w:val="22"/>
                <w:szCs w:val="22"/>
              </w:rPr>
              <w:t>art</w:t>
            </w:r>
            <w:r w:rsidR="00CA5A28" w:rsidRPr="000205AE">
              <w:rPr>
                <w:i/>
                <w:sz w:val="22"/>
                <w:szCs w:val="22"/>
              </w:rPr>
              <w:t>. 95, c</w:t>
            </w:r>
            <w:r w:rsidRPr="000205AE">
              <w:rPr>
                <w:i/>
                <w:sz w:val="22"/>
                <w:szCs w:val="22"/>
              </w:rPr>
              <w:t>o</w:t>
            </w:r>
            <w:r w:rsidR="00CA5A28" w:rsidRPr="000205AE">
              <w:rPr>
                <w:i/>
                <w:sz w:val="22"/>
                <w:szCs w:val="22"/>
              </w:rPr>
              <w:t>. 10bis</w:t>
            </w:r>
            <w:r w:rsidRPr="000205AE">
              <w:rPr>
                <w:i/>
                <w:sz w:val="22"/>
                <w:szCs w:val="22"/>
              </w:rPr>
              <w:t>,</w:t>
            </w:r>
            <w:r w:rsidR="00CA5A28" w:rsidRPr="000205AE">
              <w:rPr>
                <w:i/>
                <w:sz w:val="22"/>
                <w:szCs w:val="22"/>
              </w:rPr>
              <w:t xml:space="preserve"> del</w:t>
            </w:r>
            <w:r w:rsidRPr="000205AE">
              <w:rPr>
                <w:i/>
                <w:sz w:val="22"/>
                <w:szCs w:val="22"/>
              </w:rPr>
              <w:t xml:space="preserve"> Codice prevede che </w:t>
            </w:r>
            <w:r w:rsidR="00CA5A28" w:rsidRPr="000205AE">
              <w:rPr>
                <w:i/>
                <w:sz w:val="22"/>
                <w:szCs w:val="22"/>
              </w:rPr>
              <w:t>la stazione appaltante stabilisc</w:t>
            </w:r>
            <w:r w:rsidRPr="000205AE">
              <w:rPr>
                <w:i/>
                <w:sz w:val="22"/>
                <w:szCs w:val="22"/>
              </w:rPr>
              <w:t>a</w:t>
            </w:r>
            <w:r w:rsidR="00CA5A28" w:rsidRPr="000205AE">
              <w:rPr>
                <w:i/>
                <w:sz w:val="22"/>
                <w:szCs w:val="22"/>
              </w:rPr>
              <w:t xml:space="preserve"> un tetto massimo per il punteggio </w:t>
            </w:r>
            <w:r w:rsidRPr="000205AE">
              <w:rPr>
                <w:i/>
                <w:sz w:val="22"/>
                <w:szCs w:val="22"/>
              </w:rPr>
              <w:t xml:space="preserve">economico, comunque, </w:t>
            </w:r>
            <w:r w:rsidR="00CA5A28" w:rsidRPr="000205AE">
              <w:rPr>
                <w:i/>
                <w:sz w:val="22"/>
                <w:szCs w:val="22"/>
              </w:rPr>
              <w:t>entro il limite del 30 per cento</w:t>
            </w:r>
            <w:r w:rsidR="00715A08" w:rsidRPr="000205AE">
              <w:rPr>
                <w:i/>
                <w:sz w:val="22"/>
                <w:szCs w:val="22"/>
              </w:rPr>
              <w:t>.</w:t>
            </w:r>
          </w:p>
        </w:tc>
      </w:tr>
    </w:tbl>
    <w:p w14:paraId="773F2BEA" w14:textId="77777777" w:rsidR="00CA5A28" w:rsidRPr="000205AE" w:rsidRDefault="00CA5A28" w:rsidP="003C24A9">
      <w:pPr>
        <w:jc w:val="both"/>
        <w:rPr>
          <w:i/>
          <w:sz w:val="22"/>
          <w:szCs w:val="22"/>
        </w:rPr>
      </w:pPr>
    </w:p>
    <w:tbl>
      <w:tblPr>
        <w:tblStyle w:val="Grigliatabella"/>
        <w:tblW w:w="0" w:type="auto"/>
        <w:tblLook w:val="04A0" w:firstRow="1" w:lastRow="0" w:firstColumn="1" w:lastColumn="0" w:noHBand="0" w:noVBand="1"/>
      </w:tblPr>
      <w:tblGrid>
        <w:gridCol w:w="9628"/>
      </w:tblGrid>
      <w:tr w:rsidR="00CA5A28" w:rsidRPr="000205AE" w14:paraId="3D4D2A85" w14:textId="77777777" w:rsidTr="00CA5A28">
        <w:tc>
          <w:tcPr>
            <w:tcW w:w="9628" w:type="dxa"/>
          </w:tcPr>
          <w:p w14:paraId="2DBB9D45" w14:textId="7A11B713" w:rsidR="00077114" w:rsidRPr="000205AE" w:rsidRDefault="00715A08" w:rsidP="003C24A9">
            <w:pPr>
              <w:jc w:val="both"/>
              <w:rPr>
                <w:b/>
                <w:bCs/>
                <w:i/>
                <w:color w:val="2F5496" w:themeColor="accent1" w:themeShade="BF"/>
                <w:sz w:val="22"/>
                <w:szCs w:val="22"/>
              </w:rPr>
            </w:pPr>
            <w:r w:rsidRPr="000205AE">
              <w:rPr>
                <w:b/>
                <w:bCs/>
                <w:i/>
                <w:color w:val="2F5496" w:themeColor="accent1" w:themeShade="BF"/>
                <w:sz w:val="22"/>
                <w:szCs w:val="22"/>
              </w:rPr>
              <w:t>Per gli appalti in PNRR, l</w:t>
            </w:r>
            <w:r w:rsidR="00CA5A28" w:rsidRPr="000205AE">
              <w:rPr>
                <w:b/>
                <w:bCs/>
                <w:i/>
                <w:color w:val="2F5496" w:themeColor="accent1" w:themeShade="BF"/>
                <w:sz w:val="22"/>
                <w:szCs w:val="22"/>
              </w:rPr>
              <w:t>e stazioni appaltanti possono inserire negli inviti clausole che introduc</w:t>
            </w:r>
            <w:r w:rsidRPr="000205AE">
              <w:rPr>
                <w:b/>
                <w:bCs/>
                <w:i/>
                <w:color w:val="2F5496" w:themeColor="accent1" w:themeShade="BF"/>
                <w:sz w:val="22"/>
                <w:szCs w:val="22"/>
              </w:rPr>
              <w:t>a</w:t>
            </w:r>
            <w:r w:rsidR="00CA5A28" w:rsidRPr="000205AE">
              <w:rPr>
                <w:b/>
                <w:bCs/>
                <w:i/>
                <w:color w:val="2F5496" w:themeColor="accent1" w:themeShade="BF"/>
                <w:sz w:val="22"/>
                <w:szCs w:val="22"/>
              </w:rPr>
              <w:t>no ulteriori requisiti premiali dell</w:t>
            </w:r>
            <w:r w:rsidR="007C32BD" w:rsidRPr="000205AE">
              <w:rPr>
                <w:b/>
                <w:bCs/>
                <w:i/>
                <w:color w:val="2F5496" w:themeColor="accent1" w:themeShade="BF"/>
                <w:sz w:val="22"/>
                <w:szCs w:val="22"/>
              </w:rPr>
              <w:t>’</w:t>
            </w:r>
            <w:r w:rsidR="00CA5A28" w:rsidRPr="000205AE">
              <w:rPr>
                <w:b/>
                <w:bCs/>
                <w:i/>
                <w:color w:val="2F5496" w:themeColor="accent1" w:themeShade="BF"/>
                <w:sz w:val="22"/>
                <w:szCs w:val="22"/>
              </w:rPr>
              <w:t>offerta ai sensi dell</w:t>
            </w:r>
            <w:r w:rsidR="007C32BD" w:rsidRPr="000205AE">
              <w:rPr>
                <w:b/>
                <w:bCs/>
                <w:i/>
                <w:color w:val="2F5496" w:themeColor="accent1" w:themeShade="BF"/>
                <w:sz w:val="22"/>
                <w:szCs w:val="22"/>
              </w:rPr>
              <w:t>’</w:t>
            </w:r>
            <w:r w:rsidR="00CA5A28" w:rsidRPr="000205AE">
              <w:rPr>
                <w:b/>
                <w:bCs/>
                <w:i/>
                <w:color w:val="2F5496" w:themeColor="accent1" w:themeShade="BF"/>
                <w:sz w:val="22"/>
                <w:szCs w:val="22"/>
              </w:rPr>
              <w:t xml:space="preserve">art. </w:t>
            </w:r>
            <w:r w:rsidR="00CA5A28" w:rsidRPr="000205AE">
              <w:rPr>
                <w:b/>
                <w:bCs/>
                <w:i/>
                <w:color w:val="2F5496" w:themeColor="accent1" w:themeShade="BF"/>
                <w:sz w:val="22"/>
                <w:szCs w:val="22"/>
                <w:u w:val="single"/>
              </w:rPr>
              <w:t>47, cc. 4 e 5, D.L. 77/2021</w:t>
            </w:r>
            <w:r w:rsidRPr="000205AE">
              <w:rPr>
                <w:b/>
                <w:bCs/>
                <w:i/>
                <w:color w:val="2F5496" w:themeColor="accent1" w:themeShade="BF"/>
                <w:sz w:val="22"/>
                <w:szCs w:val="22"/>
                <w:u w:val="single"/>
              </w:rPr>
              <w:t>,</w:t>
            </w:r>
            <w:r w:rsidR="00CA5A28" w:rsidRPr="000205AE">
              <w:rPr>
                <w:b/>
                <w:bCs/>
                <w:i/>
                <w:color w:val="2F5496" w:themeColor="accent1" w:themeShade="BF"/>
                <w:sz w:val="22"/>
                <w:szCs w:val="22"/>
              </w:rPr>
              <w:t xml:space="preserve"> quali criteri orientati a promuovere </w:t>
            </w:r>
            <w:r w:rsidR="00CA5A28" w:rsidRPr="000205AE">
              <w:rPr>
                <w:b/>
                <w:bCs/>
                <w:i/>
                <w:color w:val="2F5496" w:themeColor="accent1" w:themeShade="BF"/>
                <w:sz w:val="22"/>
                <w:szCs w:val="22"/>
                <w:u w:val="single"/>
              </w:rPr>
              <w:t>l</w:t>
            </w:r>
            <w:r w:rsidR="007C32BD" w:rsidRPr="000205AE">
              <w:rPr>
                <w:b/>
                <w:bCs/>
                <w:i/>
                <w:color w:val="2F5496" w:themeColor="accent1" w:themeShade="BF"/>
                <w:sz w:val="22"/>
                <w:szCs w:val="22"/>
                <w:u w:val="single"/>
              </w:rPr>
              <w:t>’</w:t>
            </w:r>
            <w:r w:rsidR="00CA5A28" w:rsidRPr="000205AE">
              <w:rPr>
                <w:b/>
                <w:bCs/>
                <w:i/>
                <w:color w:val="2F5496" w:themeColor="accent1" w:themeShade="BF"/>
                <w:sz w:val="22"/>
                <w:szCs w:val="22"/>
                <w:u w:val="single"/>
              </w:rPr>
              <w:t>imprenditoria giovanile, l</w:t>
            </w:r>
            <w:r w:rsidR="007C32BD" w:rsidRPr="000205AE">
              <w:rPr>
                <w:b/>
                <w:bCs/>
                <w:i/>
                <w:color w:val="2F5496" w:themeColor="accent1" w:themeShade="BF"/>
                <w:sz w:val="22"/>
                <w:szCs w:val="22"/>
                <w:u w:val="single"/>
              </w:rPr>
              <w:t>’</w:t>
            </w:r>
            <w:r w:rsidR="00CA5A28" w:rsidRPr="000205AE">
              <w:rPr>
                <w:b/>
                <w:bCs/>
                <w:i/>
                <w:color w:val="2F5496" w:themeColor="accent1" w:themeShade="BF"/>
                <w:sz w:val="22"/>
                <w:szCs w:val="22"/>
                <w:u w:val="single"/>
              </w:rPr>
              <w:t>inclusione lavorativa delle persone disabili, la parità di genere e l</w:t>
            </w:r>
            <w:r w:rsidR="007C32BD" w:rsidRPr="000205AE">
              <w:rPr>
                <w:b/>
                <w:bCs/>
                <w:i/>
                <w:color w:val="2F5496" w:themeColor="accent1" w:themeShade="BF"/>
                <w:sz w:val="22"/>
                <w:szCs w:val="22"/>
                <w:u w:val="single"/>
              </w:rPr>
              <w:t>’</w:t>
            </w:r>
            <w:r w:rsidR="00CA5A28" w:rsidRPr="000205AE">
              <w:rPr>
                <w:b/>
                <w:bCs/>
                <w:i/>
                <w:color w:val="2F5496" w:themeColor="accent1" w:themeShade="BF"/>
                <w:sz w:val="22"/>
                <w:szCs w:val="22"/>
                <w:u w:val="single"/>
              </w:rPr>
              <w:t>assunzione di giovani (con età inferiore a 36 anni) e di donne</w:t>
            </w:r>
            <w:r w:rsidR="00CA5A28" w:rsidRPr="000205AE">
              <w:rPr>
                <w:b/>
                <w:bCs/>
                <w:i/>
                <w:color w:val="2F5496" w:themeColor="accent1" w:themeShade="BF"/>
                <w:sz w:val="22"/>
                <w:szCs w:val="22"/>
              </w:rPr>
              <w:t>. A tal fine, le stazioni appaltanti possono prevedere l</w:t>
            </w:r>
            <w:r w:rsidR="007C32BD" w:rsidRPr="000205AE">
              <w:rPr>
                <w:b/>
                <w:bCs/>
                <w:i/>
                <w:color w:val="2F5496" w:themeColor="accent1" w:themeShade="BF"/>
                <w:sz w:val="22"/>
                <w:szCs w:val="22"/>
              </w:rPr>
              <w:t>’</w:t>
            </w:r>
            <w:r w:rsidR="00CA5A28" w:rsidRPr="000205AE">
              <w:rPr>
                <w:b/>
                <w:bCs/>
                <w:i/>
                <w:color w:val="2F5496" w:themeColor="accent1" w:themeShade="BF"/>
                <w:sz w:val="22"/>
                <w:szCs w:val="22"/>
              </w:rPr>
              <w:t>attribuzione di punteggi aggiuntivi in favore del</w:t>
            </w:r>
            <w:r w:rsidRPr="000205AE">
              <w:rPr>
                <w:b/>
                <w:bCs/>
                <w:i/>
                <w:color w:val="2F5496" w:themeColor="accent1" w:themeShade="BF"/>
                <w:sz w:val="22"/>
                <w:szCs w:val="22"/>
              </w:rPr>
              <w:t>l</w:t>
            </w:r>
            <w:r w:rsidR="007C32BD" w:rsidRPr="000205AE">
              <w:rPr>
                <w:b/>
                <w:bCs/>
                <w:i/>
                <w:color w:val="2F5496" w:themeColor="accent1" w:themeShade="BF"/>
                <w:sz w:val="22"/>
                <w:szCs w:val="22"/>
              </w:rPr>
              <w:t>’</w:t>
            </w:r>
            <w:r w:rsidRPr="000205AE">
              <w:rPr>
                <w:b/>
                <w:bCs/>
                <w:i/>
                <w:color w:val="2F5496" w:themeColor="accent1" w:themeShade="BF"/>
                <w:sz w:val="22"/>
                <w:szCs w:val="22"/>
              </w:rPr>
              <w:t>operatore</w:t>
            </w:r>
            <w:r w:rsidR="00CA5A28" w:rsidRPr="000205AE">
              <w:rPr>
                <w:b/>
                <w:bCs/>
                <w:i/>
                <w:color w:val="2F5496" w:themeColor="accent1" w:themeShade="BF"/>
                <w:sz w:val="22"/>
                <w:szCs w:val="22"/>
              </w:rPr>
              <w:t xml:space="preserve"> che si trovi in una o più delle situazioni di cui all</w:t>
            </w:r>
            <w:r w:rsidR="007C32BD" w:rsidRPr="000205AE">
              <w:rPr>
                <w:b/>
                <w:bCs/>
                <w:i/>
                <w:color w:val="2F5496" w:themeColor="accent1" w:themeShade="BF"/>
                <w:sz w:val="22"/>
                <w:szCs w:val="22"/>
              </w:rPr>
              <w:t>’</w:t>
            </w:r>
            <w:r w:rsidR="00CA5A28" w:rsidRPr="000205AE">
              <w:rPr>
                <w:b/>
                <w:bCs/>
                <w:i/>
                <w:color w:val="2F5496" w:themeColor="accent1" w:themeShade="BF"/>
                <w:sz w:val="22"/>
                <w:szCs w:val="22"/>
              </w:rPr>
              <w:t>art. 47, c. 5, D.L. 77/2021</w:t>
            </w:r>
            <w:r w:rsidR="00077114" w:rsidRPr="000205AE">
              <w:rPr>
                <w:b/>
                <w:bCs/>
                <w:i/>
                <w:color w:val="2F5496" w:themeColor="accent1" w:themeShade="BF"/>
                <w:sz w:val="22"/>
                <w:szCs w:val="22"/>
              </w:rPr>
              <w:t xml:space="preserve">. </w:t>
            </w:r>
            <w:r w:rsidR="001C2C6D" w:rsidRPr="000205AE">
              <w:rPr>
                <w:b/>
                <w:bCs/>
                <w:i/>
                <w:color w:val="2F5496" w:themeColor="accent1" w:themeShade="BF"/>
                <w:sz w:val="22"/>
                <w:szCs w:val="22"/>
              </w:rPr>
              <w:t>In tal senso, m</w:t>
            </w:r>
            <w:r w:rsidR="00077114" w:rsidRPr="000205AE">
              <w:rPr>
                <w:b/>
                <w:bCs/>
                <w:i/>
                <w:color w:val="2F5496" w:themeColor="accent1" w:themeShade="BF"/>
                <w:sz w:val="22"/>
                <w:szCs w:val="22"/>
              </w:rPr>
              <w:t>odalità di attribuzione del punteggio indicati nelle Linee guida approvate con decreto della Presidenza del Consiglio dei Ministri, Dipartimento delle pari opportunità, del 7 dicembre 2021.</w:t>
            </w:r>
          </w:p>
          <w:p w14:paraId="61094FF4" w14:textId="445BEF44" w:rsidR="00CA5A28" w:rsidRPr="000205AE" w:rsidRDefault="00CA5A28" w:rsidP="003C24A9">
            <w:pPr>
              <w:jc w:val="both"/>
              <w:rPr>
                <w:b/>
                <w:bCs/>
                <w:i/>
                <w:sz w:val="22"/>
                <w:szCs w:val="22"/>
              </w:rPr>
            </w:pPr>
            <w:r w:rsidRPr="000205AE">
              <w:rPr>
                <w:b/>
                <w:bCs/>
                <w:i/>
                <w:color w:val="2F5496" w:themeColor="accent1" w:themeShade="BF"/>
                <w:sz w:val="22"/>
                <w:szCs w:val="22"/>
                <w:u w:val="single"/>
              </w:rPr>
              <w:t>Resta ferma la discrezionalità della stazione appaltante in ordine alle concrete modalità di redazione delle clausole</w:t>
            </w:r>
            <w:r w:rsidRPr="000205AE">
              <w:rPr>
                <w:b/>
                <w:bCs/>
                <w:i/>
                <w:color w:val="2F5496" w:themeColor="accent1" w:themeShade="BF"/>
                <w:sz w:val="22"/>
                <w:szCs w:val="22"/>
              </w:rPr>
              <w:t xml:space="preserve">. </w:t>
            </w:r>
          </w:p>
        </w:tc>
      </w:tr>
    </w:tbl>
    <w:p w14:paraId="1BB36E53" w14:textId="77777777" w:rsidR="0003346E" w:rsidRPr="000205AE" w:rsidRDefault="0003346E" w:rsidP="003C24A9">
      <w:pPr>
        <w:jc w:val="both"/>
        <w:rPr>
          <w:sz w:val="22"/>
          <w:szCs w:val="22"/>
        </w:rPr>
      </w:pPr>
    </w:p>
    <w:p w14:paraId="6DD67A29" w14:textId="77777777" w:rsidR="0032666F" w:rsidRPr="000205AE" w:rsidRDefault="0032666F" w:rsidP="003C24A9">
      <w:pPr>
        <w:jc w:val="both"/>
        <w:rPr>
          <w:sz w:val="22"/>
          <w:szCs w:val="22"/>
        </w:rPr>
      </w:pPr>
      <w:r w:rsidRPr="000205AE">
        <w:rPr>
          <w:sz w:val="22"/>
          <w:szCs w:val="22"/>
        </w:rPr>
        <w:t>Il prezzo sarà determinato</w:t>
      </w:r>
    </w:p>
    <w:p w14:paraId="581958E6" w14:textId="3C4F011D" w:rsidR="0032666F" w:rsidRPr="000205AE" w:rsidRDefault="0032666F" w:rsidP="003C24A9">
      <w:pPr>
        <w:jc w:val="both"/>
        <w:rPr>
          <w:sz w:val="22"/>
          <w:szCs w:val="22"/>
        </w:rPr>
      </w:pPr>
      <w:r w:rsidRPr="000205AE">
        <w:rPr>
          <w:sz w:val="22"/>
          <w:szCs w:val="22"/>
        </w:rPr>
        <w:t>per i contratti da stipulare a corpo: mediante ribasso percentuale sull</w:t>
      </w:r>
      <w:r w:rsidR="007C32BD" w:rsidRPr="000205AE">
        <w:rPr>
          <w:sz w:val="22"/>
          <w:szCs w:val="22"/>
        </w:rPr>
        <w:t>’</w:t>
      </w:r>
      <w:r w:rsidRPr="000205AE">
        <w:rPr>
          <w:sz w:val="22"/>
          <w:szCs w:val="22"/>
        </w:rPr>
        <w:t xml:space="preserve">importo dei lavori posto a base di gara soggetto a sconto </w:t>
      </w:r>
      <w:r w:rsidR="000D2909" w:rsidRPr="000205AE">
        <w:rPr>
          <w:sz w:val="22"/>
          <w:szCs w:val="22"/>
        </w:rPr>
        <w:t>pari ad €</w:t>
      </w:r>
      <w:r w:rsidR="00030F50" w:rsidRPr="000205AE">
        <w:rPr>
          <w:sz w:val="22"/>
          <w:szCs w:val="22"/>
        </w:rPr>
        <w:t xml:space="preserve"> __</w:t>
      </w:r>
    </w:p>
    <w:p w14:paraId="5F745FDF" w14:textId="77777777" w:rsidR="0032666F" w:rsidRPr="000205AE" w:rsidRDefault="0032666F" w:rsidP="003C24A9">
      <w:pPr>
        <w:jc w:val="both"/>
        <w:rPr>
          <w:i/>
          <w:sz w:val="22"/>
          <w:szCs w:val="22"/>
        </w:rPr>
      </w:pPr>
      <w:r w:rsidRPr="000205AE">
        <w:rPr>
          <w:i/>
          <w:sz w:val="22"/>
          <w:szCs w:val="22"/>
        </w:rPr>
        <w:t>oppure</w:t>
      </w:r>
    </w:p>
    <w:p w14:paraId="0E8ED292" w14:textId="77777777" w:rsidR="0032666F" w:rsidRPr="000205AE" w:rsidRDefault="0032666F" w:rsidP="003C24A9">
      <w:pPr>
        <w:jc w:val="both"/>
        <w:rPr>
          <w:sz w:val="22"/>
          <w:szCs w:val="22"/>
        </w:rPr>
      </w:pPr>
      <w:r w:rsidRPr="000205AE">
        <w:rPr>
          <w:sz w:val="22"/>
          <w:szCs w:val="22"/>
        </w:rPr>
        <w:t>per i contratti da stipulare a corpo: mediante offerta a prezzi unitari</w:t>
      </w:r>
    </w:p>
    <w:p w14:paraId="1830D560" w14:textId="77777777" w:rsidR="0032666F" w:rsidRPr="000205AE" w:rsidRDefault="0032666F" w:rsidP="003C24A9">
      <w:pPr>
        <w:jc w:val="both"/>
        <w:rPr>
          <w:i/>
          <w:sz w:val="22"/>
          <w:szCs w:val="22"/>
        </w:rPr>
      </w:pPr>
      <w:r w:rsidRPr="000205AE">
        <w:rPr>
          <w:i/>
          <w:sz w:val="22"/>
          <w:szCs w:val="22"/>
        </w:rPr>
        <w:t>oppure</w:t>
      </w:r>
    </w:p>
    <w:p w14:paraId="24768F68" w14:textId="66FBF08B" w:rsidR="0032666F" w:rsidRPr="000205AE" w:rsidRDefault="0032666F" w:rsidP="003C24A9">
      <w:pPr>
        <w:jc w:val="both"/>
        <w:rPr>
          <w:sz w:val="22"/>
          <w:szCs w:val="22"/>
        </w:rPr>
      </w:pPr>
      <w:r w:rsidRPr="000205AE">
        <w:rPr>
          <w:sz w:val="22"/>
          <w:szCs w:val="22"/>
        </w:rPr>
        <w:t>per i contratti da stipulare a misura: mediante ribasso sull</w:t>
      </w:r>
      <w:r w:rsidR="007C32BD" w:rsidRPr="000205AE">
        <w:rPr>
          <w:sz w:val="22"/>
          <w:szCs w:val="22"/>
        </w:rPr>
        <w:t>’</w:t>
      </w:r>
      <w:r w:rsidRPr="000205AE">
        <w:rPr>
          <w:sz w:val="22"/>
          <w:szCs w:val="22"/>
        </w:rPr>
        <w:t>elenco prezzi posto a base di gara</w:t>
      </w:r>
    </w:p>
    <w:p w14:paraId="73683FDA" w14:textId="77777777" w:rsidR="0032666F" w:rsidRPr="000205AE" w:rsidRDefault="0032666F" w:rsidP="003C24A9">
      <w:pPr>
        <w:jc w:val="both"/>
        <w:rPr>
          <w:i/>
          <w:sz w:val="22"/>
          <w:szCs w:val="22"/>
        </w:rPr>
      </w:pPr>
      <w:r w:rsidRPr="000205AE">
        <w:rPr>
          <w:i/>
          <w:sz w:val="22"/>
          <w:szCs w:val="22"/>
        </w:rPr>
        <w:t>oppure</w:t>
      </w:r>
    </w:p>
    <w:p w14:paraId="01667B72" w14:textId="77777777" w:rsidR="0032666F" w:rsidRPr="000205AE" w:rsidRDefault="0032666F" w:rsidP="003C24A9">
      <w:pPr>
        <w:jc w:val="both"/>
        <w:rPr>
          <w:sz w:val="22"/>
          <w:szCs w:val="22"/>
        </w:rPr>
      </w:pPr>
      <w:r w:rsidRPr="000205AE">
        <w:rPr>
          <w:sz w:val="22"/>
          <w:szCs w:val="22"/>
        </w:rPr>
        <w:t>per i contratti da stipulare a misura: mediante offerta a prezzi unitari</w:t>
      </w:r>
    </w:p>
    <w:p w14:paraId="539A7198" w14:textId="77777777" w:rsidR="0032666F" w:rsidRPr="000205AE" w:rsidRDefault="0032666F" w:rsidP="003C24A9">
      <w:pPr>
        <w:jc w:val="both"/>
        <w:rPr>
          <w:i/>
          <w:sz w:val="22"/>
          <w:szCs w:val="22"/>
        </w:rPr>
      </w:pPr>
      <w:r w:rsidRPr="000205AE">
        <w:rPr>
          <w:i/>
          <w:sz w:val="22"/>
          <w:szCs w:val="22"/>
        </w:rPr>
        <w:t>oppure</w:t>
      </w:r>
    </w:p>
    <w:p w14:paraId="6704C25D" w14:textId="77777777" w:rsidR="0032666F" w:rsidRPr="000205AE" w:rsidRDefault="0032666F" w:rsidP="003C24A9">
      <w:pPr>
        <w:jc w:val="both"/>
        <w:rPr>
          <w:sz w:val="22"/>
          <w:szCs w:val="22"/>
        </w:rPr>
      </w:pPr>
      <w:r w:rsidRPr="000205AE">
        <w:rPr>
          <w:sz w:val="22"/>
          <w:szCs w:val="22"/>
        </w:rPr>
        <w:t>per i contratti da stipulare parte a corpo e parte a misura: mediante offerta a prezzi unitari</w:t>
      </w:r>
    </w:p>
    <w:p w14:paraId="3CA14F8A" w14:textId="77777777" w:rsidR="0032666F" w:rsidRPr="000205AE" w:rsidRDefault="0032666F" w:rsidP="003C24A9">
      <w:pPr>
        <w:jc w:val="both"/>
        <w:rPr>
          <w:sz w:val="22"/>
          <w:szCs w:val="22"/>
        </w:rPr>
      </w:pPr>
    </w:p>
    <w:p w14:paraId="13752E3D" w14:textId="77777777" w:rsidR="0060515C" w:rsidRPr="000205AE" w:rsidRDefault="00805ECB" w:rsidP="003C24A9">
      <w:pPr>
        <w:jc w:val="both"/>
        <w:rPr>
          <w:sz w:val="22"/>
          <w:szCs w:val="22"/>
        </w:rPr>
      </w:pPr>
      <w:r w:rsidRPr="000205AE">
        <w:rPr>
          <w:sz w:val="22"/>
          <w:szCs w:val="22"/>
        </w:rPr>
        <w:t>I</w:t>
      </w:r>
      <w:r w:rsidR="00F71D70" w:rsidRPr="000205AE">
        <w:rPr>
          <w:sz w:val="22"/>
          <w:szCs w:val="22"/>
        </w:rPr>
        <w:t xml:space="preserve"> punteggi relativi ai parametri sudde</w:t>
      </w:r>
      <w:r w:rsidR="00B845B6" w:rsidRPr="000205AE">
        <w:rPr>
          <w:sz w:val="22"/>
          <w:szCs w:val="22"/>
        </w:rPr>
        <w:t xml:space="preserve">tti saranno attribuiti mediante il metodo </w:t>
      </w:r>
      <w:r w:rsidR="00030F50" w:rsidRPr="000205AE">
        <w:rPr>
          <w:sz w:val="22"/>
          <w:szCs w:val="22"/>
        </w:rPr>
        <w:t>__</w:t>
      </w:r>
    </w:p>
    <w:p w14:paraId="25C5804E" w14:textId="77777777" w:rsidR="00030F50" w:rsidRPr="000205AE" w:rsidRDefault="00030F50" w:rsidP="003C24A9">
      <w:pPr>
        <w:jc w:val="both"/>
        <w:rPr>
          <w:b/>
          <w:sz w:val="22"/>
          <w:szCs w:val="22"/>
        </w:rPr>
      </w:pPr>
    </w:p>
    <w:p w14:paraId="3BC83B45" w14:textId="77777777" w:rsidR="006E3A84" w:rsidRPr="000205AE" w:rsidRDefault="006E3A84" w:rsidP="003C24A9">
      <w:pPr>
        <w:jc w:val="both"/>
        <w:rPr>
          <w:b/>
          <w:sz w:val="22"/>
          <w:szCs w:val="22"/>
        </w:rPr>
      </w:pPr>
    </w:p>
    <w:p w14:paraId="24D805E8" w14:textId="4ED928D0" w:rsidR="0007596A" w:rsidRPr="000205AE" w:rsidRDefault="00E950CE" w:rsidP="00EC33C3">
      <w:pPr>
        <w:rPr>
          <w:b/>
          <w:sz w:val="22"/>
          <w:szCs w:val="22"/>
        </w:rPr>
      </w:pPr>
      <w:r w:rsidRPr="000205AE">
        <w:rPr>
          <w:b/>
          <w:sz w:val="22"/>
          <w:szCs w:val="22"/>
        </w:rPr>
        <w:t xml:space="preserve">TERMINE DI ESECUZIONE </w:t>
      </w:r>
      <w:r w:rsidR="006E3A84" w:rsidRPr="000205AE">
        <w:rPr>
          <w:b/>
          <w:sz w:val="22"/>
          <w:szCs w:val="22"/>
        </w:rPr>
        <w:t>DELLE PRESTAZIONI</w:t>
      </w:r>
    </w:p>
    <w:p w14:paraId="2DDD2F71" w14:textId="1D6C578A" w:rsidR="00E950CE" w:rsidRPr="000205AE" w:rsidRDefault="0007596A" w:rsidP="003C24A9">
      <w:pPr>
        <w:jc w:val="both"/>
        <w:rPr>
          <w:sz w:val="22"/>
          <w:szCs w:val="22"/>
        </w:rPr>
      </w:pPr>
      <w:r w:rsidRPr="000205AE">
        <w:rPr>
          <w:sz w:val="22"/>
          <w:szCs w:val="22"/>
        </w:rPr>
        <w:t>I</w:t>
      </w:r>
      <w:r w:rsidR="00E950CE" w:rsidRPr="000205AE">
        <w:rPr>
          <w:sz w:val="22"/>
          <w:szCs w:val="22"/>
        </w:rPr>
        <w:t>l tempo utile per l</w:t>
      </w:r>
      <w:r w:rsidR="007C32BD" w:rsidRPr="000205AE">
        <w:rPr>
          <w:sz w:val="22"/>
          <w:szCs w:val="22"/>
        </w:rPr>
        <w:t>’</w:t>
      </w:r>
      <w:r w:rsidR="00E950CE" w:rsidRPr="000205AE">
        <w:rPr>
          <w:sz w:val="22"/>
          <w:szCs w:val="22"/>
        </w:rPr>
        <w:t>esecuzione</w:t>
      </w:r>
      <w:r w:rsidR="00DB360A" w:rsidRPr="000205AE">
        <w:rPr>
          <w:i/>
          <w:iCs/>
          <w:sz w:val="22"/>
          <w:szCs w:val="22"/>
        </w:rPr>
        <w:t xml:space="preserve"> </w:t>
      </w:r>
      <w:r w:rsidR="00DB360A" w:rsidRPr="000205AE">
        <w:rPr>
          <w:sz w:val="22"/>
          <w:szCs w:val="22"/>
        </w:rPr>
        <w:t>[</w:t>
      </w:r>
      <w:r w:rsidR="00DB360A" w:rsidRPr="000205AE">
        <w:rPr>
          <w:b/>
          <w:bCs/>
          <w:i/>
          <w:iCs/>
          <w:sz w:val="22"/>
          <w:szCs w:val="22"/>
        </w:rPr>
        <w:t>inserire</w:t>
      </w:r>
      <w:r w:rsidR="00DB360A" w:rsidRPr="000205AE">
        <w:rPr>
          <w:i/>
          <w:iCs/>
          <w:sz w:val="22"/>
          <w:szCs w:val="22"/>
        </w:rPr>
        <w:t xml:space="preserve"> oggetto dell</w:t>
      </w:r>
      <w:r w:rsidR="007C32BD" w:rsidRPr="000205AE">
        <w:rPr>
          <w:i/>
          <w:iCs/>
          <w:sz w:val="22"/>
          <w:szCs w:val="22"/>
        </w:rPr>
        <w:t>’</w:t>
      </w:r>
      <w:r w:rsidR="00DB360A" w:rsidRPr="000205AE">
        <w:rPr>
          <w:i/>
          <w:iCs/>
          <w:sz w:val="22"/>
          <w:szCs w:val="22"/>
        </w:rPr>
        <w:t>appalto</w:t>
      </w:r>
      <w:r w:rsidR="00DB360A" w:rsidRPr="000205AE">
        <w:rPr>
          <w:sz w:val="22"/>
          <w:szCs w:val="22"/>
        </w:rPr>
        <w:t>]</w:t>
      </w:r>
      <w:r w:rsidR="00523A0A" w:rsidRPr="000205AE">
        <w:rPr>
          <w:sz w:val="22"/>
          <w:szCs w:val="22"/>
        </w:rPr>
        <w:t xml:space="preserve">, come da art. </w:t>
      </w:r>
      <w:r w:rsidR="008C70F5" w:rsidRPr="000205AE">
        <w:rPr>
          <w:sz w:val="22"/>
          <w:szCs w:val="22"/>
        </w:rPr>
        <w:t>__</w:t>
      </w:r>
      <w:r w:rsidR="00523A0A" w:rsidRPr="000205AE">
        <w:rPr>
          <w:sz w:val="22"/>
          <w:szCs w:val="22"/>
        </w:rPr>
        <w:t xml:space="preserve"> del Capitolato,</w:t>
      </w:r>
      <w:r w:rsidR="00E950CE" w:rsidRPr="000205AE">
        <w:rPr>
          <w:sz w:val="22"/>
          <w:szCs w:val="22"/>
        </w:rPr>
        <w:t xml:space="preserve"> è di giorni</w:t>
      </w:r>
      <w:r w:rsidR="00B9576D" w:rsidRPr="000205AE">
        <w:rPr>
          <w:sz w:val="22"/>
          <w:szCs w:val="22"/>
        </w:rPr>
        <w:t xml:space="preserve"> </w:t>
      </w:r>
      <w:r w:rsidR="008C70F5" w:rsidRPr="000205AE">
        <w:rPr>
          <w:sz w:val="22"/>
          <w:szCs w:val="22"/>
        </w:rPr>
        <w:t>__</w:t>
      </w:r>
      <w:r w:rsidR="000F4DD0" w:rsidRPr="000205AE">
        <w:rPr>
          <w:sz w:val="22"/>
          <w:szCs w:val="22"/>
        </w:rPr>
        <w:t xml:space="preserve"> </w:t>
      </w:r>
      <w:r w:rsidR="00677BB9" w:rsidRPr="000205AE">
        <w:rPr>
          <w:sz w:val="22"/>
          <w:szCs w:val="22"/>
        </w:rPr>
        <w:t xml:space="preserve">naturali e consecutivi </w:t>
      </w:r>
      <w:r w:rsidR="00E950CE" w:rsidRPr="000205AE">
        <w:rPr>
          <w:sz w:val="22"/>
          <w:szCs w:val="22"/>
        </w:rPr>
        <w:t xml:space="preserve">decorrenti dalla data </w:t>
      </w:r>
      <w:r w:rsidR="00677BB9" w:rsidRPr="000205AE">
        <w:rPr>
          <w:sz w:val="22"/>
          <w:szCs w:val="22"/>
        </w:rPr>
        <w:t xml:space="preserve">di firma del contratto </w:t>
      </w:r>
      <w:r w:rsidR="006E3A84" w:rsidRPr="000205AE">
        <w:rPr>
          <w:sz w:val="22"/>
          <w:szCs w:val="22"/>
        </w:rPr>
        <w:t>[</w:t>
      </w:r>
      <w:r w:rsidR="006E3A84" w:rsidRPr="000205AE">
        <w:rPr>
          <w:b/>
          <w:bCs/>
          <w:i/>
          <w:iCs/>
          <w:sz w:val="22"/>
          <w:szCs w:val="22"/>
        </w:rPr>
        <w:t>oppure</w:t>
      </w:r>
      <w:r w:rsidR="006E3A84" w:rsidRPr="000205AE">
        <w:rPr>
          <w:sz w:val="22"/>
          <w:szCs w:val="22"/>
        </w:rPr>
        <w:t xml:space="preserve"> </w:t>
      </w:r>
      <w:r w:rsidR="006E3A84" w:rsidRPr="000205AE">
        <w:rPr>
          <w:i/>
          <w:iCs/>
          <w:sz w:val="22"/>
          <w:szCs w:val="22"/>
        </w:rPr>
        <w:t>considerare</w:t>
      </w:r>
      <w:r w:rsidR="00677BB9" w:rsidRPr="000205AE">
        <w:rPr>
          <w:i/>
          <w:iCs/>
          <w:sz w:val="22"/>
          <w:szCs w:val="22"/>
        </w:rPr>
        <w:t xml:space="preserve"> data del verbale di consegna dei lavori</w:t>
      </w:r>
      <w:r w:rsidR="006E3A84" w:rsidRPr="000205AE">
        <w:rPr>
          <w:sz w:val="22"/>
          <w:szCs w:val="22"/>
        </w:rPr>
        <w:t>]</w:t>
      </w:r>
      <w:r w:rsidR="008C70F5" w:rsidRPr="000205AE">
        <w:rPr>
          <w:sz w:val="22"/>
          <w:szCs w:val="22"/>
        </w:rPr>
        <w:t>.</w:t>
      </w:r>
    </w:p>
    <w:p w14:paraId="1971BAED" w14:textId="786DD6B3" w:rsidR="00FD280F" w:rsidRPr="000205AE" w:rsidRDefault="00FD280F" w:rsidP="003C24A9">
      <w:pPr>
        <w:pStyle w:val="Corpodeltesto2"/>
        <w:rPr>
          <w:sz w:val="22"/>
          <w:szCs w:val="22"/>
        </w:rPr>
      </w:pPr>
      <w:r w:rsidRPr="000205AE">
        <w:rPr>
          <w:sz w:val="22"/>
          <w:szCs w:val="22"/>
        </w:rPr>
        <w:t>Ai sensi dell</w:t>
      </w:r>
      <w:r w:rsidR="007C32BD" w:rsidRPr="000205AE">
        <w:rPr>
          <w:sz w:val="22"/>
          <w:szCs w:val="22"/>
        </w:rPr>
        <w:t>’</w:t>
      </w:r>
      <w:r w:rsidRPr="000205AE">
        <w:rPr>
          <w:sz w:val="22"/>
          <w:szCs w:val="22"/>
        </w:rPr>
        <w:t xml:space="preserve">art. 110 del </w:t>
      </w:r>
      <w:proofErr w:type="spellStart"/>
      <w:r w:rsidRPr="000205AE">
        <w:rPr>
          <w:sz w:val="22"/>
          <w:szCs w:val="22"/>
        </w:rPr>
        <w:t>D.Lgs.</w:t>
      </w:r>
      <w:proofErr w:type="spellEnd"/>
      <w:r w:rsidRPr="000205AE">
        <w:rPr>
          <w:sz w:val="22"/>
          <w:szCs w:val="22"/>
        </w:rPr>
        <w:t xml:space="preserve"> n. 50/2016 e </w:t>
      </w:r>
      <w:proofErr w:type="spellStart"/>
      <w:r w:rsidR="00210987" w:rsidRPr="000205AE">
        <w:rPr>
          <w:sz w:val="22"/>
          <w:szCs w:val="22"/>
        </w:rPr>
        <w:t>s.m.i.</w:t>
      </w:r>
      <w:proofErr w:type="spellEnd"/>
      <w:r w:rsidRPr="000205AE">
        <w:rPr>
          <w:sz w:val="22"/>
          <w:szCs w:val="22"/>
        </w:rPr>
        <w:t>, l</w:t>
      </w:r>
      <w:r w:rsidR="007C32BD" w:rsidRPr="000205AE">
        <w:rPr>
          <w:sz w:val="22"/>
          <w:szCs w:val="22"/>
        </w:rPr>
        <w:t>’</w:t>
      </w:r>
      <w:r w:rsidRPr="000205AE">
        <w:rPr>
          <w:sz w:val="22"/>
          <w:szCs w:val="22"/>
        </w:rPr>
        <w:t>Ente, in caso in caso di fallimento, di liquidazione coatta e concordato preventivo, ovvero di risoluzione del contratto ai sensi dell</w:t>
      </w:r>
      <w:r w:rsidR="007C32BD" w:rsidRPr="000205AE">
        <w:rPr>
          <w:sz w:val="22"/>
          <w:szCs w:val="22"/>
        </w:rPr>
        <w:t>’</w:t>
      </w:r>
      <w:r w:rsidRPr="000205AE">
        <w:rPr>
          <w:sz w:val="22"/>
          <w:szCs w:val="22"/>
        </w:rPr>
        <w:t>art</w:t>
      </w:r>
      <w:r w:rsidR="00901B7A" w:rsidRPr="000205AE">
        <w:rPr>
          <w:sz w:val="22"/>
          <w:szCs w:val="22"/>
        </w:rPr>
        <w:t>.</w:t>
      </w:r>
      <w:r w:rsidRPr="000205AE">
        <w:rPr>
          <w:sz w:val="22"/>
          <w:szCs w:val="22"/>
        </w:rPr>
        <w:t>108 ovvero di recesso dal contratto ai sensi dell</w:t>
      </w:r>
      <w:r w:rsidR="007C32BD" w:rsidRPr="000205AE">
        <w:rPr>
          <w:sz w:val="22"/>
          <w:szCs w:val="22"/>
        </w:rPr>
        <w:t>’</w:t>
      </w:r>
      <w:r w:rsidRPr="000205AE">
        <w:rPr>
          <w:sz w:val="22"/>
          <w:szCs w:val="22"/>
        </w:rPr>
        <w:t>art</w:t>
      </w:r>
      <w:r w:rsidR="00901B7A" w:rsidRPr="000205AE">
        <w:rPr>
          <w:sz w:val="22"/>
          <w:szCs w:val="22"/>
        </w:rPr>
        <w:t>.</w:t>
      </w:r>
      <w:r w:rsidRPr="000205AE">
        <w:rPr>
          <w:sz w:val="22"/>
          <w:szCs w:val="22"/>
        </w:rPr>
        <w:t xml:space="preserve"> 88, co</w:t>
      </w:r>
      <w:r w:rsidR="00901B7A" w:rsidRPr="000205AE">
        <w:rPr>
          <w:sz w:val="22"/>
          <w:szCs w:val="22"/>
        </w:rPr>
        <w:t>.</w:t>
      </w:r>
      <w:r w:rsidRPr="000205AE">
        <w:rPr>
          <w:sz w:val="22"/>
          <w:szCs w:val="22"/>
        </w:rPr>
        <w:t xml:space="preserve"> 4-ter, del </w:t>
      </w:r>
      <w:proofErr w:type="spellStart"/>
      <w:r w:rsidR="009D7049" w:rsidRPr="000205AE">
        <w:rPr>
          <w:sz w:val="22"/>
          <w:szCs w:val="22"/>
        </w:rPr>
        <w:t>D.Lgs.</w:t>
      </w:r>
      <w:proofErr w:type="spellEnd"/>
      <w:r w:rsidR="009D7049" w:rsidRPr="000205AE">
        <w:rPr>
          <w:sz w:val="22"/>
          <w:szCs w:val="22"/>
        </w:rPr>
        <w:t xml:space="preserve"> </w:t>
      </w:r>
      <w:r w:rsidRPr="000205AE">
        <w:rPr>
          <w:sz w:val="22"/>
          <w:szCs w:val="22"/>
        </w:rPr>
        <w:t>n. 159</w:t>
      </w:r>
      <w:r w:rsidR="009D7049" w:rsidRPr="000205AE">
        <w:rPr>
          <w:sz w:val="22"/>
          <w:szCs w:val="22"/>
        </w:rPr>
        <w:t>/2011</w:t>
      </w:r>
      <w:r w:rsidRPr="000205AE">
        <w:rPr>
          <w:sz w:val="22"/>
          <w:szCs w:val="22"/>
        </w:rPr>
        <w:t>, ovvero in caso di dichiarazione giudiziale di inefficacia del contratto, interpella progressivamente i soggetti che hanno partecipato all</w:t>
      </w:r>
      <w:r w:rsidR="007C32BD" w:rsidRPr="000205AE">
        <w:rPr>
          <w:sz w:val="22"/>
          <w:szCs w:val="22"/>
        </w:rPr>
        <w:t>’</w:t>
      </w:r>
      <w:r w:rsidRPr="000205AE">
        <w:rPr>
          <w:sz w:val="22"/>
          <w:szCs w:val="22"/>
        </w:rPr>
        <w:t>originaria procedura di gara, risultanti dalla relativa graduatoria, al fine di stipulare un nuovo contratto per l</w:t>
      </w:r>
      <w:r w:rsidR="007C32BD" w:rsidRPr="000205AE">
        <w:rPr>
          <w:sz w:val="22"/>
          <w:szCs w:val="22"/>
        </w:rPr>
        <w:t>’</w:t>
      </w:r>
      <w:r w:rsidRPr="000205AE">
        <w:rPr>
          <w:sz w:val="22"/>
          <w:szCs w:val="22"/>
        </w:rPr>
        <w:t>affidamento dell</w:t>
      </w:r>
      <w:r w:rsidR="007C32BD" w:rsidRPr="000205AE">
        <w:rPr>
          <w:sz w:val="22"/>
          <w:szCs w:val="22"/>
        </w:rPr>
        <w:t>’</w:t>
      </w:r>
      <w:r w:rsidRPr="000205AE">
        <w:rPr>
          <w:sz w:val="22"/>
          <w:szCs w:val="22"/>
        </w:rPr>
        <w:t>esecuzione o del completamento dei lavori. Si procede all</w:t>
      </w:r>
      <w:r w:rsidR="007C32BD" w:rsidRPr="000205AE">
        <w:rPr>
          <w:sz w:val="22"/>
          <w:szCs w:val="22"/>
        </w:rPr>
        <w:t>’</w:t>
      </w:r>
      <w:r w:rsidRPr="000205AE">
        <w:rPr>
          <w:sz w:val="22"/>
          <w:szCs w:val="22"/>
        </w:rPr>
        <w:t>interpello a partire dal soggetto che ha formulato la prima migliore offerta; l</w:t>
      </w:r>
      <w:r w:rsidR="007C32BD" w:rsidRPr="000205AE">
        <w:rPr>
          <w:sz w:val="22"/>
          <w:szCs w:val="22"/>
        </w:rPr>
        <w:t>’</w:t>
      </w:r>
      <w:r w:rsidRPr="000205AE">
        <w:rPr>
          <w:sz w:val="22"/>
          <w:szCs w:val="22"/>
        </w:rPr>
        <w:t>affidamento avviene alle medesime condizioni già proposte dall</w:t>
      </w:r>
      <w:r w:rsidR="007C32BD" w:rsidRPr="000205AE">
        <w:rPr>
          <w:sz w:val="22"/>
          <w:szCs w:val="22"/>
        </w:rPr>
        <w:t>’</w:t>
      </w:r>
      <w:r w:rsidRPr="000205AE">
        <w:rPr>
          <w:sz w:val="22"/>
          <w:szCs w:val="22"/>
        </w:rPr>
        <w:t>originario aggiudicatario in sede in offerta.</w:t>
      </w:r>
    </w:p>
    <w:p w14:paraId="3B1CC467" w14:textId="77777777" w:rsidR="00E950CE" w:rsidRPr="000205AE" w:rsidRDefault="00E950CE" w:rsidP="003C24A9">
      <w:pPr>
        <w:jc w:val="both"/>
        <w:rPr>
          <w:sz w:val="22"/>
          <w:szCs w:val="22"/>
        </w:rPr>
      </w:pPr>
    </w:p>
    <w:p w14:paraId="164BC5B4" w14:textId="77777777" w:rsidR="00012CE0" w:rsidRPr="000205AE" w:rsidRDefault="00012CE0" w:rsidP="006E3A84">
      <w:pPr>
        <w:rPr>
          <w:b/>
          <w:sz w:val="22"/>
          <w:szCs w:val="22"/>
        </w:rPr>
      </w:pPr>
    </w:p>
    <w:p w14:paraId="0C647D8E" w14:textId="73EC365F" w:rsidR="008A435F" w:rsidRPr="000205AE" w:rsidRDefault="008A435F" w:rsidP="008C5585">
      <w:pPr>
        <w:pStyle w:val="Corpotesto"/>
        <w:rPr>
          <w:sz w:val="22"/>
          <w:szCs w:val="22"/>
        </w:rPr>
      </w:pPr>
      <w:r w:rsidRPr="000205AE">
        <w:rPr>
          <w:sz w:val="22"/>
          <w:szCs w:val="22"/>
        </w:rPr>
        <w:lastRenderedPageBreak/>
        <w:t>REQUISITI DI ORDINE GENERALE, TECNICO-ORGANIZZATIVI ED ECONOM</w:t>
      </w:r>
      <w:r w:rsidR="0083370E" w:rsidRPr="000205AE">
        <w:rPr>
          <w:sz w:val="22"/>
          <w:szCs w:val="22"/>
        </w:rPr>
        <w:t xml:space="preserve">ICO FINANZIARI </w:t>
      </w:r>
    </w:p>
    <w:p w14:paraId="2ECA57A4" w14:textId="2E3D77D4" w:rsidR="008A435F" w:rsidRPr="000205AE" w:rsidRDefault="008A435F" w:rsidP="003C24A9">
      <w:pPr>
        <w:jc w:val="both"/>
        <w:rPr>
          <w:sz w:val="22"/>
          <w:szCs w:val="22"/>
        </w:rPr>
      </w:pPr>
      <w:r w:rsidRPr="000205AE">
        <w:rPr>
          <w:sz w:val="22"/>
          <w:szCs w:val="22"/>
        </w:rPr>
        <w:t>Per essere ammessi alla gara i concorrenti devono possedere, alla data fissata quale termine per la presentazione dell</w:t>
      </w:r>
      <w:r w:rsidR="007C32BD" w:rsidRPr="000205AE">
        <w:rPr>
          <w:sz w:val="22"/>
          <w:szCs w:val="22"/>
        </w:rPr>
        <w:t>’</w:t>
      </w:r>
      <w:r w:rsidRPr="000205AE">
        <w:rPr>
          <w:sz w:val="22"/>
          <w:szCs w:val="22"/>
        </w:rPr>
        <w:t>offerta, i seguenti requisiti:</w:t>
      </w:r>
    </w:p>
    <w:p w14:paraId="23910BB7" w14:textId="77777777" w:rsidR="008A435F" w:rsidRPr="000205AE" w:rsidRDefault="008A435F" w:rsidP="009C33DB">
      <w:pPr>
        <w:numPr>
          <w:ilvl w:val="0"/>
          <w:numId w:val="35"/>
        </w:numPr>
        <w:jc w:val="both"/>
        <w:rPr>
          <w:sz w:val="22"/>
          <w:szCs w:val="22"/>
        </w:rPr>
      </w:pPr>
      <w:r w:rsidRPr="000205AE">
        <w:rPr>
          <w:sz w:val="22"/>
          <w:szCs w:val="22"/>
        </w:rPr>
        <w:t>Iscrizione alla C.C.I.A.A. (Registro delle Imprese) ovvero, se imprese non italiane residenti in uno Stato U.E., in analogo registro professionale o commerciale dello Stato U.E. di residenza;</w:t>
      </w:r>
    </w:p>
    <w:p w14:paraId="0E7B3CDB" w14:textId="3000B13E" w:rsidR="008A435F" w:rsidRPr="000205AE" w:rsidRDefault="008A435F" w:rsidP="009C33DB">
      <w:pPr>
        <w:numPr>
          <w:ilvl w:val="0"/>
          <w:numId w:val="35"/>
        </w:numPr>
        <w:jc w:val="both"/>
        <w:rPr>
          <w:sz w:val="22"/>
          <w:szCs w:val="22"/>
        </w:rPr>
      </w:pPr>
      <w:r w:rsidRPr="000205AE">
        <w:rPr>
          <w:sz w:val="22"/>
          <w:szCs w:val="22"/>
        </w:rPr>
        <w:t>Non trovarsi in alcuna delle situazioni che precludono la partec</w:t>
      </w:r>
      <w:r w:rsidR="007029FA" w:rsidRPr="000205AE">
        <w:rPr>
          <w:sz w:val="22"/>
          <w:szCs w:val="22"/>
        </w:rPr>
        <w:t xml:space="preserve">ipazione alle gare </w:t>
      </w:r>
      <w:r w:rsidR="007029FA" w:rsidRPr="000205AE">
        <w:rPr>
          <w:i/>
          <w:iCs/>
          <w:sz w:val="22"/>
          <w:szCs w:val="22"/>
        </w:rPr>
        <w:t>ex</w:t>
      </w:r>
      <w:r w:rsidR="007029FA" w:rsidRPr="000205AE">
        <w:rPr>
          <w:sz w:val="22"/>
          <w:szCs w:val="22"/>
        </w:rPr>
        <w:t xml:space="preserve"> art</w:t>
      </w:r>
      <w:r w:rsidR="009D7049" w:rsidRPr="000205AE">
        <w:rPr>
          <w:sz w:val="22"/>
          <w:szCs w:val="22"/>
        </w:rPr>
        <w:t>.</w:t>
      </w:r>
      <w:r w:rsidR="007029FA" w:rsidRPr="000205AE">
        <w:rPr>
          <w:sz w:val="22"/>
          <w:szCs w:val="22"/>
        </w:rPr>
        <w:t xml:space="preserve"> </w:t>
      </w:r>
      <w:r w:rsidRPr="000205AE">
        <w:rPr>
          <w:sz w:val="22"/>
          <w:szCs w:val="22"/>
        </w:rPr>
        <w:t>8</w:t>
      </w:r>
      <w:r w:rsidR="007029FA" w:rsidRPr="000205AE">
        <w:rPr>
          <w:sz w:val="22"/>
          <w:szCs w:val="22"/>
        </w:rPr>
        <w:t>0</w:t>
      </w:r>
      <w:r w:rsidRPr="000205AE">
        <w:rPr>
          <w:sz w:val="22"/>
          <w:szCs w:val="22"/>
        </w:rPr>
        <w:t xml:space="preserve"> del </w:t>
      </w:r>
      <w:proofErr w:type="spellStart"/>
      <w:r w:rsidRPr="000205AE">
        <w:rPr>
          <w:sz w:val="22"/>
          <w:szCs w:val="22"/>
        </w:rPr>
        <w:t>D.Lgs.</w:t>
      </w:r>
      <w:proofErr w:type="spellEnd"/>
      <w:r w:rsidRPr="000205AE">
        <w:rPr>
          <w:sz w:val="22"/>
          <w:szCs w:val="22"/>
        </w:rPr>
        <w:t xml:space="preserve"> </w:t>
      </w:r>
      <w:r w:rsidR="001D72D8" w:rsidRPr="000205AE">
        <w:rPr>
          <w:sz w:val="22"/>
          <w:szCs w:val="22"/>
        </w:rPr>
        <w:t xml:space="preserve">n. </w:t>
      </w:r>
      <w:r w:rsidR="007029FA" w:rsidRPr="000205AE">
        <w:rPr>
          <w:sz w:val="22"/>
          <w:szCs w:val="22"/>
        </w:rPr>
        <w:t>50</w:t>
      </w:r>
      <w:r w:rsidRPr="000205AE">
        <w:rPr>
          <w:sz w:val="22"/>
          <w:szCs w:val="22"/>
        </w:rPr>
        <w:t>/20</w:t>
      </w:r>
      <w:r w:rsidR="007029FA" w:rsidRPr="000205AE">
        <w:rPr>
          <w:sz w:val="22"/>
          <w:szCs w:val="22"/>
        </w:rPr>
        <w:t>1</w:t>
      </w:r>
      <w:r w:rsidRPr="000205AE">
        <w:rPr>
          <w:sz w:val="22"/>
          <w:szCs w:val="22"/>
        </w:rPr>
        <w:t>6</w:t>
      </w:r>
      <w:r w:rsidR="0003346E"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comprese quelle previste dalla normativa antimafia;</w:t>
      </w:r>
    </w:p>
    <w:p w14:paraId="28DA5B14" w14:textId="54060159" w:rsidR="008722EC" w:rsidRPr="000205AE" w:rsidRDefault="008A435F" w:rsidP="009C33DB">
      <w:pPr>
        <w:numPr>
          <w:ilvl w:val="0"/>
          <w:numId w:val="35"/>
        </w:numPr>
        <w:jc w:val="both"/>
        <w:rPr>
          <w:sz w:val="22"/>
          <w:szCs w:val="22"/>
        </w:rPr>
      </w:pPr>
      <w:r w:rsidRPr="000205AE">
        <w:rPr>
          <w:sz w:val="22"/>
          <w:szCs w:val="22"/>
        </w:rPr>
        <w:t>Possesso della certificazione SOA per la</w:t>
      </w:r>
      <w:r w:rsidR="007029FA" w:rsidRPr="000205AE">
        <w:rPr>
          <w:sz w:val="22"/>
          <w:szCs w:val="22"/>
        </w:rPr>
        <w:t xml:space="preserve"> C</w:t>
      </w:r>
      <w:r w:rsidRPr="000205AE">
        <w:rPr>
          <w:sz w:val="22"/>
          <w:szCs w:val="22"/>
        </w:rPr>
        <w:t>ategoria</w:t>
      </w:r>
      <w:r w:rsidR="00CF098F" w:rsidRPr="000205AE">
        <w:rPr>
          <w:sz w:val="22"/>
          <w:szCs w:val="22"/>
        </w:rPr>
        <w:t xml:space="preserve"> </w:t>
      </w:r>
      <w:r w:rsidR="008C70F5" w:rsidRPr="000205AE">
        <w:rPr>
          <w:sz w:val="22"/>
          <w:szCs w:val="22"/>
        </w:rPr>
        <w:t xml:space="preserve">__ </w:t>
      </w:r>
      <w:r w:rsidR="00CF098F" w:rsidRPr="000205AE">
        <w:rPr>
          <w:sz w:val="22"/>
          <w:szCs w:val="22"/>
        </w:rPr>
        <w:t>[</w:t>
      </w:r>
      <w:r w:rsidR="00CF098F" w:rsidRPr="000205AE">
        <w:rPr>
          <w:b/>
          <w:bCs/>
          <w:i/>
          <w:iCs/>
          <w:sz w:val="22"/>
          <w:szCs w:val="22"/>
        </w:rPr>
        <w:t>specificare</w:t>
      </w:r>
      <w:r w:rsidR="00CF098F" w:rsidRPr="000205AE">
        <w:rPr>
          <w:sz w:val="22"/>
          <w:szCs w:val="22"/>
        </w:rPr>
        <w:t>]</w:t>
      </w:r>
      <w:r w:rsidR="008C70F5" w:rsidRPr="000205AE">
        <w:rPr>
          <w:sz w:val="22"/>
          <w:szCs w:val="22"/>
        </w:rPr>
        <w:t>.</w:t>
      </w:r>
      <w:r w:rsidRPr="000205AE">
        <w:rPr>
          <w:sz w:val="22"/>
          <w:szCs w:val="22"/>
        </w:rPr>
        <w:t xml:space="preserve"> </w:t>
      </w:r>
    </w:p>
    <w:p w14:paraId="5BE4C69C" w14:textId="77777777" w:rsidR="009403C6" w:rsidRPr="000205AE" w:rsidRDefault="009403C6" w:rsidP="003B40A3">
      <w:pPr>
        <w:pStyle w:val="Rientrocorpodeltesto3"/>
        <w:tabs>
          <w:tab w:val="left" w:pos="709"/>
        </w:tabs>
        <w:spacing w:after="0"/>
        <w:ind w:left="0"/>
        <w:jc w:val="both"/>
        <w:rPr>
          <w:sz w:val="22"/>
          <w:szCs w:val="22"/>
        </w:rPr>
      </w:pPr>
    </w:p>
    <w:tbl>
      <w:tblPr>
        <w:tblStyle w:val="Grigliatabella"/>
        <w:tblW w:w="0" w:type="auto"/>
        <w:tblLook w:val="04A0" w:firstRow="1" w:lastRow="0" w:firstColumn="1" w:lastColumn="0" w:noHBand="0" w:noVBand="1"/>
      </w:tblPr>
      <w:tblGrid>
        <w:gridCol w:w="9628"/>
      </w:tblGrid>
      <w:tr w:rsidR="00B61F04" w:rsidRPr="000205AE" w14:paraId="31957C10" w14:textId="77777777" w:rsidTr="00B61F04">
        <w:tc>
          <w:tcPr>
            <w:tcW w:w="9628" w:type="dxa"/>
          </w:tcPr>
          <w:p w14:paraId="6CC3E0D7" w14:textId="49C6315F" w:rsidR="00B61F04" w:rsidRPr="000205AE" w:rsidRDefault="00B61F04" w:rsidP="003B40A3">
            <w:pPr>
              <w:pStyle w:val="Rientrocorpodeltesto3"/>
              <w:tabs>
                <w:tab w:val="left" w:pos="709"/>
              </w:tabs>
              <w:spacing w:after="0"/>
              <w:ind w:left="0"/>
              <w:jc w:val="both"/>
              <w:rPr>
                <w:sz w:val="22"/>
                <w:szCs w:val="22"/>
              </w:rPr>
            </w:pPr>
            <w:r w:rsidRPr="000205AE">
              <w:rPr>
                <w:bCs/>
                <w:i/>
                <w:iCs/>
                <w:sz w:val="22"/>
                <w:szCs w:val="22"/>
              </w:rPr>
              <w:t xml:space="preserve">A far data </w:t>
            </w:r>
            <w:r w:rsidRPr="000205AE">
              <w:rPr>
                <w:bCs/>
                <w:i/>
                <w:sz w:val="22"/>
                <w:szCs w:val="22"/>
              </w:rPr>
              <w:t xml:space="preserve">dal 27 ottobre 2022, </w:t>
            </w:r>
            <w:r w:rsidRPr="000205AE">
              <w:rPr>
                <w:b/>
                <w:i/>
                <w:sz w:val="22"/>
                <w:szCs w:val="22"/>
              </w:rPr>
              <w:t>il Fascicolo Virtuale dell</w:t>
            </w:r>
            <w:r w:rsidR="007C32BD" w:rsidRPr="000205AE">
              <w:rPr>
                <w:b/>
                <w:i/>
                <w:sz w:val="22"/>
                <w:szCs w:val="22"/>
              </w:rPr>
              <w:t>’</w:t>
            </w:r>
            <w:r w:rsidRPr="000205AE">
              <w:rPr>
                <w:b/>
                <w:i/>
                <w:sz w:val="22"/>
                <w:szCs w:val="22"/>
              </w:rPr>
              <w:t xml:space="preserve">Operatore Economico (FVOE) </w:t>
            </w:r>
            <w:r w:rsidRPr="000205AE">
              <w:rPr>
                <w:bCs/>
                <w:i/>
                <w:sz w:val="22"/>
                <w:szCs w:val="22"/>
              </w:rPr>
              <w:t xml:space="preserve">ha sostituito </w:t>
            </w:r>
            <w:r w:rsidRPr="000205AE">
              <w:rPr>
                <w:bCs/>
                <w:iCs/>
                <w:sz w:val="22"/>
                <w:szCs w:val="22"/>
              </w:rPr>
              <w:t>l</w:t>
            </w:r>
            <w:r w:rsidR="007C32BD" w:rsidRPr="000205AE">
              <w:rPr>
                <w:bCs/>
                <w:iCs/>
                <w:sz w:val="22"/>
                <w:szCs w:val="22"/>
              </w:rPr>
              <w:t>’</w:t>
            </w:r>
            <w:proofErr w:type="spellStart"/>
            <w:r w:rsidRPr="000205AE">
              <w:rPr>
                <w:bCs/>
                <w:i/>
                <w:sz w:val="22"/>
                <w:szCs w:val="22"/>
              </w:rPr>
              <w:t>AVCpass</w:t>
            </w:r>
            <w:proofErr w:type="spellEnd"/>
            <w:r w:rsidRPr="000205AE">
              <w:rPr>
                <w:bCs/>
                <w:i/>
                <w:sz w:val="22"/>
                <w:szCs w:val="22"/>
              </w:rPr>
              <w:t xml:space="preserve">. Le stazioni appaltanti dovranno verificare tramite il sistema online il </w:t>
            </w:r>
            <w:r w:rsidRPr="000205AE">
              <w:rPr>
                <w:b/>
                <w:i/>
                <w:sz w:val="22"/>
                <w:szCs w:val="22"/>
              </w:rPr>
              <w:t>Fascicolo Virtuale dell</w:t>
            </w:r>
            <w:r w:rsidR="007C32BD" w:rsidRPr="000205AE">
              <w:rPr>
                <w:b/>
                <w:i/>
                <w:sz w:val="22"/>
                <w:szCs w:val="22"/>
              </w:rPr>
              <w:t>’</w:t>
            </w:r>
            <w:r w:rsidRPr="000205AE">
              <w:rPr>
                <w:b/>
                <w:i/>
                <w:sz w:val="22"/>
                <w:szCs w:val="22"/>
              </w:rPr>
              <w:t>Operatore Economico</w:t>
            </w:r>
            <w:r w:rsidRPr="000205AE">
              <w:rPr>
                <w:bCs/>
                <w:i/>
                <w:sz w:val="22"/>
                <w:szCs w:val="22"/>
              </w:rPr>
              <w:t xml:space="preserve"> (FVOE), istituito presso la Banca Dati ANAC, i requisiti di partecipazione alle procedure ad evidenza pubblica e acquisire </w:t>
            </w:r>
            <w:r w:rsidRPr="000205AE">
              <w:rPr>
                <w:bCs/>
                <w:i/>
                <w:iCs/>
                <w:sz w:val="22"/>
                <w:szCs w:val="22"/>
              </w:rPr>
              <w:t xml:space="preserve">i documenti a comprova del possesso dei requisiti di carattere generale, tecnico-organizzativo ed economico-finanziario </w:t>
            </w:r>
            <w:r w:rsidRPr="000205AE">
              <w:rPr>
                <w:bCs/>
                <w:i/>
                <w:sz w:val="22"/>
                <w:szCs w:val="22"/>
              </w:rPr>
              <w:t xml:space="preserve">degli operatori economici </w:t>
            </w:r>
            <w:r w:rsidRPr="000205AE">
              <w:rPr>
                <w:bCs/>
                <w:i/>
                <w:iCs/>
                <w:sz w:val="22"/>
                <w:szCs w:val="22"/>
              </w:rPr>
              <w:t>per l</w:t>
            </w:r>
            <w:r w:rsidR="007C32BD" w:rsidRPr="000205AE">
              <w:rPr>
                <w:bCs/>
                <w:i/>
                <w:iCs/>
                <w:sz w:val="22"/>
                <w:szCs w:val="22"/>
              </w:rPr>
              <w:t>’</w:t>
            </w:r>
            <w:r w:rsidRPr="000205AE">
              <w:rPr>
                <w:bCs/>
                <w:i/>
                <w:iCs/>
                <w:sz w:val="22"/>
                <w:szCs w:val="22"/>
              </w:rPr>
              <w:t>affidamento dei contratti pubblici (</w:t>
            </w:r>
            <w:proofErr w:type="spellStart"/>
            <w:r w:rsidRPr="000205AE">
              <w:rPr>
                <w:bCs/>
                <w:i/>
                <w:sz w:val="22"/>
                <w:szCs w:val="22"/>
              </w:rPr>
              <w:t>rif.</w:t>
            </w:r>
            <w:proofErr w:type="spellEnd"/>
            <w:r w:rsidRPr="000205AE">
              <w:rPr>
                <w:bCs/>
                <w:i/>
                <w:sz w:val="22"/>
                <w:szCs w:val="22"/>
              </w:rPr>
              <w:t xml:space="preserve"> Delibera ANAC n. 464/2022, disponibile al link </w:t>
            </w:r>
            <w:hyperlink r:id="rId11" w:history="1">
              <w:r w:rsidRPr="000205AE">
                <w:rPr>
                  <w:rStyle w:val="Collegamentoipertestuale"/>
                  <w:bCs/>
                  <w:i/>
                  <w:color w:val="auto"/>
                  <w:sz w:val="22"/>
                  <w:szCs w:val="22"/>
                </w:rPr>
                <w:t>https://www.anticorruzione.it/-/delibera-numero-464-del-27-luglio-2022</w:t>
              </w:r>
            </w:hyperlink>
            <w:r w:rsidRPr="000205AE">
              <w:rPr>
                <w:bCs/>
                <w:i/>
                <w:sz w:val="22"/>
                <w:szCs w:val="22"/>
              </w:rPr>
              <w:t>).</w:t>
            </w:r>
          </w:p>
        </w:tc>
      </w:tr>
    </w:tbl>
    <w:p w14:paraId="1C5E04D9" w14:textId="77777777" w:rsidR="003B40A3" w:rsidRPr="000205AE" w:rsidRDefault="003B40A3" w:rsidP="003B40A3">
      <w:pPr>
        <w:pStyle w:val="Rientrocorpodeltesto3"/>
        <w:tabs>
          <w:tab w:val="left" w:pos="709"/>
        </w:tabs>
        <w:spacing w:after="0"/>
        <w:ind w:left="0"/>
        <w:jc w:val="both"/>
        <w:rPr>
          <w:sz w:val="22"/>
          <w:szCs w:val="22"/>
        </w:rPr>
      </w:pPr>
    </w:p>
    <w:p w14:paraId="72A43F49" w14:textId="49886824" w:rsidR="00AD5945" w:rsidRPr="000205AE" w:rsidRDefault="00AD5945" w:rsidP="003C24A9">
      <w:pPr>
        <w:suppressAutoHyphens/>
        <w:autoSpaceDE w:val="0"/>
        <w:autoSpaceDN w:val="0"/>
        <w:adjustRightInd w:val="0"/>
        <w:ind w:right="-45"/>
        <w:jc w:val="both"/>
        <w:rPr>
          <w:sz w:val="22"/>
          <w:szCs w:val="22"/>
          <w:lang w:eastAsia="ar-SA"/>
        </w:rPr>
      </w:pPr>
      <w:r w:rsidRPr="000205AE">
        <w:rPr>
          <w:sz w:val="22"/>
          <w:szCs w:val="22"/>
          <w:lang w:eastAsia="ar-SA"/>
        </w:rPr>
        <w:t>Ai fini</w:t>
      </w:r>
      <w:r w:rsidR="00F43A6A" w:rsidRPr="000205AE">
        <w:rPr>
          <w:sz w:val="22"/>
          <w:szCs w:val="22"/>
          <w:lang w:eastAsia="ar-SA"/>
        </w:rPr>
        <w:t xml:space="preserve"> della qualificazione</w:t>
      </w:r>
      <w:r w:rsidRPr="000205AE">
        <w:rPr>
          <w:sz w:val="22"/>
          <w:szCs w:val="22"/>
          <w:lang w:eastAsia="ar-SA"/>
        </w:rPr>
        <w:t xml:space="preserve"> vengono indicate tutte le parti, appartenenti alle categorie generali o specializzate, di cui si compone l</w:t>
      </w:r>
      <w:r w:rsidR="007C32BD" w:rsidRPr="000205AE">
        <w:rPr>
          <w:sz w:val="22"/>
          <w:szCs w:val="22"/>
          <w:lang w:eastAsia="ar-SA"/>
        </w:rPr>
        <w:t>’</w:t>
      </w:r>
      <w:r w:rsidRPr="000205AE">
        <w:rPr>
          <w:sz w:val="22"/>
          <w:szCs w:val="22"/>
          <w:lang w:eastAsia="ar-SA"/>
        </w:rPr>
        <w:t>opera:</w:t>
      </w:r>
    </w:p>
    <w:p w14:paraId="221CD3F3" w14:textId="77777777" w:rsidR="00AD5945" w:rsidRPr="000205AE" w:rsidRDefault="00AD5945" w:rsidP="003C24A9">
      <w:pPr>
        <w:jc w:val="both"/>
        <w:rPr>
          <w:sz w:val="22"/>
          <w:szCs w:val="22"/>
        </w:rPr>
      </w:pPr>
    </w:p>
    <w:p w14:paraId="46FBD1A4" w14:textId="77777777" w:rsidR="00AD5945" w:rsidRPr="000205AE" w:rsidRDefault="00AD5945" w:rsidP="003C24A9">
      <w:pPr>
        <w:jc w:val="both"/>
        <w:rPr>
          <w:b/>
          <w:sz w:val="22"/>
          <w:szCs w:val="22"/>
        </w:rPr>
      </w:pPr>
      <w:r w:rsidRPr="000205AE">
        <w:rPr>
          <w:b/>
          <w:sz w:val="22"/>
          <w:szCs w:val="22"/>
        </w:rPr>
        <w:t>TAB.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947"/>
        <w:gridCol w:w="949"/>
        <w:gridCol w:w="1706"/>
        <w:gridCol w:w="947"/>
        <w:gridCol w:w="1396"/>
        <w:gridCol w:w="2016"/>
      </w:tblGrid>
      <w:tr w:rsidR="009E3FA8" w:rsidRPr="000205AE" w14:paraId="16570F04" w14:textId="77777777" w:rsidTr="005C5A41">
        <w:tc>
          <w:tcPr>
            <w:tcW w:w="865" w:type="pct"/>
            <w:shd w:val="clear" w:color="auto" w:fill="auto"/>
          </w:tcPr>
          <w:p w14:paraId="45A65B8B"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r w:rsidRPr="000205AE">
              <w:rPr>
                <w:sz w:val="22"/>
                <w:szCs w:val="22"/>
                <w:lang w:eastAsia="ar-SA"/>
              </w:rPr>
              <w:t>Lavorazioni</w:t>
            </w:r>
          </w:p>
        </w:tc>
        <w:tc>
          <w:tcPr>
            <w:tcW w:w="492" w:type="pct"/>
            <w:shd w:val="clear" w:color="auto" w:fill="auto"/>
          </w:tcPr>
          <w:p w14:paraId="1A12AA9B"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proofErr w:type="spellStart"/>
            <w:r w:rsidRPr="000205AE">
              <w:rPr>
                <w:sz w:val="22"/>
                <w:szCs w:val="22"/>
                <w:lang w:eastAsia="ar-SA"/>
              </w:rPr>
              <w:t>Categ</w:t>
            </w:r>
            <w:proofErr w:type="spellEnd"/>
            <w:r w:rsidRPr="000205AE">
              <w:rPr>
                <w:sz w:val="22"/>
                <w:szCs w:val="22"/>
                <w:lang w:eastAsia="ar-SA"/>
              </w:rPr>
              <w:t>.</w:t>
            </w:r>
          </w:p>
        </w:tc>
        <w:tc>
          <w:tcPr>
            <w:tcW w:w="492" w:type="pct"/>
            <w:shd w:val="clear" w:color="auto" w:fill="auto"/>
          </w:tcPr>
          <w:p w14:paraId="5927BE3F"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r w:rsidRPr="000205AE">
              <w:rPr>
                <w:sz w:val="22"/>
                <w:szCs w:val="22"/>
                <w:lang w:eastAsia="ar-SA"/>
              </w:rPr>
              <w:t>Classe</w:t>
            </w:r>
          </w:p>
        </w:tc>
        <w:tc>
          <w:tcPr>
            <w:tcW w:w="886" w:type="pct"/>
          </w:tcPr>
          <w:p w14:paraId="64BA4ABB"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r w:rsidRPr="000205AE">
              <w:rPr>
                <w:sz w:val="22"/>
                <w:szCs w:val="22"/>
                <w:lang w:eastAsia="ar-SA"/>
              </w:rPr>
              <w:t>IMPORTO</w:t>
            </w:r>
          </w:p>
        </w:tc>
        <w:tc>
          <w:tcPr>
            <w:tcW w:w="492" w:type="pct"/>
            <w:shd w:val="clear" w:color="auto" w:fill="auto"/>
          </w:tcPr>
          <w:p w14:paraId="59D1CB96"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r w:rsidRPr="000205AE">
              <w:rPr>
                <w:sz w:val="22"/>
                <w:szCs w:val="22"/>
                <w:lang w:eastAsia="ar-SA"/>
              </w:rPr>
              <w:t>%</w:t>
            </w:r>
          </w:p>
        </w:tc>
        <w:tc>
          <w:tcPr>
            <w:tcW w:w="1772" w:type="pct"/>
            <w:gridSpan w:val="2"/>
            <w:shd w:val="clear" w:color="auto" w:fill="auto"/>
          </w:tcPr>
          <w:p w14:paraId="607C29A8"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r w:rsidRPr="000205AE">
              <w:rPr>
                <w:sz w:val="22"/>
                <w:szCs w:val="22"/>
                <w:lang w:eastAsia="ar-SA"/>
              </w:rPr>
              <w:t>Indicazioni speciali ai fini della gara</w:t>
            </w:r>
          </w:p>
        </w:tc>
      </w:tr>
      <w:tr w:rsidR="009E3FA8" w:rsidRPr="000205AE" w14:paraId="75770297" w14:textId="77777777" w:rsidTr="005C5A41">
        <w:tc>
          <w:tcPr>
            <w:tcW w:w="865" w:type="pct"/>
            <w:shd w:val="clear" w:color="auto" w:fill="auto"/>
          </w:tcPr>
          <w:p w14:paraId="24E7BF08"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rPr>
                <w:sz w:val="22"/>
                <w:szCs w:val="22"/>
                <w:lang w:eastAsia="ar-SA"/>
              </w:rPr>
            </w:pPr>
          </w:p>
        </w:tc>
        <w:tc>
          <w:tcPr>
            <w:tcW w:w="492" w:type="pct"/>
            <w:shd w:val="clear" w:color="auto" w:fill="auto"/>
          </w:tcPr>
          <w:p w14:paraId="699860AF"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p>
        </w:tc>
        <w:tc>
          <w:tcPr>
            <w:tcW w:w="492" w:type="pct"/>
            <w:shd w:val="clear" w:color="auto" w:fill="auto"/>
          </w:tcPr>
          <w:p w14:paraId="15C1FE0E"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p>
        </w:tc>
        <w:tc>
          <w:tcPr>
            <w:tcW w:w="886" w:type="pct"/>
          </w:tcPr>
          <w:p w14:paraId="4E3C28D1"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rPr>
                <w:sz w:val="22"/>
                <w:szCs w:val="22"/>
                <w:lang w:eastAsia="ar-SA"/>
              </w:rPr>
            </w:pPr>
          </w:p>
        </w:tc>
        <w:tc>
          <w:tcPr>
            <w:tcW w:w="492" w:type="pct"/>
            <w:shd w:val="clear" w:color="auto" w:fill="auto"/>
          </w:tcPr>
          <w:p w14:paraId="74F6A992"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p>
        </w:tc>
        <w:tc>
          <w:tcPr>
            <w:tcW w:w="725" w:type="pct"/>
            <w:shd w:val="clear" w:color="auto" w:fill="auto"/>
          </w:tcPr>
          <w:p w14:paraId="35D44977"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rPr>
                <w:sz w:val="22"/>
                <w:szCs w:val="22"/>
                <w:lang w:eastAsia="ar-SA"/>
              </w:rPr>
            </w:pPr>
            <w:r w:rsidRPr="000205AE">
              <w:rPr>
                <w:sz w:val="22"/>
                <w:szCs w:val="22"/>
                <w:lang w:eastAsia="ar-SA"/>
              </w:rPr>
              <w:t>Prevalente</w:t>
            </w:r>
          </w:p>
        </w:tc>
        <w:tc>
          <w:tcPr>
            <w:tcW w:w="1047" w:type="pct"/>
          </w:tcPr>
          <w:p w14:paraId="2C1324C9" w14:textId="77777777" w:rsidR="00AD5945" w:rsidRPr="000205AE" w:rsidRDefault="00E13020" w:rsidP="003C24A9">
            <w:pPr>
              <w:widowControl w:val="0"/>
              <w:tabs>
                <w:tab w:val="left" w:pos="528"/>
                <w:tab w:val="left" w:pos="9072"/>
              </w:tabs>
              <w:suppressAutoHyphens/>
              <w:autoSpaceDE w:val="0"/>
              <w:autoSpaceDN w:val="0"/>
              <w:adjustRightInd w:val="0"/>
              <w:spacing w:before="117"/>
              <w:ind w:right="-2"/>
              <w:jc w:val="both"/>
              <w:rPr>
                <w:sz w:val="22"/>
                <w:szCs w:val="22"/>
                <w:lang w:eastAsia="ar-SA"/>
              </w:rPr>
            </w:pPr>
            <w:r w:rsidRPr="000205AE">
              <w:rPr>
                <w:sz w:val="22"/>
                <w:szCs w:val="22"/>
                <w:lang w:eastAsia="ar-SA"/>
              </w:rPr>
              <w:t>Subappaltabile</w:t>
            </w:r>
          </w:p>
        </w:tc>
      </w:tr>
      <w:tr w:rsidR="009E3FA8" w:rsidRPr="000205AE" w14:paraId="0549ED70" w14:textId="77777777" w:rsidTr="005C5A41">
        <w:tc>
          <w:tcPr>
            <w:tcW w:w="865" w:type="pct"/>
            <w:shd w:val="clear" w:color="auto" w:fill="auto"/>
          </w:tcPr>
          <w:p w14:paraId="71AB574F"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both"/>
              <w:rPr>
                <w:sz w:val="22"/>
                <w:szCs w:val="22"/>
                <w:lang w:eastAsia="ar-SA"/>
              </w:rPr>
            </w:pPr>
          </w:p>
        </w:tc>
        <w:tc>
          <w:tcPr>
            <w:tcW w:w="492" w:type="pct"/>
            <w:shd w:val="clear" w:color="auto" w:fill="auto"/>
          </w:tcPr>
          <w:p w14:paraId="554166A9"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p>
        </w:tc>
        <w:tc>
          <w:tcPr>
            <w:tcW w:w="492" w:type="pct"/>
            <w:shd w:val="clear" w:color="auto" w:fill="auto"/>
          </w:tcPr>
          <w:p w14:paraId="490C5010"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p>
        </w:tc>
        <w:tc>
          <w:tcPr>
            <w:tcW w:w="886" w:type="pct"/>
          </w:tcPr>
          <w:p w14:paraId="78685A83"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rPr>
                <w:sz w:val="22"/>
                <w:szCs w:val="22"/>
                <w:lang w:eastAsia="ar-SA"/>
              </w:rPr>
            </w:pPr>
          </w:p>
        </w:tc>
        <w:tc>
          <w:tcPr>
            <w:tcW w:w="492" w:type="pct"/>
            <w:shd w:val="clear" w:color="auto" w:fill="auto"/>
          </w:tcPr>
          <w:p w14:paraId="56655896"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p>
        </w:tc>
        <w:tc>
          <w:tcPr>
            <w:tcW w:w="725" w:type="pct"/>
            <w:shd w:val="clear" w:color="auto" w:fill="auto"/>
          </w:tcPr>
          <w:p w14:paraId="09045C38"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rPr>
                <w:sz w:val="22"/>
                <w:szCs w:val="22"/>
                <w:lang w:eastAsia="ar-SA"/>
              </w:rPr>
            </w:pPr>
            <w:r w:rsidRPr="000205AE">
              <w:rPr>
                <w:sz w:val="22"/>
                <w:szCs w:val="22"/>
                <w:lang w:eastAsia="ar-SA"/>
              </w:rPr>
              <w:t>Scorporabile</w:t>
            </w:r>
          </w:p>
        </w:tc>
        <w:tc>
          <w:tcPr>
            <w:tcW w:w="1047" w:type="pct"/>
          </w:tcPr>
          <w:p w14:paraId="07528F23"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both"/>
              <w:rPr>
                <w:sz w:val="22"/>
                <w:szCs w:val="22"/>
                <w:lang w:eastAsia="ar-SA"/>
              </w:rPr>
            </w:pPr>
            <w:r w:rsidRPr="000205AE">
              <w:rPr>
                <w:sz w:val="22"/>
                <w:szCs w:val="22"/>
                <w:lang w:eastAsia="ar-SA"/>
              </w:rPr>
              <w:t xml:space="preserve">Subappaltabile </w:t>
            </w:r>
          </w:p>
        </w:tc>
      </w:tr>
      <w:tr w:rsidR="00AD5945" w:rsidRPr="000205AE" w14:paraId="70713607" w14:textId="77777777" w:rsidTr="005C5A41">
        <w:tc>
          <w:tcPr>
            <w:tcW w:w="1850" w:type="pct"/>
            <w:gridSpan w:val="3"/>
            <w:shd w:val="clear" w:color="auto" w:fill="auto"/>
          </w:tcPr>
          <w:p w14:paraId="00268C40"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rPr>
                <w:sz w:val="22"/>
                <w:szCs w:val="22"/>
                <w:lang w:eastAsia="ar-SA"/>
              </w:rPr>
            </w:pPr>
            <w:r w:rsidRPr="000205AE">
              <w:rPr>
                <w:b/>
                <w:sz w:val="22"/>
                <w:szCs w:val="22"/>
                <w:lang w:eastAsia="ar-SA"/>
              </w:rPr>
              <w:t>TOTALE</w:t>
            </w:r>
          </w:p>
        </w:tc>
        <w:tc>
          <w:tcPr>
            <w:tcW w:w="886" w:type="pct"/>
          </w:tcPr>
          <w:p w14:paraId="61DF2D51"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rPr>
                <w:sz w:val="22"/>
                <w:szCs w:val="22"/>
                <w:lang w:eastAsia="ar-SA"/>
              </w:rPr>
            </w:pPr>
            <w:r w:rsidRPr="000205AE">
              <w:rPr>
                <w:sz w:val="22"/>
                <w:szCs w:val="22"/>
                <w:lang w:eastAsia="ar-SA"/>
              </w:rPr>
              <w:t xml:space="preserve">€ </w:t>
            </w:r>
          </w:p>
        </w:tc>
        <w:tc>
          <w:tcPr>
            <w:tcW w:w="492" w:type="pct"/>
            <w:shd w:val="clear" w:color="auto" w:fill="auto"/>
          </w:tcPr>
          <w:p w14:paraId="49DA73DD"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jc w:val="center"/>
              <w:rPr>
                <w:sz w:val="22"/>
                <w:szCs w:val="22"/>
                <w:lang w:eastAsia="ar-SA"/>
              </w:rPr>
            </w:pPr>
            <w:r w:rsidRPr="000205AE">
              <w:rPr>
                <w:sz w:val="22"/>
                <w:szCs w:val="22"/>
                <w:lang w:eastAsia="ar-SA"/>
              </w:rPr>
              <w:t>100</w:t>
            </w:r>
          </w:p>
        </w:tc>
        <w:tc>
          <w:tcPr>
            <w:tcW w:w="725" w:type="pct"/>
            <w:shd w:val="clear" w:color="auto" w:fill="auto"/>
          </w:tcPr>
          <w:p w14:paraId="5C9BBBAD"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rPr>
                <w:sz w:val="22"/>
                <w:szCs w:val="22"/>
                <w:lang w:eastAsia="ar-SA"/>
              </w:rPr>
            </w:pPr>
          </w:p>
        </w:tc>
        <w:tc>
          <w:tcPr>
            <w:tcW w:w="1047" w:type="pct"/>
          </w:tcPr>
          <w:p w14:paraId="5D7BC63F" w14:textId="77777777" w:rsidR="00AD5945" w:rsidRPr="000205AE" w:rsidRDefault="00AD5945" w:rsidP="003C24A9">
            <w:pPr>
              <w:widowControl w:val="0"/>
              <w:tabs>
                <w:tab w:val="left" w:pos="528"/>
                <w:tab w:val="left" w:pos="9072"/>
              </w:tabs>
              <w:suppressAutoHyphens/>
              <w:autoSpaceDE w:val="0"/>
              <w:autoSpaceDN w:val="0"/>
              <w:adjustRightInd w:val="0"/>
              <w:spacing w:before="117"/>
              <w:ind w:right="-2"/>
              <w:rPr>
                <w:sz w:val="22"/>
                <w:szCs w:val="22"/>
                <w:lang w:eastAsia="ar-SA"/>
              </w:rPr>
            </w:pPr>
          </w:p>
        </w:tc>
      </w:tr>
    </w:tbl>
    <w:p w14:paraId="42328DE6" w14:textId="77777777" w:rsidR="00AD5945" w:rsidRPr="000205AE" w:rsidRDefault="00AD5945" w:rsidP="003C24A9">
      <w:pPr>
        <w:jc w:val="both"/>
        <w:rPr>
          <w:sz w:val="22"/>
          <w:szCs w:val="22"/>
        </w:rPr>
      </w:pPr>
    </w:p>
    <w:p w14:paraId="4CC4FF0C" w14:textId="77777777" w:rsidR="00AD5945" w:rsidRPr="000205AE" w:rsidRDefault="00AD5945" w:rsidP="003C24A9">
      <w:pPr>
        <w:jc w:val="both"/>
        <w:rPr>
          <w:b/>
          <w:sz w:val="22"/>
          <w:szCs w:val="22"/>
        </w:rPr>
      </w:pPr>
      <w:r w:rsidRPr="000205AE">
        <w:rPr>
          <w:b/>
          <w:sz w:val="22"/>
          <w:szCs w:val="22"/>
        </w:rPr>
        <w:t>1) Opera prevalente, compresa nelle categorie generali</w:t>
      </w:r>
    </w:p>
    <w:p w14:paraId="3C79490D" w14:textId="2D3CCA2F" w:rsidR="00897CB3" w:rsidRPr="000205AE" w:rsidRDefault="00AD5945" w:rsidP="003C24A9">
      <w:pPr>
        <w:jc w:val="both"/>
        <w:rPr>
          <w:sz w:val="22"/>
          <w:szCs w:val="22"/>
        </w:rPr>
      </w:pPr>
      <w:r w:rsidRPr="000205AE">
        <w:rPr>
          <w:sz w:val="22"/>
          <w:szCs w:val="22"/>
        </w:rPr>
        <w:t>Obbligo di possesso del requisito in proprio, con facoltà di subappalto ad im</w:t>
      </w:r>
      <w:r w:rsidR="00897CB3" w:rsidRPr="000205AE">
        <w:rPr>
          <w:sz w:val="22"/>
          <w:szCs w:val="22"/>
        </w:rPr>
        <w:t>prese in possesso dei requisiti nei limiti ed alle condizioni previsti dall</w:t>
      </w:r>
      <w:r w:rsidR="007C32BD" w:rsidRPr="000205AE">
        <w:rPr>
          <w:sz w:val="22"/>
          <w:szCs w:val="22"/>
        </w:rPr>
        <w:t>’</w:t>
      </w:r>
      <w:r w:rsidR="00897CB3" w:rsidRPr="000205AE">
        <w:rPr>
          <w:sz w:val="22"/>
          <w:szCs w:val="22"/>
        </w:rPr>
        <w:t xml:space="preserve">art. 105 del </w:t>
      </w:r>
      <w:proofErr w:type="spellStart"/>
      <w:r w:rsidR="00897CB3" w:rsidRPr="000205AE">
        <w:rPr>
          <w:sz w:val="22"/>
          <w:szCs w:val="22"/>
        </w:rPr>
        <w:t>D.Lgs.</w:t>
      </w:r>
      <w:proofErr w:type="spellEnd"/>
      <w:r w:rsidR="00897CB3" w:rsidRPr="000205AE">
        <w:rPr>
          <w:sz w:val="22"/>
          <w:szCs w:val="22"/>
        </w:rPr>
        <w:t xml:space="preserve"> n. 50/2016 e </w:t>
      </w:r>
      <w:proofErr w:type="spellStart"/>
      <w:r w:rsidR="00897CB3" w:rsidRPr="000205AE">
        <w:rPr>
          <w:sz w:val="22"/>
          <w:szCs w:val="22"/>
        </w:rPr>
        <w:t>s.m.i.</w:t>
      </w:r>
      <w:proofErr w:type="spellEnd"/>
    </w:p>
    <w:p w14:paraId="13F43B76" w14:textId="77777777" w:rsidR="00AD5945" w:rsidRPr="000205AE" w:rsidRDefault="00AD5945" w:rsidP="003C24A9">
      <w:pPr>
        <w:jc w:val="both"/>
        <w:rPr>
          <w:sz w:val="22"/>
          <w:szCs w:val="22"/>
        </w:rPr>
      </w:pPr>
    </w:p>
    <w:p w14:paraId="1B99D923" w14:textId="77777777" w:rsidR="00AD5945" w:rsidRPr="000205AE" w:rsidRDefault="00AD5945" w:rsidP="003C24A9">
      <w:pPr>
        <w:jc w:val="both"/>
        <w:rPr>
          <w:b/>
          <w:sz w:val="22"/>
          <w:szCs w:val="22"/>
        </w:rPr>
      </w:pPr>
      <w:r w:rsidRPr="000205AE">
        <w:rPr>
          <w:b/>
          <w:sz w:val="22"/>
          <w:szCs w:val="22"/>
        </w:rPr>
        <w:t>2) Opera scorporabile</w:t>
      </w:r>
    </w:p>
    <w:p w14:paraId="782BE130" w14:textId="0077982F" w:rsidR="00AD5945" w:rsidRPr="000205AE" w:rsidRDefault="00AD5945" w:rsidP="003C24A9">
      <w:pPr>
        <w:jc w:val="both"/>
        <w:rPr>
          <w:sz w:val="22"/>
          <w:szCs w:val="22"/>
        </w:rPr>
      </w:pPr>
      <w:r w:rsidRPr="000205AE">
        <w:rPr>
          <w:sz w:val="22"/>
          <w:szCs w:val="22"/>
        </w:rPr>
        <w:t>Obbligo di possesso del requisito in proprio altrimenti, se privo, obbligo di raggruppamento temporaneo di imprese di tipo verticale con mandante qualificata, oppure possesso del requisito con riferimento alla categoria prevalente e obbligo di subappalto ad imprese in possesso della specifica qualificazione</w:t>
      </w:r>
      <w:r w:rsidR="00533526" w:rsidRPr="000205AE">
        <w:rPr>
          <w:sz w:val="22"/>
          <w:szCs w:val="22"/>
        </w:rPr>
        <w:t xml:space="preserve"> entro i limiti di cui all</w:t>
      </w:r>
      <w:r w:rsidR="007C32BD" w:rsidRPr="000205AE">
        <w:rPr>
          <w:sz w:val="22"/>
          <w:szCs w:val="22"/>
        </w:rPr>
        <w:t>’</w:t>
      </w:r>
      <w:r w:rsidR="00533526" w:rsidRPr="000205AE">
        <w:rPr>
          <w:sz w:val="22"/>
          <w:szCs w:val="22"/>
        </w:rPr>
        <w:t>art. 105</w:t>
      </w:r>
      <w:r w:rsidRPr="000205AE">
        <w:rPr>
          <w:sz w:val="22"/>
          <w:szCs w:val="22"/>
        </w:rPr>
        <w:t>.</w:t>
      </w:r>
    </w:p>
    <w:p w14:paraId="466AE799" w14:textId="77777777" w:rsidR="000B2D6A" w:rsidRPr="000205AE" w:rsidRDefault="000B2D6A" w:rsidP="003C24A9">
      <w:pPr>
        <w:jc w:val="both"/>
        <w:rPr>
          <w:sz w:val="22"/>
          <w:szCs w:val="22"/>
        </w:rPr>
      </w:pPr>
    </w:p>
    <w:p w14:paraId="547CFDC9" w14:textId="587B4C27" w:rsidR="000B2D6A" w:rsidRPr="000205AE" w:rsidRDefault="000B2D6A" w:rsidP="003C24A9">
      <w:pPr>
        <w:autoSpaceDE w:val="0"/>
        <w:autoSpaceDN w:val="0"/>
        <w:adjustRightInd w:val="0"/>
        <w:jc w:val="both"/>
        <w:rPr>
          <w:sz w:val="22"/>
          <w:szCs w:val="22"/>
        </w:rPr>
      </w:pPr>
      <w:r w:rsidRPr="000205AE">
        <w:rPr>
          <w:sz w:val="22"/>
          <w:szCs w:val="22"/>
        </w:rPr>
        <w:t>Sono esclusi dalla procedura di gara gli operatori economici che occupano oltre 50 dipendenti, nel caso di omessa produzione, al momento della presentazione dell</w:t>
      </w:r>
      <w:r w:rsidR="007C32BD" w:rsidRPr="000205AE">
        <w:rPr>
          <w:sz w:val="22"/>
          <w:szCs w:val="22"/>
        </w:rPr>
        <w:t>’</w:t>
      </w:r>
      <w:r w:rsidRPr="000205AE">
        <w:rPr>
          <w:sz w:val="22"/>
          <w:szCs w:val="22"/>
        </w:rPr>
        <w:t>offerta, di copia dell</w:t>
      </w:r>
      <w:r w:rsidR="007C32BD" w:rsidRPr="000205AE">
        <w:rPr>
          <w:sz w:val="22"/>
          <w:szCs w:val="22"/>
        </w:rPr>
        <w:t>’</w:t>
      </w:r>
      <w:r w:rsidRPr="000205AE">
        <w:rPr>
          <w:sz w:val="22"/>
          <w:szCs w:val="22"/>
        </w:rPr>
        <w:t>ultimo rapporto periodico</w:t>
      </w:r>
      <w:r w:rsidR="004B6BD8" w:rsidRPr="000205AE">
        <w:rPr>
          <w:sz w:val="22"/>
          <w:szCs w:val="22"/>
        </w:rPr>
        <w:t xml:space="preserve"> </w:t>
      </w:r>
      <w:r w:rsidRPr="000205AE">
        <w:rPr>
          <w:sz w:val="22"/>
          <w:szCs w:val="22"/>
        </w:rPr>
        <w:t>sulla situazione del personale maschile e femminile redatto ai sensi dell</w:t>
      </w:r>
      <w:r w:rsidR="007C32BD" w:rsidRPr="000205AE">
        <w:rPr>
          <w:sz w:val="22"/>
          <w:szCs w:val="22"/>
        </w:rPr>
        <w:t>’</w:t>
      </w:r>
      <w:r w:rsidRPr="000205AE">
        <w:rPr>
          <w:sz w:val="22"/>
          <w:szCs w:val="22"/>
        </w:rPr>
        <w:t xml:space="preserve">art. 46, </w:t>
      </w:r>
      <w:r w:rsidR="0007596A" w:rsidRPr="000205AE">
        <w:rPr>
          <w:sz w:val="22"/>
          <w:szCs w:val="22"/>
        </w:rPr>
        <w:t>D.lgs.</w:t>
      </w:r>
      <w:r w:rsidRPr="000205AE">
        <w:rPr>
          <w:sz w:val="22"/>
          <w:szCs w:val="22"/>
        </w:rPr>
        <w:t xml:space="preserve"> n. 198</w:t>
      </w:r>
      <w:r w:rsidR="009E1688" w:rsidRPr="000205AE">
        <w:rPr>
          <w:sz w:val="22"/>
          <w:szCs w:val="22"/>
        </w:rPr>
        <w:t>/</w:t>
      </w:r>
      <w:r w:rsidRPr="000205AE">
        <w:rPr>
          <w:sz w:val="22"/>
          <w:szCs w:val="22"/>
        </w:rPr>
        <w:t>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r w:rsidR="004B6BD8" w:rsidRPr="000205AE">
        <w:rPr>
          <w:sz w:val="22"/>
          <w:szCs w:val="22"/>
        </w:rPr>
        <w:t xml:space="preserve"> (</w:t>
      </w:r>
      <w:r w:rsidR="004B6BD8" w:rsidRPr="000205AE">
        <w:rPr>
          <w:b/>
          <w:bCs/>
          <w:i/>
          <w:iCs/>
          <w:sz w:val="22"/>
          <w:szCs w:val="22"/>
        </w:rPr>
        <w:t>ex</w:t>
      </w:r>
      <w:r w:rsidR="004B6BD8" w:rsidRPr="000205AE">
        <w:rPr>
          <w:b/>
          <w:bCs/>
          <w:sz w:val="22"/>
          <w:szCs w:val="22"/>
        </w:rPr>
        <w:t xml:space="preserve"> art. 47, co. 2, del D.L. 77/2021</w:t>
      </w:r>
      <w:r w:rsidR="004B6BD8" w:rsidRPr="000205AE">
        <w:rPr>
          <w:sz w:val="22"/>
          <w:szCs w:val="22"/>
        </w:rPr>
        <w:t>).</w:t>
      </w:r>
    </w:p>
    <w:p w14:paraId="7E14AC91" w14:textId="77777777" w:rsidR="00D3377D" w:rsidRPr="000205AE" w:rsidRDefault="00D3377D" w:rsidP="003C24A9">
      <w:pPr>
        <w:autoSpaceDE w:val="0"/>
        <w:autoSpaceDN w:val="0"/>
        <w:adjustRightInd w:val="0"/>
        <w:jc w:val="both"/>
        <w:rPr>
          <w:sz w:val="22"/>
          <w:szCs w:val="22"/>
        </w:rPr>
      </w:pPr>
    </w:p>
    <w:p w14:paraId="5A20FBA2" w14:textId="33026620" w:rsidR="000B2D6A" w:rsidRPr="000205AE" w:rsidRDefault="000B2D6A" w:rsidP="003C24A9">
      <w:pPr>
        <w:autoSpaceDE w:val="0"/>
        <w:autoSpaceDN w:val="0"/>
        <w:adjustRightInd w:val="0"/>
        <w:jc w:val="both"/>
        <w:rPr>
          <w:sz w:val="22"/>
          <w:szCs w:val="22"/>
        </w:rPr>
      </w:pPr>
      <w:r w:rsidRPr="000205AE">
        <w:rPr>
          <w:sz w:val="22"/>
          <w:szCs w:val="22"/>
        </w:rPr>
        <w:t>Il concorrente si impegna, a pena di esclusione, in caso di aggiudicazione del contratto, ad assicurare:</w:t>
      </w:r>
    </w:p>
    <w:p w14:paraId="3E625A1B" w14:textId="7EF72B16" w:rsidR="000B2D6A" w:rsidRPr="000205AE" w:rsidRDefault="000B2D6A" w:rsidP="003C24A9">
      <w:pPr>
        <w:autoSpaceDE w:val="0"/>
        <w:autoSpaceDN w:val="0"/>
        <w:adjustRightInd w:val="0"/>
        <w:jc w:val="both"/>
        <w:rPr>
          <w:sz w:val="22"/>
          <w:szCs w:val="22"/>
        </w:rPr>
      </w:pPr>
      <w:r w:rsidRPr="000205AE">
        <w:rPr>
          <w:sz w:val="22"/>
          <w:szCs w:val="22"/>
        </w:rPr>
        <w:sym w:font="Wingdings" w:char="F071"/>
      </w:r>
      <w:r w:rsidRPr="000205AE">
        <w:rPr>
          <w:sz w:val="22"/>
          <w:szCs w:val="22"/>
        </w:rPr>
        <w:t xml:space="preserve"> una quota pari al …… per cento </w:t>
      </w:r>
      <w:r w:rsidR="009E1688" w:rsidRPr="000205AE">
        <w:rPr>
          <w:sz w:val="22"/>
          <w:szCs w:val="22"/>
        </w:rPr>
        <w:t>[</w:t>
      </w:r>
      <w:r w:rsidRPr="000205AE">
        <w:rPr>
          <w:b/>
          <w:bCs/>
          <w:i/>
          <w:sz w:val="22"/>
          <w:szCs w:val="22"/>
        </w:rPr>
        <w:t>indicare</w:t>
      </w:r>
      <w:r w:rsidRPr="000205AE">
        <w:rPr>
          <w:i/>
          <w:sz w:val="22"/>
          <w:szCs w:val="22"/>
        </w:rPr>
        <w:t xml:space="preserve"> la quota percentuale scelta</w:t>
      </w:r>
      <w:r w:rsidR="009E1688" w:rsidRPr="000205AE">
        <w:rPr>
          <w:sz w:val="22"/>
          <w:szCs w:val="22"/>
        </w:rPr>
        <w:t>]</w:t>
      </w:r>
      <w:r w:rsidRPr="000205AE">
        <w:rPr>
          <w:sz w:val="22"/>
          <w:szCs w:val="22"/>
        </w:rPr>
        <w:t xml:space="preserve"> di occupazione giovanile;</w:t>
      </w:r>
    </w:p>
    <w:p w14:paraId="5E2798FF" w14:textId="0EBA8B5A" w:rsidR="000B2D6A" w:rsidRPr="000205AE" w:rsidRDefault="000B2D6A" w:rsidP="003C24A9">
      <w:pPr>
        <w:autoSpaceDE w:val="0"/>
        <w:autoSpaceDN w:val="0"/>
        <w:adjustRightInd w:val="0"/>
        <w:jc w:val="both"/>
        <w:rPr>
          <w:sz w:val="22"/>
          <w:szCs w:val="22"/>
        </w:rPr>
      </w:pPr>
      <w:r w:rsidRPr="000205AE">
        <w:rPr>
          <w:sz w:val="22"/>
          <w:szCs w:val="22"/>
        </w:rPr>
        <w:sym w:font="Wingdings" w:char="F071"/>
      </w:r>
      <w:r w:rsidRPr="000205AE">
        <w:rPr>
          <w:sz w:val="22"/>
          <w:szCs w:val="22"/>
        </w:rPr>
        <w:t xml:space="preserve"> una quota pari al …… per cento </w:t>
      </w:r>
      <w:r w:rsidR="009E1688" w:rsidRPr="000205AE">
        <w:rPr>
          <w:sz w:val="22"/>
          <w:szCs w:val="22"/>
        </w:rPr>
        <w:t>[</w:t>
      </w:r>
      <w:r w:rsidRPr="000205AE">
        <w:rPr>
          <w:b/>
          <w:bCs/>
          <w:i/>
          <w:sz w:val="22"/>
          <w:szCs w:val="22"/>
        </w:rPr>
        <w:t>indicare</w:t>
      </w:r>
      <w:r w:rsidRPr="000205AE">
        <w:rPr>
          <w:i/>
          <w:sz w:val="22"/>
          <w:szCs w:val="22"/>
        </w:rPr>
        <w:t xml:space="preserve"> la quota percentuale scelta</w:t>
      </w:r>
      <w:r w:rsidR="009E1688" w:rsidRPr="000205AE">
        <w:rPr>
          <w:sz w:val="22"/>
          <w:szCs w:val="22"/>
        </w:rPr>
        <w:t>]</w:t>
      </w:r>
      <w:r w:rsidRPr="000205AE">
        <w:rPr>
          <w:sz w:val="22"/>
          <w:szCs w:val="22"/>
        </w:rPr>
        <w:t xml:space="preserve"> di occupazione femminile</w:t>
      </w:r>
    </w:p>
    <w:p w14:paraId="7B617405" w14:textId="77777777" w:rsidR="00600CED" w:rsidRPr="000205AE" w:rsidRDefault="00600CED" w:rsidP="003C24A9">
      <w:pPr>
        <w:autoSpaceDE w:val="0"/>
        <w:autoSpaceDN w:val="0"/>
        <w:adjustRightInd w:val="0"/>
        <w:jc w:val="both"/>
        <w:rPr>
          <w:sz w:val="22"/>
          <w:szCs w:val="22"/>
        </w:rPr>
      </w:pPr>
    </w:p>
    <w:p w14:paraId="7E4C4264" w14:textId="2580AD3A" w:rsidR="00D3377D" w:rsidRPr="000205AE" w:rsidRDefault="000B2D6A" w:rsidP="003C24A9">
      <w:pPr>
        <w:autoSpaceDE w:val="0"/>
        <w:autoSpaceDN w:val="0"/>
        <w:adjustRightInd w:val="0"/>
        <w:jc w:val="both"/>
        <w:rPr>
          <w:i/>
          <w:sz w:val="22"/>
          <w:szCs w:val="22"/>
        </w:rPr>
      </w:pPr>
      <w:r w:rsidRPr="000205AE">
        <w:rPr>
          <w:sz w:val="22"/>
          <w:szCs w:val="22"/>
        </w:rPr>
        <w:lastRenderedPageBreak/>
        <w:t>delle assunzioni necessarie per l</w:t>
      </w:r>
      <w:r w:rsidR="007C32BD" w:rsidRPr="000205AE">
        <w:rPr>
          <w:sz w:val="22"/>
          <w:szCs w:val="22"/>
        </w:rPr>
        <w:t>’</w:t>
      </w:r>
      <w:r w:rsidRPr="000205AE">
        <w:rPr>
          <w:sz w:val="22"/>
          <w:szCs w:val="22"/>
        </w:rPr>
        <w:t>esecuzione del contratto o per la realizzazione di attività ad esso connesse o strumentali</w:t>
      </w:r>
      <w:r w:rsidRPr="000205AE">
        <w:rPr>
          <w:i/>
          <w:sz w:val="22"/>
          <w:szCs w:val="22"/>
        </w:rPr>
        <w:t xml:space="preserve"> </w:t>
      </w:r>
      <w:r w:rsidR="004B6BD8" w:rsidRPr="000205AE">
        <w:rPr>
          <w:iCs/>
          <w:sz w:val="22"/>
          <w:szCs w:val="22"/>
        </w:rPr>
        <w:t>(</w:t>
      </w:r>
      <w:r w:rsidR="004B6BD8" w:rsidRPr="000205AE">
        <w:rPr>
          <w:b/>
          <w:bCs/>
          <w:i/>
          <w:iCs/>
          <w:color w:val="2F5496" w:themeColor="accent1" w:themeShade="BF"/>
          <w:sz w:val="22"/>
          <w:szCs w:val="22"/>
        </w:rPr>
        <w:t>ex</w:t>
      </w:r>
      <w:r w:rsidR="004B6BD8" w:rsidRPr="000205AE">
        <w:rPr>
          <w:b/>
          <w:bCs/>
          <w:color w:val="2F5496" w:themeColor="accent1" w:themeShade="BF"/>
          <w:sz w:val="22"/>
          <w:szCs w:val="22"/>
        </w:rPr>
        <w:t xml:space="preserve"> art. 47, co. 4, del D.L. 77/2021</w:t>
      </w:r>
      <w:r w:rsidR="004B6BD8" w:rsidRPr="000205AE">
        <w:rPr>
          <w:sz w:val="22"/>
          <w:szCs w:val="22"/>
        </w:rPr>
        <w:t>)</w:t>
      </w:r>
      <w:r w:rsidR="009E1688" w:rsidRPr="000205AE">
        <w:rPr>
          <w:sz w:val="22"/>
          <w:szCs w:val="22"/>
        </w:rPr>
        <w:t>.</w:t>
      </w:r>
    </w:p>
    <w:p w14:paraId="3E26A664" w14:textId="77777777" w:rsidR="004B6BD8" w:rsidRPr="000205AE" w:rsidRDefault="004B6BD8" w:rsidP="003C24A9">
      <w:pPr>
        <w:autoSpaceDE w:val="0"/>
        <w:autoSpaceDN w:val="0"/>
        <w:adjustRightInd w:val="0"/>
        <w:jc w:val="both"/>
        <w:rPr>
          <w:i/>
          <w:sz w:val="22"/>
          <w:szCs w:val="22"/>
        </w:rPr>
      </w:pPr>
    </w:p>
    <w:tbl>
      <w:tblPr>
        <w:tblStyle w:val="Grigliatabella"/>
        <w:tblW w:w="0" w:type="auto"/>
        <w:tblLook w:val="04A0" w:firstRow="1" w:lastRow="0" w:firstColumn="1" w:lastColumn="0" w:noHBand="0" w:noVBand="1"/>
      </w:tblPr>
      <w:tblGrid>
        <w:gridCol w:w="9628"/>
      </w:tblGrid>
      <w:tr w:rsidR="002E6001" w:rsidRPr="000205AE" w14:paraId="71B86DEA" w14:textId="77777777" w:rsidTr="002E6001">
        <w:tc>
          <w:tcPr>
            <w:tcW w:w="9628" w:type="dxa"/>
          </w:tcPr>
          <w:p w14:paraId="27DD5952" w14:textId="0213C034" w:rsidR="002E6001" w:rsidRPr="000205AE" w:rsidRDefault="002E6001" w:rsidP="003C24A9">
            <w:pPr>
              <w:autoSpaceDE w:val="0"/>
              <w:autoSpaceDN w:val="0"/>
              <w:adjustRightInd w:val="0"/>
              <w:jc w:val="both"/>
              <w:rPr>
                <w:i/>
                <w:sz w:val="22"/>
                <w:szCs w:val="22"/>
              </w:rPr>
            </w:pPr>
            <w:r w:rsidRPr="000205AE">
              <w:rPr>
                <w:b/>
                <w:bCs/>
                <w:i/>
                <w:iCs/>
                <w:color w:val="2F5496" w:themeColor="accent1" w:themeShade="BF"/>
                <w:sz w:val="22"/>
                <w:szCs w:val="22"/>
              </w:rPr>
              <w:t>La quota percentuale scelta deve essere almeno pari al 30%, ovvero inferiore; in tal caso le stazioni appaltanti motivano le ragioni della deroga, richiamando espressamente la determina a contrarre o l</w:t>
            </w:r>
            <w:r w:rsidR="007C32BD" w:rsidRPr="000205AE">
              <w:rPr>
                <w:b/>
                <w:bCs/>
                <w:i/>
                <w:iCs/>
                <w:color w:val="2F5496" w:themeColor="accent1" w:themeShade="BF"/>
                <w:sz w:val="22"/>
                <w:szCs w:val="22"/>
              </w:rPr>
              <w:t>’</w:t>
            </w:r>
            <w:r w:rsidRPr="000205AE">
              <w:rPr>
                <w:b/>
                <w:bCs/>
                <w:i/>
                <w:iCs/>
                <w:color w:val="2F5496" w:themeColor="accent1" w:themeShade="BF"/>
                <w:sz w:val="22"/>
                <w:szCs w:val="22"/>
              </w:rPr>
              <w:t>atto immediatamente esecutivo della stessa ovvero l</w:t>
            </w:r>
            <w:r w:rsidR="007C32BD" w:rsidRPr="000205AE">
              <w:rPr>
                <w:b/>
                <w:bCs/>
                <w:i/>
                <w:iCs/>
                <w:color w:val="2F5496" w:themeColor="accent1" w:themeShade="BF"/>
                <w:sz w:val="22"/>
                <w:szCs w:val="22"/>
              </w:rPr>
              <w:t>’</w:t>
            </w:r>
            <w:r w:rsidRPr="000205AE">
              <w:rPr>
                <w:b/>
                <w:bCs/>
                <w:i/>
                <w:iCs/>
                <w:color w:val="2F5496" w:themeColor="accent1" w:themeShade="BF"/>
                <w:sz w:val="22"/>
                <w:szCs w:val="22"/>
              </w:rPr>
              <w:t>atto espresso del responsabile della stazione appaltante adottato prima o contestualmente all</w:t>
            </w:r>
            <w:r w:rsidR="007C32BD" w:rsidRPr="000205AE">
              <w:rPr>
                <w:b/>
                <w:bCs/>
                <w:i/>
                <w:iCs/>
                <w:color w:val="2F5496" w:themeColor="accent1" w:themeShade="BF"/>
                <w:sz w:val="22"/>
                <w:szCs w:val="22"/>
              </w:rPr>
              <w:t>’</w:t>
            </w:r>
            <w:r w:rsidRPr="000205AE">
              <w:rPr>
                <w:b/>
                <w:bCs/>
                <w:i/>
                <w:iCs/>
                <w:color w:val="2F5496" w:themeColor="accent1" w:themeShade="BF"/>
                <w:sz w:val="22"/>
                <w:szCs w:val="22"/>
              </w:rPr>
              <w:t>avvio della procedura ad evidenza pubblica, contenenti adeguata e specifica motivazione della deroga. Le quote sono calcolate secondo le modalità di cui alle linee guida approvate con decreto della Presidenza del Consiglio dei Ministri, Dipartimento delle pari opportunità, del 7 dicembre 2021</w:t>
            </w:r>
            <w:r w:rsidR="00364B22" w:rsidRPr="000205AE">
              <w:rPr>
                <w:b/>
                <w:bCs/>
                <w:i/>
                <w:iCs/>
                <w:color w:val="2F5496" w:themeColor="accent1" w:themeShade="BF"/>
                <w:sz w:val="22"/>
                <w:szCs w:val="22"/>
              </w:rPr>
              <w:t xml:space="preserve"> (</w:t>
            </w:r>
            <w:r w:rsidRPr="000205AE">
              <w:rPr>
                <w:b/>
                <w:bCs/>
                <w:i/>
                <w:iCs/>
                <w:color w:val="2F5496" w:themeColor="accent1" w:themeShade="BF"/>
                <w:sz w:val="22"/>
                <w:szCs w:val="22"/>
              </w:rPr>
              <w:t>“Adozione delle linee guida volte a favorire la pari opportunità di genere e generazionali, nonché l</w:t>
            </w:r>
            <w:r w:rsidR="007C32BD" w:rsidRPr="000205AE">
              <w:rPr>
                <w:b/>
                <w:bCs/>
                <w:i/>
                <w:iCs/>
                <w:color w:val="2F5496" w:themeColor="accent1" w:themeShade="BF"/>
                <w:sz w:val="22"/>
                <w:szCs w:val="22"/>
              </w:rPr>
              <w:t>’</w:t>
            </w:r>
            <w:r w:rsidRPr="000205AE">
              <w:rPr>
                <w:b/>
                <w:bCs/>
                <w:i/>
                <w:iCs/>
                <w:color w:val="2F5496" w:themeColor="accent1" w:themeShade="BF"/>
                <w:sz w:val="22"/>
                <w:szCs w:val="22"/>
              </w:rPr>
              <w:t>inclusione lavorativa delle persone con disabilità nei contratti pubblici finanziati con le risorse del PNRR e del PNC”</w:t>
            </w:r>
            <w:r w:rsidR="00364B22" w:rsidRPr="000205AE">
              <w:rPr>
                <w:b/>
                <w:bCs/>
                <w:i/>
                <w:iCs/>
                <w:color w:val="2F5496" w:themeColor="accent1" w:themeShade="BF"/>
                <w:sz w:val="22"/>
                <w:szCs w:val="22"/>
              </w:rPr>
              <w:t>)</w:t>
            </w:r>
            <w:r w:rsidR="006E2E2D" w:rsidRPr="000205AE">
              <w:rPr>
                <w:b/>
                <w:bCs/>
                <w:i/>
                <w:iCs/>
                <w:color w:val="2F5496" w:themeColor="accent1" w:themeShade="BF"/>
                <w:sz w:val="22"/>
                <w:szCs w:val="22"/>
              </w:rPr>
              <w:t>.</w:t>
            </w:r>
          </w:p>
        </w:tc>
      </w:tr>
    </w:tbl>
    <w:p w14:paraId="50227304" w14:textId="77777777" w:rsidR="00D3377D" w:rsidRPr="000205AE" w:rsidRDefault="00D3377D" w:rsidP="003C24A9">
      <w:pPr>
        <w:autoSpaceDE w:val="0"/>
        <w:autoSpaceDN w:val="0"/>
        <w:adjustRightInd w:val="0"/>
        <w:jc w:val="both"/>
        <w:rPr>
          <w:i/>
          <w:sz w:val="22"/>
          <w:szCs w:val="22"/>
        </w:rPr>
      </w:pPr>
    </w:p>
    <w:p w14:paraId="21AD9E3E" w14:textId="3F01E5A7" w:rsidR="000B2D6A" w:rsidRPr="000205AE" w:rsidRDefault="000B2D6A" w:rsidP="003C24A9">
      <w:pPr>
        <w:jc w:val="both"/>
        <w:rPr>
          <w:color w:val="2F5496" w:themeColor="accent1" w:themeShade="BF"/>
          <w:sz w:val="22"/>
          <w:szCs w:val="22"/>
        </w:rPr>
      </w:pPr>
      <w:r w:rsidRPr="000205AE">
        <w:rPr>
          <w:sz w:val="22"/>
          <w:szCs w:val="22"/>
        </w:rPr>
        <w:t>Sono esclusi dalla procedura di gara gli operatori economici che nei dodici mesi precedenti al termine di presentazione dell</w:t>
      </w:r>
      <w:r w:rsidR="007C32BD" w:rsidRPr="000205AE">
        <w:rPr>
          <w:sz w:val="22"/>
          <w:szCs w:val="22"/>
        </w:rPr>
        <w:t>’</w:t>
      </w:r>
      <w:r w:rsidRPr="000205AE">
        <w:rPr>
          <w:sz w:val="22"/>
          <w:szCs w:val="22"/>
        </w:rPr>
        <w:t>offerta hanno omesso di produrre alla stazione appaltante di un precedente contratto d</w:t>
      </w:r>
      <w:r w:rsidR="007C32BD" w:rsidRPr="000205AE">
        <w:rPr>
          <w:sz w:val="22"/>
          <w:szCs w:val="22"/>
        </w:rPr>
        <w:t>’</w:t>
      </w:r>
      <w:r w:rsidRPr="000205AE">
        <w:rPr>
          <w:sz w:val="22"/>
          <w:szCs w:val="22"/>
        </w:rPr>
        <w:t>appalto</w:t>
      </w:r>
      <w:r w:rsidR="002B218D" w:rsidRPr="000205AE">
        <w:rPr>
          <w:sz w:val="22"/>
          <w:szCs w:val="22"/>
        </w:rPr>
        <w:t xml:space="preserve"> la relazione di genere sulla situazione del personale maschile e femminile</w:t>
      </w:r>
      <w:r w:rsidR="004F11B8" w:rsidRPr="000205AE">
        <w:rPr>
          <w:sz w:val="22"/>
          <w:szCs w:val="22"/>
        </w:rPr>
        <w:t xml:space="preserve"> (</w:t>
      </w:r>
      <w:r w:rsidR="004F11B8" w:rsidRPr="000205AE">
        <w:rPr>
          <w:b/>
          <w:bCs/>
          <w:i/>
          <w:iCs/>
          <w:color w:val="2F5496" w:themeColor="accent1" w:themeShade="BF"/>
          <w:sz w:val="22"/>
          <w:szCs w:val="22"/>
        </w:rPr>
        <w:t>ex</w:t>
      </w:r>
      <w:r w:rsidR="004F11B8" w:rsidRPr="000205AE">
        <w:rPr>
          <w:b/>
          <w:bCs/>
          <w:color w:val="2F5496" w:themeColor="accent1" w:themeShade="BF"/>
          <w:sz w:val="22"/>
          <w:szCs w:val="22"/>
        </w:rPr>
        <w:t xml:space="preserve"> art. 47, c</w:t>
      </w:r>
      <w:r w:rsidR="004B6BD8" w:rsidRPr="000205AE">
        <w:rPr>
          <w:b/>
          <w:bCs/>
          <w:color w:val="2F5496" w:themeColor="accent1" w:themeShade="BF"/>
          <w:sz w:val="22"/>
          <w:szCs w:val="22"/>
        </w:rPr>
        <w:t>o.</w:t>
      </w:r>
      <w:r w:rsidR="004F11B8" w:rsidRPr="000205AE">
        <w:rPr>
          <w:b/>
          <w:bCs/>
          <w:color w:val="2F5496" w:themeColor="accent1" w:themeShade="BF"/>
          <w:sz w:val="22"/>
          <w:szCs w:val="22"/>
        </w:rPr>
        <w:t xml:space="preserve"> 3</w:t>
      </w:r>
      <w:r w:rsidR="004B6BD8" w:rsidRPr="000205AE">
        <w:rPr>
          <w:b/>
          <w:bCs/>
          <w:color w:val="2F5496" w:themeColor="accent1" w:themeShade="BF"/>
          <w:sz w:val="22"/>
          <w:szCs w:val="22"/>
        </w:rPr>
        <w:t>,</w:t>
      </w:r>
      <w:r w:rsidR="004F11B8" w:rsidRPr="000205AE">
        <w:rPr>
          <w:b/>
          <w:bCs/>
          <w:color w:val="2F5496" w:themeColor="accent1" w:themeShade="BF"/>
          <w:sz w:val="22"/>
          <w:szCs w:val="22"/>
        </w:rPr>
        <w:t xml:space="preserve"> del D.L. 77/2021</w:t>
      </w:r>
      <w:r w:rsidR="004F11B8" w:rsidRPr="000205AE">
        <w:rPr>
          <w:color w:val="2F5496" w:themeColor="accent1" w:themeShade="BF"/>
          <w:sz w:val="22"/>
          <w:szCs w:val="22"/>
        </w:rPr>
        <w:t>)</w:t>
      </w:r>
      <w:r w:rsidRPr="000205AE">
        <w:rPr>
          <w:color w:val="2F5496" w:themeColor="accent1" w:themeShade="BF"/>
          <w:sz w:val="22"/>
          <w:szCs w:val="22"/>
        </w:rPr>
        <w:t>.</w:t>
      </w:r>
    </w:p>
    <w:p w14:paraId="5A5C5E8F" w14:textId="77777777" w:rsidR="004B6BD8" w:rsidRPr="000205AE" w:rsidRDefault="004B6BD8" w:rsidP="003C24A9">
      <w:pPr>
        <w:jc w:val="both"/>
        <w:rPr>
          <w:sz w:val="22"/>
          <w:szCs w:val="22"/>
        </w:rPr>
      </w:pPr>
    </w:p>
    <w:p w14:paraId="68C65F57" w14:textId="1EDE52E3" w:rsidR="005D7826" w:rsidRPr="000205AE" w:rsidRDefault="005D7826" w:rsidP="005D7826">
      <w:pPr>
        <w:jc w:val="both"/>
        <w:rPr>
          <w:color w:val="2F5496" w:themeColor="accent1" w:themeShade="BF"/>
          <w:sz w:val="22"/>
          <w:szCs w:val="22"/>
        </w:rPr>
      </w:pPr>
      <w:r w:rsidRPr="000205AE">
        <w:rPr>
          <w:color w:val="2F5496" w:themeColor="accent1" w:themeShade="BF"/>
          <w:sz w:val="22"/>
          <w:szCs w:val="22"/>
        </w:rPr>
        <w:t>L</w:t>
      </w:r>
      <w:r w:rsidR="007C32BD" w:rsidRPr="000205AE">
        <w:rPr>
          <w:color w:val="2F5496" w:themeColor="accent1" w:themeShade="BF"/>
          <w:sz w:val="22"/>
          <w:szCs w:val="22"/>
        </w:rPr>
        <w:t>’</w:t>
      </w:r>
      <w:r w:rsidRPr="000205AE">
        <w:rPr>
          <w:color w:val="2F5496" w:themeColor="accent1" w:themeShade="BF"/>
          <w:sz w:val="22"/>
          <w:szCs w:val="22"/>
        </w:rPr>
        <w:t>operatore economico si impegna, in caso di affidamento, se occupa al momento della sottoscrizione del contratto un numero di dipendenti pari o superiore a quindici (15) e non superiore a cinquanta (50), a consegnare al Soggetto Attuatore, entro sei mesi dalla stipula del contratto stesso, la relazione di genere sulla situazione del personale maschile e femminile di cui all</w:t>
      </w:r>
      <w:r w:rsidR="007C32BD" w:rsidRPr="000205AE">
        <w:rPr>
          <w:color w:val="2F5496" w:themeColor="accent1" w:themeShade="BF"/>
          <w:sz w:val="22"/>
          <w:szCs w:val="22"/>
        </w:rPr>
        <w:t>’</w:t>
      </w:r>
      <w:r w:rsidRPr="000205AE">
        <w:rPr>
          <w:color w:val="2F5496" w:themeColor="accent1" w:themeShade="BF"/>
          <w:sz w:val="22"/>
          <w:szCs w:val="22"/>
        </w:rPr>
        <w:t>art</w:t>
      </w:r>
      <w:r w:rsidR="008C016A" w:rsidRPr="000205AE">
        <w:rPr>
          <w:color w:val="2F5496" w:themeColor="accent1" w:themeShade="BF"/>
          <w:sz w:val="22"/>
          <w:szCs w:val="22"/>
        </w:rPr>
        <w:t>.</w:t>
      </w:r>
      <w:r w:rsidRPr="000205AE">
        <w:rPr>
          <w:color w:val="2F5496" w:themeColor="accent1" w:themeShade="BF"/>
          <w:sz w:val="22"/>
          <w:szCs w:val="22"/>
        </w:rPr>
        <w:t xml:space="preserve"> 47, co. 3, del citato D.L. 77/2021</w:t>
      </w:r>
      <w:r w:rsidR="0050631F" w:rsidRPr="000205AE">
        <w:rPr>
          <w:color w:val="2F5496" w:themeColor="accent1" w:themeShade="BF"/>
          <w:sz w:val="22"/>
          <w:szCs w:val="22"/>
        </w:rPr>
        <w:t>.</w:t>
      </w:r>
    </w:p>
    <w:p w14:paraId="2677474F" w14:textId="77777777" w:rsidR="005D7826" w:rsidRPr="000205AE" w:rsidRDefault="005D7826" w:rsidP="005D7826">
      <w:pPr>
        <w:jc w:val="both"/>
        <w:rPr>
          <w:color w:val="2F5496" w:themeColor="accent1" w:themeShade="BF"/>
          <w:sz w:val="22"/>
          <w:szCs w:val="22"/>
        </w:rPr>
      </w:pPr>
    </w:p>
    <w:p w14:paraId="019A035F" w14:textId="36858A6C" w:rsidR="005D7826" w:rsidRPr="000205AE" w:rsidRDefault="0050631F" w:rsidP="005D7826">
      <w:pPr>
        <w:jc w:val="both"/>
        <w:rPr>
          <w:color w:val="2F5496" w:themeColor="accent1" w:themeShade="BF"/>
          <w:sz w:val="22"/>
          <w:szCs w:val="22"/>
        </w:rPr>
      </w:pPr>
      <w:r w:rsidRPr="000205AE">
        <w:rPr>
          <w:color w:val="2F5496" w:themeColor="accent1" w:themeShade="BF"/>
          <w:sz w:val="22"/>
          <w:szCs w:val="22"/>
        </w:rPr>
        <w:t>L</w:t>
      </w:r>
      <w:r w:rsidR="007C32BD" w:rsidRPr="000205AE">
        <w:rPr>
          <w:color w:val="2F5496" w:themeColor="accent1" w:themeShade="BF"/>
          <w:sz w:val="22"/>
          <w:szCs w:val="22"/>
        </w:rPr>
        <w:t>’</w:t>
      </w:r>
      <w:r w:rsidRPr="000205AE">
        <w:rPr>
          <w:color w:val="2F5496" w:themeColor="accent1" w:themeShade="BF"/>
          <w:sz w:val="22"/>
          <w:szCs w:val="22"/>
        </w:rPr>
        <w:t xml:space="preserve">operatore economico si impegna, </w:t>
      </w:r>
      <w:r w:rsidR="00CE4372" w:rsidRPr="000205AE">
        <w:rPr>
          <w:color w:val="2F5496" w:themeColor="accent1" w:themeShade="BF"/>
          <w:sz w:val="22"/>
          <w:szCs w:val="22"/>
        </w:rPr>
        <w:t xml:space="preserve">in caso di affidamento, </w:t>
      </w:r>
      <w:r w:rsidR="005D7826" w:rsidRPr="000205AE">
        <w:rPr>
          <w:color w:val="2F5496" w:themeColor="accent1" w:themeShade="BF"/>
          <w:sz w:val="22"/>
          <w:szCs w:val="22"/>
        </w:rPr>
        <w:t>se occupa al momento della sottoscrizione del contratto un numero di dipendenti pari o superiore a quindici (15) di obbligarsi a consegnare al Soggetto Attuatore, entro sei mesi dalla stipula del contratto stesso, la documentazione relativa alla regolarità sul diritto al lavoro delle persone con disabilità di cui all</w:t>
      </w:r>
      <w:r w:rsidR="007C32BD" w:rsidRPr="000205AE">
        <w:rPr>
          <w:color w:val="2F5496" w:themeColor="accent1" w:themeShade="BF"/>
          <w:sz w:val="22"/>
          <w:szCs w:val="22"/>
        </w:rPr>
        <w:t>’</w:t>
      </w:r>
      <w:r w:rsidR="005D7826" w:rsidRPr="000205AE">
        <w:rPr>
          <w:color w:val="2F5496" w:themeColor="accent1" w:themeShade="BF"/>
          <w:sz w:val="22"/>
          <w:szCs w:val="22"/>
        </w:rPr>
        <w:t>art</w:t>
      </w:r>
      <w:r w:rsidR="008C016A" w:rsidRPr="000205AE">
        <w:rPr>
          <w:color w:val="2F5496" w:themeColor="accent1" w:themeShade="BF"/>
          <w:sz w:val="22"/>
          <w:szCs w:val="22"/>
        </w:rPr>
        <w:t>.</w:t>
      </w:r>
      <w:r w:rsidR="005D7826" w:rsidRPr="000205AE">
        <w:rPr>
          <w:color w:val="2F5496" w:themeColor="accent1" w:themeShade="BF"/>
          <w:sz w:val="22"/>
          <w:szCs w:val="22"/>
        </w:rPr>
        <w:t xml:space="preserve"> 47, co. 3-bis, del citato D.L. </w:t>
      </w:r>
      <w:r w:rsidR="00813F55" w:rsidRPr="000205AE">
        <w:rPr>
          <w:color w:val="2F5496" w:themeColor="accent1" w:themeShade="BF"/>
          <w:sz w:val="22"/>
          <w:szCs w:val="22"/>
        </w:rPr>
        <w:t xml:space="preserve">n. </w:t>
      </w:r>
      <w:r w:rsidR="005D7826" w:rsidRPr="000205AE">
        <w:rPr>
          <w:color w:val="2F5496" w:themeColor="accent1" w:themeShade="BF"/>
          <w:sz w:val="22"/>
          <w:szCs w:val="22"/>
        </w:rPr>
        <w:t>77/2021;</w:t>
      </w:r>
    </w:p>
    <w:p w14:paraId="56BC55B4" w14:textId="77777777" w:rsidR="00CE4372" w:rsidRPr="000205AE" w:rsidRDefault="00CE4372" w:rsidP="0074310F">
      <w:pPr>
        <w:jc w:val="both"/>
        <w:rPr>
          <w:sz w:val="22"/>
          <w:szCs w:val="22"/>
        </w:rPr>
      </w:pPr>
    </w:p>
    <w:p w14:paraId="1C9C857F" w14:textId="446DDE4B" w:rsidR="00D579B0" w:rsidRPr="000205AE" w:rsidRDefault="00D579B0" w:rsidP="003C24A9">
      <w:pPr>
        <w:jc w:val="both"/>
        <w:rPr>
          <w:sz w:val="22"/>
          <w:szCs w:val="22"/>
        </w:rPr>
      </w:pPr>
    </w:p>
    <w:p w14:paraId="3BBA0BDD" w14:textId="3EC3A1FE" w:rsidR="0003346E" w:rsidRPr="000205AE" w:rsidRDefault="008A435F" w:rsidP="003C24A9">
      <w:pPr>
        <w:jc w:val="both"/>
        <w:rPr>
          <w:sz w:val="22"/>
          <w:szCs w:val="22"/>
        </w:rPr>
      </w:pPr>
      <w:r w:rsidRPr="000205AE">
        <w:rPr>
          <w:b/>
          <w:sz w:val="22"/>
          <w:szCs w:val="22"/>
        </w:rPr>
        <w:t>Raggruppamenti di imprese</w:t>
      </w:r>
      <w:r w:rsidR="000B7B0D" w:rsidRPr="000205AE">
        <w:rPr>
          <w:b/>
          <w:sz w:val="22"/>
          <w:szCs w:val="22"/>
        </w:rPr>
        <w:t xml:space="preserve"> </w:t>
      </w:r>
      <w:r w:rsidR="007A7DDD" w:rsidRPr="000205AE">
        <w:rPr>
          <w:b/>
          <w:sz w:val="22"/>
          <w:szCs w:val="22"/>
        </w:rPr>
        <w:t>e/o di professionisti</w:t>
      </w:r>
      <w:r w:rsidRPr="000205AE">
        <w:rPr>
          <w:b/>
          <w:sz w:val="22"/>
          <w:szCs w:val="22"/>
        </w:rPr>
        <w:t>, reti</w:t>
      </w:r>
      <w:r w:rsidR="000B7B0D" w:rsidRPr="000205AE">
        <w:rPr>
          <w:b/>
          <w:sz w:val="22"/>
          <w:szCs w:val="22"/>
        </w:rPr>
        <w:t xml:space="preserve"> </w:t>
      </w:r>
      <w:r w:rsidRPr="000205AE">
        <w:rPr>
          <w:b/>
          <w:sz w:val="22"/>
          <w:szCs w:val="22"/>
        </w:rPr>
        <w:t>di imprese</w:t>
      </w:r>
      <w:r w:rsidR="007A7DDD" w:rsidRPr="000205AE">
        <w:rPr>
          <w:b/>
          <w:sz w:val="22"/>
          <w:szCs w:val="22"/>
        </w:rPr>
        <w:t xml:space="preserve"> e</w:t>
      </w:r>
      <w:r w:rsidR="000B7B0D" w:rsidRPr="000205AE">
        <w:rPr>
          <w:b/>
          <w:sz w:val="22"/>
          <w:szCs w:val="22"/>
        </w:rPr>
        <w:t xml:space="preserve"> </w:t>
      </w:r>
      <w:r w:rsidR="007A7DDD" w:rsidRPr="000205AE">
        <w:rPr>
          <w:b/>
          <w:sz w:val="22"/>
          <w:szCs w:val="22"/>
        </w:rPr>
        <w:t>c</w:t>
      </w:r>
      <w:r w:rsidR="000B7B0D" w:rsidRPr="000205AE">
        <w:rPr>
          <w:b/>
          <w:sz w:val="22"/>
          <w:szCs w:val="22"/>
        </w:rPr>
        <w:t>onsorzi</w:t>
      </w:r>
      <w:r w:rsidRPr="000205AE">
        <w:rPr>
          <w:b/>
          <w:sz w:val="22"/>
          <w:szCs w:val="22"/>
        </w:rPr>
        <w:t xml:space="preserve">: </w:t>
      </w:r>
      <w:r w:rsidR="0003346E" w:rsidRPr="000205AE">
        <w:rPr>
          <w:sz w:val="22"/>
          <w:szCs w:val="22"/>
        </w:rPr>
        <w:t>Si applicherà il disposto di cui all</w:t>
      </w:r>
      <w:r w:rsidR="007C32BD" w:rsidRPr="000205AE">
        <w:rPr>
          <w:sz w:val="22"/>
          <w:szCs w:val="22"/>
        </w:rPr>
        <w:t>’</w:t>
      </w:r>
      <w:r w:rsidR="0003346E" w:rsidRPr="000205AE">
        <w:rPr>
          <w:sz w:val="22"/>
          <w:szCs w:val="22"/>
        </w:rPr>
        <w:t>art. 48</w:t>
      </w:r>
      <w:r w:rsidR="00D61EB6" w:rsidRPr="000205AE">
        <w:rPr>
          <w:sz w:val="22"/>
          <w:szCs w:val="22"/>
        </w:rPr>
        <w:t xml:space="preserve"> del </w:t>
      </w:r>
      <w:proofErr w:type="spellStart"/>
      <w:r w:rsidR="00D61EB6" w:rsidRPr="000205AE">
        <w:rPr>
          <w:sz w:val="22"/>
          <w:szCs w:val="22"/>
        </w:rPr>
        <w:t>D.Lgs.</w:t>
      </w:r>
      <w:proofErr w:type="spellEnd"/>
      <w:r w:rsidR="0003346E" w:rsidRPr="000205AE">
        <w:rPr>
          <w:sz w:val="22"/>
          <w:szCs w:val="22"/>
        </w:rPr>
        <w:t xml:space="preserve"> n. 50/</w:t>
      </w:r>
      <w:r w:rsidR="00D61EB6" w:rsidRPr="000205AE">
        <w:rPr>
          <w:sz w:val="22"/>
          <w:szCs w:val="22"/>
        </w:rPr>
        <w:t>20</w:t>
      </w:r>
      <w:r w:rsidR="0003346E" w:rsidRPr="000205AE">
        <w:rPr>
          <w:sz w:val="22"/>
          <w:szCs w:val="22"/>
        </w:rPr>
        <w:t xml:space="preserve">16 </w:t>
      </w:r>
      <w:r w:rsidR="00210987" w:rsidRPr="000205AE">
        <w:rPr>
          <w:sz w:val="22"/>
          <w:szCs w:val="22"/>
        </w:rPr>
        <w:t xml:space="preserve">e </w:t>
      </w:r>
      <w:proofErr w:type="spellStart"/>
      <w:proofErr w:type="gramStart"/>
      <w:r w:rsidR="00210987" w:rsidRPr="000205AE">
        <w:rPr>
          <w:sz w:val="22"/>
          <w:szCs w:val="22"/>
        </w:rPr>
        <w:t>s.m.i.</w:t>
      </w:r>
      <w:proofErr w:type="spellEnd"/>
      <w:r w:rsidR="0003346E" w:rsidRPr="000205AE">
        <w:rPr>
          <w:sz w:val="22"/>
          <w:szCs w:val="22"/>
        </w:rPr>
        <w:t>.</w:t>
      </w:r>
      <w:proofErr w:type="gramEnd"/>
      <w:r w:rsidR="0003346E" w:rsidRPr="000205AE">
        <w:rPr>
          <w:sz w:val="22"/>
          <w:szCs w:val="22"/>
        </w:rPr>
        <w:t xml:space="preserve"> Per i Consorzi fra società cooperative di produzione</w:t>
      </w:r>
      <w:r w:rsidR="00D61EB6" w:rsidRPr="000205AE">
        <w:rPr>
          <w:sz w:val="22"/>
          <w:szCs w:val="22"/>
        </w:rPr>
        <w:t xml:space="preserve"> e lavoro di cui all</w:t>
      </w:r>
      <w:r w:rsidR="007C32BD" w:rsidRPr="000205AE">
        <w:rPr>
          <w:sz w:val="22"/>
          <w:szCs w:val="22"/>
        </w:rPr>
        <w:t>’</w:t>
      </w:r>
      <w:r w:rsidR="00D61EB6" w:rsidRPr="000205AE">
        <w:rPr>
          <w:sz w:val="22"/>
          <w:szCs w:val="22"/>
        </w:rPr>
        <w:t>art. 45, co</w:t>
      </w:r>
      <w:r w:rsidR="000111F7" w:rsidRPr="000205AE">
        <w:rPr>
          <w:sz w:val="22"/>
          <w:szCs w:val="22"/>
        </w:rPr>
        <w:t xml:space="preserve">. </w:t>
      </w:r>
      <w:r w:rsidR="0003346E" w:rsidRPr="000205AE">
        <w:rPr>
          <w:sz w:val="22"/>
          <w:szCs w:val="22"/>
        </w:rPr>
        <w:t>2</w:t>
      </w:r>
      <w:r w:rsidR="00D61EB6" w:rsidRPr="000205AE">
        <w:rPr>
          <w:sz w:val="22"/>
          <w:szCs w:val="22"/>
        </w:rPr>
        <w:t>,</w:t>
      </w:r>
      <w:r w:rsidR="0003346E" w:rsidRPr="000205AE">
        <w:rPr>
          <w:sz w:val="22"/>
          <w:szCs w:val="22"/>
        </w:rPr>
        <w:t xml:space="preserve"> lett. b)</w:t>
      </w:r>
      <w:r w:rsidR="00D61EB6" w:rsidRPr="000205AE">
        <w:rPr>
          <w:sz w:val="22"/>
          <w:szCs w:val="22"/>
        </w:rPr>
        <w:t>,</w:t>
      </w:r>
      <w:r w:rsidR="0003346E" w:rsidRPr="000205AE">
        <w:rPr>
          <w:sz w:val="22"/>
          <w:szCs w:val="22"/>
        </w:rPr>
        <w:t xml:space="preserve"> del </w:t>
      </w:r>
      <w:proofErr w:type="spellStart"/>
      <w:r w:rsidR="00D61EB6" w:rsidRPr="000205AE">
        <w:rPr>
          <w:sz w:val="22"/>
          <w:szCs w:val="22"/>
        </w:rPr>
        <w:t>D.Lgs.</w:t>
      </w:r>
      <w:proofErr w:type="spellEnd"/>
      <w:r w:rsidR="0003346E" w:rsidRPr="000205AE">
        <w:rPr>
          <w:sz w:val="22"/>
          <w:szCs w:val="22"/>
        </w:rPr>
        <w:t xml:space="preserve"> n. 50/</w:t>
      </w:r>
      <w:r w:rsidR="00D61EB6" w:rsidRPr="000205AE">
        <w:rPr>
          <w:sz w:val="22"/>
          <w:szCs w:val="22"/>
        </w:rPr>
        <w:t>20</w:t>
      </w:r>
      <w:r w:rsidR="0003346E" w:rsidRPr="000205AE">
        <w:rPr>
          <w:sz w:val="22"/>
          <w:szCs w:val="22"/>
        </w:rPr>
        <w:t xml:space="preserve">16 </w:t>
      </w:r>
      <w:r w:rsidR="00210987" w:rsidRPr="000205AE">
        <w:rPr>
          <w:sz w:val="22"/>
          <w:szCs w:val="22"/>
        </w:rPr>
        <w:t xml:space="preserve">e </w:t>
      </w:r>
      <w:proofErr w:type="spellStart"/>
      <w:r w:rsidR="00210987" w:rsidRPr="000205AE">
        <w:rPr>
          <w:sz w:val="22"/>
          <w:szCs w:val="22"/>
        </w:rPr>
        <w:t>s.m.i.</w:t>
      </w:r>
      <w:proofErr w:type="spellEnd"/>
      <w:r w:rsidR="0003346E" w:rsidRPr="000205AE">
        <w:rPr>
          <w:sz w:val="22"/>
          <w:szCs w:val="22"/>
        </w:rPr>
        <w:t xml:space="preserve"> e per i Consorzi stabili trova applicazione l</w:t>
      </w:r>
      <w:r w:rsidR="007C32BD" w:rsidRPr="000205AE">
        <w:rPr>
          <w:sz w:val="22"/>
          <w:szCs w:val="22"/>
        </w:rPr>
        <w:t>’</w:t>
      </w:r>
      <w:r w:rsidR="0003346E" w:rsidRPr="000205AE">
        <w:rPr>
          <w:sz w:val="22"/>
          <w:szCs w:val="22"/>
        </w:rPr>
        <w:t>art. 47</w:t>
      </w:r>
      <w:r w:rsidR="00D61EB6" w:rsidRPr="000205AE">
        <w:rPr>
          <w:sz w:val="22"/>
          <w:szCs w:val="22"/>
        </w:rPr>
        <w:t xml:space="preserve"> del </w:t>
      </w:r>
      <w:proofErr w:type="spellStart"/>
      <w:r w:rsidR="00D61EB6" w:rsidRPr="000205AE">
        <w:rPr>
          <w:sz w:val="22"/>
          <w:szCs w:val="22"/>
        </w:rPr>
        <w:t>D.Lgs.</w:t>
      </w:r>
      <w:proofErr w:type="spellEnd"/>
      <w:r w:rsidR="0003346E" w:rsidRPr="000205AE">
        <w:rPr>
          <w:sz w:val="22"/>
          <w:szCs w:val="22"/>
        </w:rPr>
        <w:t xml:space="preserve"> n. 50/2016 </w:t>
      </w:r>
      <w:r w:rsidR="00210987" w:rsidRPr="000205AE">
        <w:rPr>
          <w:sz w:val="22"/>
          <w:szCs w:val="22"/>
        </w:rPr>
        <w:t xml:space="preserve">e </w:t>
      </w:r>
      <w:proofErr w:type="spellStart"/>
      <w:r w:rsidR="00210987" w:rsidRPr="000205AE">
        <w:rPr>
          <w:sz w:val="22"/>
          <w:szCs w:val="22"/>
        </w:rPr>
        <w:t>s.m.i.</w:t>
      </w:r>
      <w:proofErr w:type="spellEnd"/>
      <w:r w:rsidR="0003346E" w:rsidRPr="000205AE">
        <w:rPr>
          <w:sz w:val="22"/>
          <w:szCs w:val="22"/>
        </w:rPr>
        <w:t xml:space="preserve"> Le imprese che partecipano in rete devono attenersi, per quanto compatibile ed in base alla tipologia di rete prescelta, alle disposizioni di cui all</w:t>
      </w:r>
      <w:r w:rsidR="007C32BD" w:rsidRPr="000205AE">
        <w:rPr>
          <w:sz w:val="22"/>
          <w:szCs w:val="22"/>
        </w:rPr>
        <w:t>’</w:t>
      </w:r>
      <w:r w:rsidR="0003346E" w:rsidRPr="000205AE">
        <w:rPr>
          <w:sz w:val="22"/>
          <w:szCs w:val="22"/>
        </w:rPr>
        <w:t xml:space="preserve">art. </w:t>
      </w:r>
      <w:r w:rsidR="00D61EB6" w:rsidRPr="000205AE">
        <w:rPr>
          <w:sz w:val="22"/>
          <w:szCs w:val="22"/>
        </w:rPr>
        <w:t>48, co</w:t>
      </w:r>
      <w:r w:rsidR="000111F7" w:rsidRPr="000205AE">
        <w:rPr>
          <w:sz w:val="22"/>
          <w:szCs w:val="22"/>
        </w:rPr>
        <w:t>.</w:t>
      </w:r>
      <w:r w:rsidR="0003346E" w:rsidRPr="000205AE">
        <w:rPr>
          <w:sz w:val="22"/>
          <w:szCs w:val="22"/>
        </w:rPr>
        <w:t xml:space="preserve"> 14</w:t>
      </w:r>
      <w:r w:rsidR="00D61EB6" w:rsidRPr="000205AE">
        <w:rPr>
          <w:sz w:val="22"/>
          <w:szCs w:val="22"/>
        </w:rPr>
        <w:t xml:space="preserve">, del </w:t>
      </w:r>
      <w:proofErr w:type="spellStart"/>
      <w:r w:rsidR="00D61EB6" w:rsidRPr="000205AE">
        <w:rPr>
          <w:sz w:val="22"/>
          <w:szCs w:val="22"/>
        </w:rPr>
        <w:t>D.Lgs.</w:t>
      </w:r>
      <w:proofErr w:type="spellEnd"/>
      <w:r w:rsidR="0003346E" w:rsidRPr="000205AE">
        <w:rPr>
          <w:sz w:val="22"/>
          <w:szCs w:val="22"/>
        </w:rPr>
        <w:t xml:space="preserve"> n. 50/</w:t>
      </w:r>
      <w:r w:rsidR="00D61EB6" w:rsidRPr="000205AE">
        <w:rPr>
          <w:sz w:val="22"/>
          <w:szCs w:val="22"/>
        </w:rPr>
        <w:t>20</w:t>
      </w:r>
      <w:r w:rsidR="0003346E" w:rsidRPr="000205AE">
        <w:rPr>
          <w:sz w:val="22"/>
          <w:szCs w:val="22"/>
        </w:rPr>
        <w:t xml:space="preserve">16 </w:t>
      </w:r>
      <w:r w:rsidR="00210987" w:rsidRPr="000205AE">
        <w:rPr>
          <w:sz w:val="22"/>
          <w:szCs w:val="22"/>
        </w:rPr>
        <w:t xml:space="preserve">e </w:t>
      </w:r>
      <w:proofErr w:type="spellStart"/>
      <w:r w:rsidR="00210987" w:rsidRPr="000205AE">
        <w:rPr>
          <w:sz w:val="22"/>
          <w:szCs w:val="22"/>
        </w:rPr>
        <w:t>s.m.i.</w:t>
      </w:r>
      <w:proofErr w:type="spellEnd"/>
      <w:r w:rsidR="00D61EB6" w:rsidRPr="000205AE">
        <w:rPr>
          <w:sz w:val="22"/>
          <w:szCs w:val="22"/>
        </w:rPr>
        <w:t xml:space="preserve"> e alla D</w:t>
      </w:r>
      <w:r w:rsidR="0003346E" w:rsidRPr="000205AE">
        <w:rPr>
          <w:sz w:val="22"/>
          <w:szCs w:val="22"/>
        </w:rPr>
        <w:t>etermina AVCP n. 3 del 23.4.2013, oltre a quanto indicato nella presente lettera di invito.</w:t>
      </w:r>
    </w:p>
    <w:p w14:paraId="6B65F5FF" w14:textId="77777777" w:rsidR="0003346E" w:rsidRPr="000205AE" w:rsidRDefault="0003346E" w:rsidP="003C24A9">
      <w:pPr>
        <w:jc w:val="both"/>
        <w:rPr>
          <w:sz w:val="22"/>
          <w:szCs w:val="22"/>
        </w:rPr>
      </w:pPr>
    </w:p>
    <w:p w14:paraId="029779D1" w14:textId="33C846E7" w:rsidR="00620B70" w:rsidRPr="000205AE" w:rsidRDefault="0064213D" w:rsidP="003C24A9">
      <w:pPr>
        <w:jc w:val="both"/>
        <w:rPr>
          <w:sz w:val="22"/>
          <w:szCs w:val="22"/>
        </w:rPr>
      </w:pPr>
      <w:r w:rsidRPr="000205AE">
        <w:rPr>
          <w:sz w:val="22"/>
          <w:szCs w:val="22"/>
        </w:rPr>
        <w:t>Ai sensi dell</w:t>
      </w:r>
      <w:r w:rsidR="007C32BD" w:rsidRPr="000205AE">
        <w:rPr>
          <w:sz w:val="22"/>
          <w:szCs w:val="22"/>
        </w:rPr>
        <w:t>’</w:t>
      </w:r>
      <w:r w:rsidRPr="000205AE">
        <w:rPr>
          <w:sz w:val="22"/>
          <w:szCs w:val="22"/>
        </w:rPr>
        <w:t>art. 83, comma</w:t>
      </w:r>
      <w:r w:rsidR="0003346E" w:rsidRPr="000205AE">
        <w:rPr>
          <w:sz w:val="22"/>
          <w:szCs w:val="22"/>
        </w:rPr>
        <w:t xml:space="preserve"> 8</w:t>
      </w:r>
      <w:r w:rsidRPr="000205AE">
        <w:rPr>
          <w:sz w:val="22"/>
          <w:szCs w:val="22"/>
        </w:rPr>
        <w:t xml:space="preserve">, del </w:t>
      </w:r>
      <w:proofErr w:type="spellStart"/>
      <w:r w:rsidRPr="000205AE">
        <w:rPr>
          <w:sz w:val="22"/>
          <w:szCs w:val="22"/>
        </w:rPr>
        <w:t>D.Lgs.</w:t>
      </w:r>
      <w:proofErr w:type="spellEnd"/>
      <w:r w:rsidR="0003346E" w:rsidRPr="000205AE">
        <w:rPr>
          <w:sz w:val="22"/>
          <w:szCs w:val="22"/>
        </w:rPr>
        <w:t xml:space="preserve"> n. 50/2016 </w:t>
      </w:r>
      <w:r w:rsidR="00210987" w:rsidRPr="000205AE">
        <w:rPr>
          <w:sz w:val="22"/>
          <w:szCs w:val="22"/>
        </w:rPr>
        <w:t xml:space="preserve">e </w:t>
      </w:r>
      <w:proofErr w:type="spellStart"/>
      <w:r w:rsidR="00210987" w:rsidRPr="000205AE">
        <w:rPr>
          <w:sz w:val="22"/>
          <w:szCs w:val="22"/>
        </w:rPr>
        <w:t>s.m.i.</w:t>
      </w:r>
      <w:proofErr w:type="spellEnd"/>
      <w:r w:rsidR="0003346E" w:rsidRPr="000205AE">
        <w:rPr>
          <w:sz w:val="22"/>
          <w:szCs w:val="22"/>
        </w:rPr>
        <w:t xml:space="preserve"> per i soggetti di cui all</w:t>
      </w:r>
      <w:r w:rsidR="007C32BD" w:rsidRPr="000205AE">
        <w:rPr>
          <w:sz w:val="22"/>
          <w:szCs w:val="22"/>
        </w:rPr>
        <w:t>’</w:t>
      </w:r>
      <w:r w:rsidR="0003346E" w:rsidRPr="000205AE">
        <w:rPr>
          <w:sz w:val="22"/>
          <w:szCs w:val="22"/>
        </w:rPr>
        <w:t>art</w:t>
      </w:r>
      <w:r w:rsidR="00813F55" w:rsidRPr="000205AE">
        <w:rPr>
          <w:sz w:val="22"/>
          <w:szCs w:val="22"/>
        </w:rPr>
        <w:t>.</w:t>
      </w:r>
      <w:r w:rsidR="0003346E" w:rsidRPr="000205AE">
        <w:rPr>
          <w:sz w:val="22"/>
          <w:szCs w:val="22"/>
        </w:rPr>
        <w:t xml:space="preserve"> </w:t>
      </w:r>
      <w:r w:rsidRPr="000205AE">
        <w:rPr>
          <w:sz w:val="22"/>
          <w:szCs w:val="22"/>
        </w:rPr>
        <w:t>45, comma</w:t>
      </w:r>
      <w:r w:rsidR="0003346E" w:rsidRPr="000205AE">
        <w:rPr>
          <w:sz w:val="22"/>
          <w:szCs w:val="22"/>
        </w:rPr>
        <w:t xml:space="preserve"> 2, lettere d), e), f) e g), la mandataria deve possedere i requisiti nella misura del </w:t>
      </w:r>
      <w:r w:rsidR="00B969CF" w:rsidRPr="000205AE">
        <w:rPr>
          <w:sz w:val="22"/>
          <w:szCs w:val="22"/>
        </w:rPr>
        <w:t>__</w:t>
      </w:r>
      <w:r w:rsidR="0003346E" w:rsidRPr="000205AE">
        <w:rPr>
          <w:sz w:val="22"/>
          <w:szCs w:val="22"/>
        </w:rPr>
        <w:t xml:space="preserve">% mentre le mandanti devono possedere ciascuna almeno il </w:t>
      </w:r>
      <w:r w:rsidR="00B969CF" w:rsidRPr="000205AE">
        <w:rPr>
          <w:sz w:val="22"/>
          <w:szCs w:val="22"/>
        </w:rPr>
        <w:t>__%</w:t>
      </w:r>
      <w:r w:rsidR="0003346E" w:rsidRPr="000205AE">
        <w:rPr>
          <w:sz w:val="22"/>
          <w:szCs w:val="22"/>
        </w:rPr>
        <w:t xml:space="preserve"> dei requisiti. </w:t>
      </w:r>
    </w:p>
    <w:p w14:paraId="34C20AF8" w14:textId="77777777" w:rsidR="00B61F04" w:rsidRPr="000205AE" w:rsidRDefault="00B61F04" w:rsidP="003C24A9">
      <w:pPr>
        <w:jc w:val="both"/>
        <w:rPr>
          <w:sz w:val="22"/>
          <w:szCs w:val="22"/>
        </w:rPr>
      </w:pPr>
    </w:p>
    <w:tbl>
      <w:tblPr>
        <w:tblStyle w:val="Grigliatabella"/>
        <w:tblW w:w="0" w:type="auto"/>
        <w:tblLook w:val="04A0" w:firstRow="1" w:lastRow="0" w:firstColumn="1" w:lastColumn="0" w:noHBand="0" w:noVBand="1"/>
      </w:tblPr>
      <w:tblGrid>
        <w:gridCol w:w="9628"/>
      </w:tblGrid>
      <w:tr w:rsidR="00B61F04" w:rsidRPr="000205AE" w14:paraId="3F35E6F5" w14:textId="77777777" w:rsidTr="00B61F04">
        <w:tc>
          <w:tcPr>
            <w:tcW w:w="9628" w:type="dxa"/>
          </w:tcPr>
          <w:p w14:paraId="524F1718" w14:textId="5E07E91F" w:rsidR="00B61F04" w:rsidRPr="000205AE" w:rsidRDefault="00B61F04" w:rsidP="003C24A9">
            <w:pPr>
              <w:jc w:val="both"/>
              <w:rPr>
                <w:sz w:val="22"/>
                <w:szCs w:val="22"/>
              </w:rPr>
            </w:pPr>
            <w:r w:rsidRPr="000205AE">
              <w:rPr>
                <w:i/>
                <w:iCs/>
                <w:sz w:val="22"/>
                <w:szCs w:val="22"/>
              </w:rPr>
              <w:t>Secondo quanto previsto all</w:t>
            </w:r>
            <w:r w:rsidR="007C32BD" w:rsidRPr="000205AE">
              <w:rPr>
                <w:i/>
                <w:iCs/>
                <w:sz w:val="22"/>
                <w:szCs w:val="22"/>
              </w:rPr>
              <w:t>’</w:t>
            </w:r>
            <w:r w:rsidRPr="000205AE">
              <w:rPr>
                <w:i/>
                <w:iCs/>
                <w:sz w:val="22"/>
                <w:szCs w:val="22"/>
              </w:rPr>
              <w:t>art. 83, co</w:t>
            </w:r>
            <w:r w:rsidR="000111F7" w:rsidRPr="000205AE">
              <w:rPr>
                <w:i/>
                <w:iCs/>
                <w:sz w:val="22"/>
                <w:szCs w:val="22"/>
              </w:rPr>
              <w:t>.</w:t>
            </w:r>
            <w:r w:rsidRPr="000205AE">
              <w:rPr>
                <w:i/>
                <w:iCs/>
                <w:sz w:val="22"/>
                <w:szCs w:val="22"/>
              </w:rPr>
              <w:t xml:space="preserve"> 8, </w:t>
            </w:r>
            <w:r w:rsidR="006E2E2D" w:rsidRPr="000205AE">
              <w:rPr>
                <w:i/>
                <w:iCs/>
                <w:sz w:val="22"/>
                <w:szCs w:val="22"/>
              </w:rPr>
              <w:t xml:space="preserve">la </w:t>
            </w:r>
            <w:r w:rsidRPr="000205AE">
              <w:rPr>
                <w:i/>
                <w:iCs/>
                <w:sz w:val="22"/>
                <w:szCs w:val="22"/>
              </w:rPr>
              <w:t xml:space="preserve">«mandataria in ogni caso deve possedere i requisiti ed eseguire le prestazioni in misura maggioritaria», tuttavia la Corte di Giustizia europea con la sentenza 28 aprile 2022, causa C-642/20 si è espressa in senso contrario. Con la predetta pronuncia la Corte chiarisce che la richiesta del possesso dei requisiti e di esecuzione delle prestazioni in misura maggioritaria, in capo alla mandataria del RTI concorrente, basato su un approccio meramente quantitativo, non appare conforme alla direttiva 2014/24/UE. Rientra comunque nella discrezionalità della stazione appaltante la possibilità di richiedere che alcune prestazioni essenziali siano direttamente svolte da un partecipante al raggruppamento, purché, tale richiesta, sia basata su un approccio di tipo qualitativo e non meramente quantitativo. In tal senso </w:t>
            </w:r>
            <w:proofErr w:type="spellStart"/>
            <w:r w:rsidRPr="000205AE">
              <w:rPr>
                <w:i/>
                <w:iCs/>
                <w:sz w:val="22"/>
                <w:szCs w:val="22"/>
              </w:rPr>
              <w:t>vd</w:t>
            </w:r>
            <w:proofErr w:type="spellEnd"/>
            <w:r w:rsidRPr="000205AE">
              <w:rPr>
                <w:i/>
                <w:iCs/>
                <w:sz w:val="22"/>
                <w:szCs w:val="22"/>
              </w:rPr>
              <w:t>. Parere MIMS n. 1342/2022 e Bando Tipo ANAC n. 1.</w:t>
            </w:r>
          </w:p>
        </w:tc>
      </w:tr>
    </w:tbl>
    <w:p w14:paraId="53DABB54" w14:textId="77777777" w:rsidR="008A435F" w:rsidRPr="000205AE" w:rsidRDefault="008A435F" w:rsidP="003C24A9">
      <w:pPr>
        <w:jc w:val="both"/>
        <w:rPr>
          <w:sz w:val="22"/>
          <w:szCs w:val="22"/>
        </w:rPr>
      </w:pPr>
    </w:p>
    <w:p w14:paraId="0E6B0130" w14:textId="77777777" w:rsidR="00864104" w:rsidRPr="000205AE" w:rsidRDefault="00864104" w:rsidP="003C24A9">
      <w:pPr>
        <w:jc w:val="both"/>
        <w:rPr>
          <w:sz w:val="22"/>
          <w:szCs w:val="22"/>
        </w:rPr>
      </w:pPr>
    </w:p>
    <w:p w14:paraId="095161FB" w14:textId="1D6D8AB9" w:rsidR="00E950CE" w:rsidRPr="000205AE" w:rsidRDefault="00E950CE" w:rsidP="003C24A9">
      <w:pPr>
        <w:jc w:val="both"/>
        <w:rPr>
          <w:b/>
          <w:sz w:val="22"/>
          <w:szCs w:val="22"/>
        </w:rPr>
      </w:pPr>
      <w:r w:rsidRPr="000205AE">
        <w:rPr>
          <w:sz w:val="22"/>
          <w:szCs w:val="22"/>
        </w:rPr>
        <w:t xml:space="preserve">La stazione appaltante </w:t>
      </w:r>
      <w:r w:rsidR="006B65F0" w:rsidRPr="000205AE">
        <w:rPr>
          <w:sz w:val="22"/>
          <w:szCs w:val="22"/>
        </w:rPr>
        <w:t>stipuler</w:t>
      </w:r>
      <w:r w:rsidRPr="000205AE">
        <w:rPr>
          <w:sz w:val="22"/>
          <w:szCs w:val="22"/>
        </w:rPr>
        <w:t>à il contratto con l</w:t>
      </w:r>
      <w:r w:rsidR="007C32BD" w:rsidRPr="000205AE">
        <w:rPr>
          <w:sz w:val="22"/>
          <w:szCs w:val="22"/>
        </w:rPr>
        <w:t>’</w:t>
      </w:r>
      <w:r w:rsidRPr="000205AE">
        <w:rPr>
          <w:sz w:val="22"/>
          <w:szCs w:val="22"/>
        </w:rPr>
        <w:t xml:space="preserve">impresa che avrà offerto le condizioni più vantaggiose, </w:t>
      </w:r>
      <w:r w:rsidRPr="000205AE">
        <w:rPr>
          <w:b/>
          <w:sz w:val="22"/>
          <w:szCs w:val="22"/>
        </w:rPr>
        <w:t>previa verifica dei requisiti di qualificazione richiesti dalla presente lettera</w:t>
      </w:r>
      <w:r w:rsidRPr="000205AE">
        <w:rPr>
          <w:bCs/>
          <w:sz w:val="22"/>
          <w:szCs w:val="22"/>
        </w:rPr>
        <w:t>.</w:t>
      </w:r>
    </w:p>
    <w:p w14:paraId="12289335" w14:textId="66FF1408" w:rsidR="00E950CE" w:rsidRPr="000205AE" w:rsidRDefault="00E950CE" w:rsidP="003C24A9">
      <w:pPr>
        <w:jc w:val="both"/>
        <w:rPr>
          <w:sz w:val="22"/>
          <w:szCs w:val="22"/>
        </w:rPr>
      </w:pPr>
      <w:r w:rsidRPr="000205AE">
        <w:rPr>
          <w:sz w:val="22"/>
          <w:szCs w:val="22"/>
        </w:rPr>
        <w:lastRenderedPageBreak/>
        <w:t>I documenti potranno essere prodotti in originale, in copia autentica o in copia semplice con allegata la relativa dichiarazione di conformità all</w:t>
      </w:r>
      <w:r w:rsidR="007C32BD" w:rsidRPr="000205AE">
        <w:rPr>
          <w:sz w:val="22"/>
          <w:szCs w:val="22"/>
        </w:rPr>
        <w:t>’</w:t>
      </w:r>
      <w:r w:rsidRPr="000205AE">
        <w:rPr>
          <w:sz w:val="22"/>
          <w:szCs w:val="22"/>
        </w:rPr>
        <w:t>originale firmata dal legale rappresentante secon</w:t>
      </w:r>
      <w:r w:rsidR="00873596" w:rsidRPr="000205AE">
        <w:rPr>
          <w:sz w:val="22"/>
          <w:szCs w:val="22"/>
        </w:rPr>
        <w:t xml:space="preserve">do quanto disposto dagli artt. </w:t>
      </w:r>
      <w:r w:rsidRPr="000205AE">
        <w:rPr>
          <w:sz w:val="22"/>
          <w:szCs w:val="22"/>
        </w:rPr>
        <w:t xml:space="preserve">18 e 46 </w:t>
      </w:r>
      <w:r w:rsidR="0064213D" w:rsidRPr="000205AE">
        <w:rPr>
          <w:sz w:val="22"/>
          <w:szCs w:val="22"/>
        </w:rPr>
        <w:t xml:space="preserve">del </w:t>
      </w:r>
      <w:r w:rsidRPr="000205AE">
        <w:rPr>
          <w:sz w:val="22"/>
          <w:szCs w:val="22"/>
        </w:rPr>
        <w:t>D.P.R.</w:t>
      </w:r>
      <w:r w:rsidR="002F456D" w:rsidRPr="000205AE">
        <w:rPr>
          <w:sz w:val="22"/>
          <w:szCs w:val="22"/>
        </w:rPr>
        <w:t xml:space="preserve"> n.</w:t>
      </w:r>
      <w:r w:rsidRPr="000205AE">
        <w:rPr>
          <w:sz w:val="22"/>
          <w:szCs w:val="22"/>
        </w:rPr>
        <w:t xml:space="preserve"> 445/2000</w:t>
      </w:r>
      <w:r w:rsidR="00873596" w:rsidRPr="000205AE">
        <w:rPr>
          <w:sz w:val="22"/>
          <w:szCs w:val="22"/>
        </w:rPr>
        <w:t xml:space="preserve"> </w:t>
      </w:r>
      <w:r w:rsidR="00210987" w:rsidRPr="000205AE">
        <w:rPr>
          <w:sz w:val="22"/>
          <w:szCs w:val="22"/>
        </w:rPr>
        <w:t xml:space="preserve">e </w:t>
      </w:r>
      <w:proofErr w:type="spellStart"/>
      <w:proofErr w:type="gramStart"/>
      <w:r w:rsidR="00210987" w:rsidRPr="000205AE">
        <w:rPr>
          <w:sz w:val="22"/>
          <w:szCs w:val="22"/>
        </w:rPr>
        <w:t>s.m.i.</w:t>
      </w:r>
      <w:proofErr w:type="spellEnd"/>
      <w:r w:rsidRPr="000205AE">
        <w:rPr>
          <w:sz w:val="22"/>
          <w:szCs w:val="22"/>
        </w:rPr>
        <w:t>.</w:t>
      </w:r>
      <w:proofErr w:type="gramEnd"/>
    </w:p>
    <w:p w14:paraId="39A4147F" w14:textId="677026AF" w:rsidR="00E950CE" w:rsidRPr="000205AE" w:rsidRDefault="00E950CE" w:rsidP="003C24A9">
      <w:pPr>
        <w:jc w:val="both"/>
        <w:rPr>
          <w:sz w:val="22"/>
          <w:szCs w:val="22"/>
        </w:rPr>
      </w:pPr>
      <w:r w:rsidRPr="000205AE">
        <w:rPr>
          <w:sz w:val="22"/>
          <w:szCs w:val="22"/>
        </w:rPr>
        <w:t>A tal fine si ramm</w:t>
      </w:r>
      <w:r w:rsidR="0064213D" w:rsidRPr="000205AE">
        <w:rPr>
          <w:sz w:val="22"/>
          <w:szCs w:val="22"/>
        </w:rPr>
        <w:t>enta che ai sensi dell</w:t>
      </w:r>
      <w:r w:rsidR="007C32BD" w:rsidRPr="000205AE">
        <w:rPr>
          <w:sz w:val="22"/>
          <w:szCs w:val="22"/>
        </w:rPr>
        <w:t>’</w:t>
      </w:r>
      <w:r w:rsidR="0064213D" w:rsidRPr="000205AE">
        <w:rPr>
          <w:sz w:val="22"/>
          <w:szCs w:val="22"/>
        </w:rPr>
        <w:t xml:space="preserve">art. 76 del </w:t>
      </w:r>
      <w:r w:rsidRPr="000205AE">
        <w:rPr>
          <w:sz w:val="22"/>
          <w:szCs w:val="22"/>
        </w:rPr>
        <w:t xml:space="preserve">D.P.R </w:t>
      </w:r>
      <w:r w:rsidR="002F456D" w:rsidRPr="000205AE">
        <w:rPr>
          <w:sz w:val="22"/>
          <w:szCs w:val="22"/>
        </w:rPr>
        <w:t xml:space="preserve">n. </w:t>
      </w:r>
      <w:r w:rsidRPr="000205AE">
        <w:rPr>
          <w:sz w:val="22"/>
          <w:szCs w:val="22"/>
        </w:rPr>
        <w:t>445/2000</w:t>
      </w:r>
      <w:r w:rsidR="0064213D"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w:t>
      </w:r>
      <w:r w:rsidRPr="000205AE">
        <w:rPr>
          <w:i/>
          <w:sz w:val="22"/>
          <w:szCs w:val="22"/>
        </w:rPr>
        <w:t>chiunque rilascia dichiarazioni mendaci, forma atti falsi o ne fa uso nei casi previsti dal presente testo unico è punito ai sensi del codice penale e delle leggi speciali in materia</w:t>
      </w:r>
      <w:r w:rsidRPr="000205AE">
        <w:rPr>
          <w:sz w:val="22"/>
          <w:szCs w:val="22"/>
        </w:rPr>
        <w:t>”.</w:t>
      </w:r>
    </w:p>
    <w:p w14:paraId="6818219F" w14:textId="77777777" w:rsidR="00E950CE" w:rsidRPr="000205AE" w:rsidRDefault="00E950CE" w:rsidP="003C24A9">
      <w:pPr>
        <w:jc w:val="both"/>
        <w:rPr>
          <w:b/>
          <w:sz w:val="22"/>
          <w:szCs w:val="22"/>
        </w:rPr>
      </w:pPr>
    </w:p>
    <w:p w14:paraId="3B1AAAD8" w14:textId="77777777" w:rsidR="00977B26" w:rsidRPr="000205AE" w:rsidRDefault="00977B26" w:rsidP="00E96F02">
      <w:pPr>
        <w:rPr>
          <w:b/>
          <w:sz w:val="22"/>
          <w:szCs w:val="22"/>
        </w:rPr>
      </w:pPr>
    </w:p>
    <w:p w14:paraId="00CED0E5" w14:textId="37650FC4" w:rsidR="00E950CE" w:rsidRPr="000205AE" w:rsidRDefault="00E950CE" w:rsidP="00E96F02">
      <w:pPr>
        <w:rPr>
          <w:b/>
          <w:sz w:val="22"/>
          <w:szCs w:val="22"/>
        </w:rPr>
      </w:pPr>
      <w:r w:rsidRPr="000205AE">
        <w:rPr>
          <w:b/>
          <w:sz w:val="22"/>
          <w:szCs w:val="22"/>
        </w:rPr>
        <w:t>TERMINE DI RICEZIONE DELLE OFFERTE</w:t>
      </w:r>
      <w:r w:rsidR="00F76E19" w:rsidRPr="000205AE">
        <w:rPr>
          <w:b/>
          <w:sz w:val="22"/>
          <w:szCs w:val="22"/>
        </w:rPr>
        <w:t xml:space="preserve"> E DOCUMENTI DA PRESENTARE</w:t>
      </w:r>
    </w:p>
    <w:p w14:paraId="19308589" w14:textId="010091D1"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 xml:space="preserve">La </w:t>
      </w:r>
      <w:r w:rsidR="00185EBF" w:rsidRPr="000205AE">
        <w:rPr>
          <w:rFonts w:eastAsia="Calibri"/>
          <w:bCs/>
          <w:sz w:val="22"/>
          <w:szCs w:val="22"/>
          <w:lang w:val="it" w:eastAsia="en-US"/>
        </w:rPr>
        <w:t>s</w:t>
      </w:r>
      <w:r w:rsidRPr="000205AE">
        <w:rPr>
          <w:rFonts w:eastAsia="Calibri"/>
          <w:bCs/>
          <w:sz w:val="22"/>
          <w:szCs w:val="22"/>
          <w:lang w:val="it" w:eastAsia="en-US"/>
        </w:rPr>
        <w:t xml:space="preserve">tazione appaltante utilizza il sistema di intermediazione telematica </w:t>
      </w:r>
      <w:r w:rsidR="00B61F04" w:rsidRPr="000205AE">
        <w:rPr>
          <w:rFonts w:eastAsia="Calibri"/>
          <w:bCs/>
          <w:sz w:val="22"/>
          <w:szCs w:val="22"/>
          <w:lang w:val="it" w:eastAsia="en-US"/>
        </w:rPr>
        <w:t>______</w:t>
      </w:r>
      <w:r w:rsidRPr="000205AE">
        <w:rPr>
          <w:rFonts w:eastAsia="Calibri"/>
          <w:bCs/>
          <w:sz w:val="22"/>
          <w:szCs w:val="22"/>
          <w:lang w:val="it" w:eastAsia="en-US"/>
        </w:rPr>
        <w:t xml:space="preserve"> denominato </w:t>
      </w:r>
      <w:r w:rsidR="00B61F04" w:rsidRPr="000205AE">
        <w:rPr>
          <w:rFonts w:eastAsia="Calibri"/>
          <w:bCs/>
          <w:sz w:val="22"/>
          <w:szCs w:val="22"/>
          <w:lang w:val="it" w:eastAsia="en-US"/>
        </w:rPr>
        <w:t>______</w:t>
      </w:r>
      <w:r w:rsidRPr="000205AE">
        <w:rPr>
          <w:rFonts w:eastAsia="Calibri"/>
          <w:bCs/>
          <w:sz w:val="22"/>
          <w:szCs w:val="22"/>
          <w:lang w:val="it" w:eastAsia="en-US"/>
        </w:rPr>
        <w:t xml:space="preserve"> al quale è possibile accedere attraverso il punto di presenza sulle reti telematiche.</w:t>
      </w:r>
    </w:p>
    <w:p w14:paraId="757F8FEA" w14:textId="1DB71840" w:rsidR="000758C9" w:rsidRPr="000205AE" w:rsidRDefault="00F76E19" w:rsidP="003C24A9">
      <w:pPr>
        <w:widowControl w:val="0"/>
        <w:spacing w:before="60"/>
        <w:jc w:val="both"/>
        <w:rPr>
          <w:b/>
          <w:sz w:val="22"/>
          <w:szCs w:val="22"/>
        </w:rPr>
      </w:pPr>
      <w:r w:rsidRPr="000205AE">
        <w:rPr>
          <w:rFonts w:eastAsia="Calibri"/>
          <w:bCs/>
          <w:sz w:val="22"/>
          <w:szCs w:val="22"/>
          <w:lang w:val="it" w:eastAsia="en-US"/>
        </w:rPr>
        <w:t xml:space="preserve">I Concorrenti dovranno inserire nella piattaforma </w:t>
      </w:r>
      <w:r w:rsidR="00B61F04" w:rsidRPr="000205AE">
        <w:rPr>
          <w:rFonts w:eastAsia="Calibri"/>
          <w:bCs/>
          <w:sz w:val="22"/>
          <w:szCs w:val="22"/>
          <w:lang w:val="it" w:eastAsia="en-US"/>
        </w:rPr>
        <w:t>____</w:t>
      </w:r>
      <w:r w:rsidRPr="000205AE">
        <w:rPr>
          <w:rFonts w:eastAsia="Calibri"/>
          <w:bCs/>
          <w:sz w:val="22"/>
          <w:szCs w:val="22"/>
          <w:lang w:val="it" w:eastAsia="en-US"/>
        </w:rPr>
        <w:t xml:space="preserve">, entro il </w:t>
      </w:r>
      <w:r w:rsidR="009A6DD0" w:rsidRPr="000205AE">
        <w:rPr>
          <w:rFonts w:eastAsia="Calibri"/>
          <w:bCs/>
          <w:sz w:val="22"/>
          <w:szCs w:val="22"/>
          <w:lang w:val="it" w:eastAsia="en-US"/>
        </w:rPr>
        <w:t>termine</w:t>
      </w:r>
      <w:r w:rsidRPr="000205AE">
        <w:rPr>
          <w:rFonts w:eastAsia="Calibri"/>
          <w:bCs/>
          <w:sz w:val="22"/>
          <w:szCs w:val="22"/>
          <w:lang w:val="it" w:eastAsia="en-US"/>
        </w:rPr>
        <w:t xml:space="preserve"> perentorio, pena l</w:t>
      </w:r>
      <w:r w:rsidR="007C32BD" w:rsidRPr="000205AE">
        <w:rPr>
          <w:rFonts w:eastAsia="Calibri"/>
          <w:bCs/>
          <w:sz w:val="22"/>
          <w:szCs w:val="22"/>
          <w:lang w:val="it" w:eastAsia="en-US"/>
        </w:rPr>
        <w:t>’</w:t>
      </w:r>
      <w:r w:rsidRPr="000205AE">
        <w:rPr>
          <w:rFonts w:eastAsia="Calibri"/>
          <w:bCs/>
          <w:sz w:val="22"/>
          <w:szCs w:val="22"/>
          <w:lang w:val="it" w:eastAsia="en-US"/>
        </w:rPr>
        <w:t xml:space="preserve">esclusione, delle </w:t>
      </w:r>
      <w:r w:rsidRPr="000205AE">
        <w:rPr>
          <w:rFonts w:eastAsia="Calibri"/>
          <w:b/>
          <w:sz w:val="22"/>
          <w:szCs w:val="22"/>
          <w:lang w:val="it" w:eastAsia="en-US"/>
        </w:rPr>
        <w:t>ore</w:t>
      </w:r>
      <w:r w:rsidRPr="000205AE">
        <w:rPr>
          <w:rFonts w:eastAsia="Calibri"/>
          <w:bCs/>
          <w:sz w:val="22"/>
          <w:szCs w:val="22"/>
          <w:lang w:val="it" w:eastAsia="en-US"/>
        </w:rPr>
        <w:t xml:space="preserve"> </w:t>
      </w:r>
      <w:r w:rsidR="00B61F04" w:rsidRPr="000205AE">
        <w:rPr>
          <w:rFonts w:eastAsia="Calibri"/>
          <w:b/>
          <w:sz w:val="22"/>
          <w:szCs w:val="22"/>
          <w:lang w:val="it" w:eastAsia="en-US"/>
        </w:rPr>
        <w:t>_____</w:t>
      </w:r>
      <w:r w:rsidRPr="000205AE">
        <w:rPr>
          <w:rFonts w:eastAsia="Calibri"/>
          <w:b/>
          <w:sz w:val="22"/>
          <w:szCs w:val="22"/>
          <w:lang w:val="it" w:eastAsia="en-US"/>
        </w:rPr>
        <w:t xml:space="preserve"> del giorno </w:t>
      </w:r>
      <w:r w:rsidR="00CA5A28" w:rsidRPr="000205AE">
        <w:rPr>
          <w:rFonts w:eastAsia="Calibri"/>
          <w:b/>
          <w:sz w:val="22"/>
          <w:szCs w:val="22"/>
          <w:lang w:val="it" w:eastAsia="en-US"/>
        </w:rPr>
        <w:t>_______</w:t>
      </w:r>
      <w:r w:rsidRPr="000205AE">
        <w:rPr>
          <w:rFonts w:eastAsia="Calibri"/>
          <w:bCs/>
          <w:sz w:val="22"/>
          <w:szCs w:val="22"/>
          <w:lang w:val="it" w:eastAsia="en-US"/>
        </w:rPr>
        <w:t xml:space="preserve"> la documentazione richiesta, che costituirà l</w:t>
      </w:r>
      <w:r w:rsidR="007C32BD" w:rsidRPr="000205AE">
        <w:rPr>
          <w:rFonts w:eastAsia="Calibri"/>
          <w:bCs/>
          <w:sz w:val="22"/>
          <w:szCs w:val="22"/>
          <w:lang w:val="it" w:eastAsia="en-US"/>
        </w:rPr>
        <w:t>’</w:t>
      </w:r>
      <w:r w:rsidRPr="000205AE">
        <w:rPr>
          <w:rFonts w:eastAsia="Calibri"/>
          <w:bCs/>
          <w:sz w:val="22"/>
          <w:szCs w:val="22"/>
          <w:lang w:val="it" w:eastAsia="en-US"/>
        </w:rPr>
        <w:t>offerta, debitamente firmata digitalmente, pena la nullità dell</w:t>
      </w:r>
      <w:r w:rsidR="007C32BD" w:rsidRPr="000205AE">
        <w:rPr>
          <w:rFonts w:eastAsia="Calibri"/>
          <w:bCs/>
          <w:sz w:val="22"/>
          <w:szCs w:val="22"/>
          <w:lang w:val="it" w:eastAsia="en-US"/>
        </w:rPr>
        <w:t>’</w:t>
      </w:r>
      <w:r w:rsidRPr="000205AE">
        <w:rPr>
          <w:rFonts w:eastAsia="Calibri"/>
          <w:bCs/>
          <w:sz w:val="22"/>
          <w:szCs w:val="22"/>
          <w:lang w:val="it" w:eastAsia="en-US"/>
        </w:rPr>
        <w:t>offerta e comunque la non ammissione alla procedura.</w:t>
      </w:r>
      <w:r w:rsidR="000758C9" w:rsidRPr="000205AE">
        <w:rPr>
          <w:sz w:val="22"/>
          <w:szCs w:val="22"/>
        </w:rPr>
        <w:t xml:space="preserve"> </w:t>
      </w:r>
    </w:p>
    <w:p w14:paraId="39C103B9" w14:textId="2BDC9E0D" w:rsidR="00F76E19" w:rsidRPr="000205AE" w:rsidRDefault="00F76E19" w:rsidP="003C24A9">
      <w:pPr>
        <w:widowControl w:val="0"/>
        <w:spacing w:before="60"/>
        <w:jc w:val="both"/>
        <w:rPr>
          <w:rFonts w:eastAsia="Calibri"/>
          <w:bCs/>
          <w:sz w:val="22"/>
          <w:szCs w:val="22"/>
          <w:lang w:val="it" w:eastAsia="en-US"/>
        </w:rPr>
      </w:pPr>
      <w:r w:rsidRPr="000205AE">
        <w:rPr>
          <w:rFonts w:eastAsia="Calibri"/>
          <w:bCs/>
          <w:sz w:val="22"/>
          <w:szCs w:val="22"/>
          <w:lang w:val="it" w:eastAsia="en-US"/>
        </w:rPr>
        <w:t>Al primo step del percorso guidato Invio Offerta il concorrente dovrà allegare nell</w:t>
      </w:r>
      <w:r w:rsidR="007C32BD" w:rsidRPr="000205AE">
        <w:rPr>
          <w:rFonts w:eastAsia="Calibri"/>
          <w:bCs/>
          <w:sz w:val="22"/>
          <w:szCs w:val="22"/>
          <w:lang w:val="it" w:eastAsia="en-US"/>
        </w:rPr>
        <w:t>’</w:t>
      </w:r>
      <w:r w:rsidRPr="000205AE">
        <w:rPr>
          <w:rFonts w:eastAsia="Calibri"/>
          <w:bCs/>
          <w:sz w:val="22"/>
          <w:szCs w:val="22"/>
          <w:lang w:val="it" w:eastAsia="en-US"/>
        </w:rPr>
        <w:t>apposito campo la documentazione di seguito descritta, ciascuno dei quali debitamente compilato e firmato digitalmente.</w:t>
      </w:r>
    </w:p>
    <w:p w14:paraId="3CB8AE3E" w14:textId="4F6BBBA8"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La documentazione richiesta, che costituirà l</w:t>
      </w:r>
      <w:r w:rsidR="007C32BD" w:rsidRPr="000205AE">
        <w:rPr>
          <w:rFonts w:eastAsia="Calibri"/>
          <w:bCs/>
          <w:sz w:val="22"/>
          <w:szCs w:val="22"/>
          <w:lang w:val="it" w:eastAsia="en-US"/>
        </w:rPr>
        <w:t>’</w:t>
      </w:r>
      <w:r w:rsidRPr="000205AE">
        <w:rPr>
          <w:rFonts w:eastAsia="Calibri"/>
          <w:bCs/>
          <w:sz w:val="22"/>
          <w:szCs w:val="22"/>
          <w:lang w:val="it" w:eastAsia="en-US"/>
        </w:rPr>
        <w:t>offerta, dovrà essere debitamente firmata digitalmente, pena la nullità dell</w:t>
      </w:r>
      <w:r w:rsidR="007C32BD" w:rsidRPr="000205AE">
        <w:rPr>
          <w:rFonts w:eastAsia="Calibri"/>
          <w:bCs/>
          <w:sz w:val="22"/>
          <w:szCs w:val="22"/>
          <w:lang w:val="it" w:eastAsia="en-US"/>
        </w:rPr>
        <w:t>’</w:t>
      </w:r>
      <w:r w:rsidRPr="000205AE">
        <w:rPr>
          <w:rFonts w:eastAsia="Calibri"/>
          <w:bCs/>
          <w:sz w:val="22"/>
          <w:szCs w:val="22"/>
          <w:lang w:val="it" w:eastAsia="en-US"/>
        </w:rPr>
        <w:t>offerta e comunque la non ammissione alla procedura.</w:t>
      </w:r>
    </w:p>
    <w:p w14:paraId="140158CB" w14:textId="77777777"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Non sarà ritenuta valida, e non sarà accettata alcuna offerta pervenuta oltre tale termine, anche per causa non imputabile al concorrente.</w:t>
      </w:r>
    </w:p>
    <w:p w14:paraId="12B8162D" w14:textId="0778B2D3"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Il mancato ricevimento di tutta o parte della documentazione richiesta per la partecipazione alla procedura comporta la non ricevibilità dell</w:t>
      </w:r>
      <w:r w:rsidR="007C32BD" w:rsidRPr="000205AE">
        <w:rPr>
          <w:rFonts w:eastAsia="Calibri"/>
          <w:bCs/>
          <w:sz w:val="22"/>
          <w:szCs w:val="22"/>
          <w:lang w:val="it" w:eastAsia="en-US"/>
        </w:rPr>
        <w:t>’</w:t>
      </w:r>
      <w:r w:rsidRPr="000205AE">
        <w:rPr>
          <w:rFonts w:eastAsia="Calibri"/>
          <w:bCs/>
          <w:sz w:val="22"/>
          <w:szCs w:val="22"/>
          <w:lang w:val="it" w:eastAsia="en-US"/>
        </w:rPr>
        <w:t>offerta e la non ammissione alla procedura.</w:t>
      </w:r>
    </w:p>
    <w:p w14:paraId="3B377931" w14:textId="6FC9ECFF" w:rsidR="00F76E19" w:rsidRPr="000205AE" w:rsidRDefault="00234B71"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 xml:space="preserve">È </w:t>
      </w:r>
      <w:r w:rsidR="00F76E19" w:rsidRPr="000205AE">
        <w:rPr>
          <w:rFonts w:eastAsia="Calibri"/>
          <w:bCs/>
          <w:sz w:val="22"/>
          <w:szCs w:val="22"/>
          <w:lang w:val="it" w:eastAsia="en-US"/>
        </w:rPr>
        <w:t>in ogni caso responsabilità dei concorrenti l</w:t>
      </w:r>
      <w:r w:rsidR="007C32BD" w:rsidRPr="000205AE">
        <w:rPr>
          <w:rFonts w:eastAsia="Calibri"/>
          <w:bCs/>
          <w:sz w:val="22"/>
          <w:szCs w:val="22"/>
          <w:lang w:val="it" w:eastAsia="en-US"/>
        </w:rPr>
        <w:t>’</w:t>
      </w:r>
      <w:r w:rsidR="00F76E19" w:rsidRPr="000205AE">
        <w:rPr>
          <w:rFonts w:eastAsia="Calibri"/>
          <w:bCs/>
          <w:sz w:val="22"/>
          <w:szCs w:val="22"/>
          <w:lang w:val="it" w:eastAsia="en-US"/>
        </w:rPr>
        <w:t>invio tempestivo e completo dei documenti e delle informazioni richieste, pena l</w:t>
      </w:r>
      <w:r w:rsidR="007C32BD" w:rsidRPr="000205AE">
        <w:rPr>
          <w:rFonts w:eastAsia="Calibri"/>
          <w:bCs/>
          <w:sz w:val="22"/>
          <w:szCs w:val="22"/>
          <w:lang w:val="it" w:eastAsia="en-US"/>
        </w:rPr>
        <w:t>’</w:t>
      </w:r>
      <w:r w:rsidR="00F76E19" w:rsidRPr="000205AE">
        <w:rPr>
          <w:rFonts w:eastAsia="Calibri"/>
          <w:bCs/>
          <w:sz w:val="22"/>
          <w:szCs w:val="22"/>
          <w:lang w:val="it" w:eastAsia="en-US"/>
        </w:rPr>
        <w:t>esclusione dalla procedura.</w:t>
      </w:r>
    </w:p>
    <w:p w14:paraId="5A311328" w14:textId="04276D22"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L</w:t>
      </w:r>
      <w:r w:rsidR="007C32BD" w:rsidRPr="000205AE">
        <w:rPr>
          <w:rFonts w:eastAsia="Calibri"/>
          <w:bCs/>
          <w:sz w:val="22"/>
          <w:szCs w:val="22"/>
          <w:lang w:val="it" w:eastAsia="en-US"/>
        </w:rPr>
        <w:t>’</w:t>
      </w:r>
      <w:r w:rsidRPr="000205AE">
        <w:rPr>
          <w:rFonts w:eastAsia="Calibri"/>
          <w:bCs/>
          <w:sz w:val="22"/>
          <w:szCs w:val="22"/>
          <w:lang w:val="it" w:eastAsia="en-US"/>
        </w:rPr>
        <w:t xml:space="preserve">offerta si considera ricevuta nel tempo indicato dalla piattaforma, come risultante dai log del sistema. I concorrenti esonerano la stazione appaltante e il gestore della piattaforma telematica da qualsiasi responsabilità inerente </w:t>
      </w:r>
      <w:r w:rsidR="00F72D9B" w:rsidRPr="000205AE">
        <w:rPr>
          <w:rFonts w:eastAsia="Calibri"/>
          <w:bCs/>
          <w:sz w:val="22"/>
          <w:szCs w:val="22"/>
          <w:lang w:val="it" w:eastAsia="en-US"/>
        </w:rPr>
        <w:t>a</w:t>
      </w:r>
      <w:r w:rsidRPr="000205AE">
        <w:rPr>
          <w:rFonts w:eastAsia="Calibri"/>
          <w:bCs/>
          <w:sz w:val="22"/>
          <w:szCs w:val="22"/>
          <w:lang w:val="it" w:eastAsia="en-US"/>
        </w:rPr>
        <w:t>l mancato o imperfetto funzionamento dei servizi di connettività necessari a raggiungere la piattaforma ed a inviare i relativi documenti necessari per la partecipazione alla procedura. Saranno escluse le offerte irregolari, condizionate in qualsiasi modo, difformi dalla richiesta.</w:t>
      </w:r>
    </w:p>
    <w:p w14:paraId="27B8D4E0" w14:textId="43CEA63C"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La redazione dell</w:t>
      </w:r>
      <w:r w:rsidR="007C32BD" w:rsidRPr="000205AE">
        <w:rPr>
          <w:rFonts w:eastAsia="Calibri"/>
          <w:bCs/>
          <w:sz w:val="22"/>
          <w:szCs w:val="22"/>
          <w:lang w:val="it" w:eastAsia="en-US"/>
        </w:rPr>
        <w:t>’</w:t>
      </w:r>
      <w:r w:rsidRPr="000205AE">
        <w:rPr>
          <w:rFonts w:eastAsia="Calibri"/>
          <w:bCs/>
          <w:sz w:val="22"/>
          <w:szCs w:val="22"/>
          <w:lang w:val="it" w:eastAsia="en-US"/>
        </w:rPr>
        <w:t>offerta dovrà avvenire seguendo le diverse fasi successive della apposita procedura guidata sulla piattaforma, che consentono di predisporre:</w:t>
      </w:r>
    </w:p>
    <w:p w14:paraId="78CB6C10" w14:textId="77777777" w:rsidR="00F76E19" w:rsidRPr="000205AE" w:rsidRDefault="00F76E19" w:rsidP="003C24A9">
      <w:pPr>
        <w:autoSpaceDE w:val="0"/>
        <w:autoSpaceDN w:val="0"/>
        <w:adjustRightInd w:val="0"/>
        <w:ind w:left="360"/>
        <w:jc w:val="both"/>
        <w:rPr>
          <w:rFonts w:eastAsia="Calibri"/>
          <w:bCs/>
          <w:sz w:val="22"/>
          <w:szCs w:val="22"/>
          <w:lang w:val="it" w:eastAsia="en-US"/>
        </w:rPr>
      </w:pPr>
      <w:r w:rsidRPr="000205AE">
        <w:rPr>
          <w:rFonts w:eastAsia="Calibri"/>
          <w:bCs/>
          <w:sz w:val="22"/>
          <w:szCs w:val="22"/>
          <w:lang w:val="it" w:eastAsia="en-US"/>
        </w:rPr>
        <w:t>-</w:t>
      </w:r>
      <w:r w:rsidRPr="000205AE">
        <w:rPr>
          <w:rFonts w:eastAsia="Calibri"/>
          <w:bCs/>
          <w:sz w:val="22"/>
          <w:szCs w:val="22"/>
          <w:lang w:val="it" w:eastAsia="en-US"/>
        </w:rPr>
        <w:tab/>
        <w:t>Plico telematico – Documentazione amministrativa;</w:t>
      </w:r>
    </w:p>
    <w:p w14:paraId="2EFDA816" w14:textId="16C368BE" w:rsidR="00F76E19" w:rsidRPr="000205AE" w:rsidRDefault="00F76E19" w:rsidP="003C24A9">
      <w:pPr>
        <w:autoSpaceDE w:val="0"/>
        <w:autoSpaceDN w:val="0"/>
        <w:adjustRightInd w:val="0"/>
        <w:ind w:left="360"/>
        <w:jc w:val="both"/>
        <w:rPr>
          <w:rFonts w:eastAsia="Calibri"/>
          <w:bCs/>
          <w:sz w:val="22"/>
          <w:szCs w:val="22"/>
          <w:lang w:val="it" w:eastAsia="en-US"/>
        </w:rPr>
      </w:pPr>
      <w:r w:rsidRPr="000205AE">
        <w:rPr>
          <w:rFonts w:eastAsia="Calibri"/>
          <w:bCs/>
          <w:sz w:val="22"/>
          <w:szCs w:val="22"/>
          <w:lang w:val="it" w:eastAsia="en-US"/>
        </w:rPr>
        <w:t>-</w:t>
      </w:r>
      <w:r w:rsidRPr="000205AE">
        <w:rPr>
          <w:rFonts w:eastAsia="Calibri"/>
          <w:bCs/>
          <w:sz w:val="22"/>
          <w:szCs w:val="22"/>
          <w:lang w:val="it" w:eastAsia="en-US"/>
        </w:rPr>
        <w:tab/>
        <w:t>Plico telematico – Offerta tecnica</w:t>
      </w:r>
      <w:r w:rsidR="00B61F04" w:rsidRPr="000205AE">
        <w:rPr>
          <w:rFonts w:eastAsia="Calibri"/>
          <w:bCs/>
          <w:sz w:val="22"/>
          <w:szCs w:val="22"/>
          <w:lang w:val="it" w:eastAsia="en-US"/>
        </w:rPr>
        <w:t xml:space="preserve"> [</w:t>
      </w:r>
      <w:r w:rsidR="00B61F04" w:rsidRPr="000205AE">
        <w:rPr>
          <w:rFonts w:eastAsia="Calibri"/>
          <w:b/>
          <w:i/>
          <w:iCs/>
          <w:sz w:val="22"/>
          <w:szCs w:val="22"/>
          <w:lang w:val="it" w:eastAsia="en-US"/>
        </w:rPr>
        <w:t>eventuale</w:t>
      </w:r>
      <w:r w:rsidR="00B61F04" w:rsidRPr="000205AE">
        <w:rPr>
          <w:rFonts w:eastAsia="Calibri"/>
          <w:bCs/>
          <w:i/>
          <w:iCs/>
          <w:sz w:val="22"/>
          <w:szCs w:val="22"/>
          <w:lang w:val="it" w:eastAsia="en-US"/>
        </w:rPr>
        <w:t>, inserire solo nel caso di OEPV</w:t>
      </w:r>
      <w:r w:rsidR="00B61F04" w:rsidRPr="000205AE">
        <w:rPr>
          <w:rFonts w:eastAsia="Calibri"/>
          <w:bCs/>
          <w:sz w:val="22"/>
          <w:szCs w:val="22"/>
          <w:lang w:val="it" w:eastAsia="en-US"/>
        </w:rPr>
        <w:t>]</w:t>
      </w:r>
      <w:r w:rsidRPr="000205AE">
        <w:rPr>
          <w:rFonts w:eastAsia="Calibri"/>
          <w:bCs/>
          <w:sz w:val="22"/>
          <w:szCs w:val="22"/>
          <w:lang w:val="it" w:eastAsia="en-US"/>
        </w:rPr>
        <w:t>;</w:t>
      </w:r>
    </w:p>
    <w:p w14:paraId="54261AA6" w14:textId="5EA29134" w:rsidR="00F76E19" w:rsidRPr="000205AE" w:rsidRDefault="00F76E19" w:rsidP="003C24A9">
      <w:pPr>
        <w:autoSpaceDE w:val="0"/>
        <w:autoSpaceDN w:val="0"/>
        <w:adjustRightInd w:val="0"/>
        <w:ind w:left="360"/>
        <w:jc w:val="both"/>
        <w:rPr>
          <w:rFonts w:eastAsia="Calibri"/>
          <w:bCs/>
          <w:sz w:val="22"/>
          <w:szCs w:val="22"/>
          <w:lang w:val="it" w:eastAsia="en-US"/>
        </w:rPr>
      </w:pPr>
      <w:r w:rsidRPr="000205AE">
        <w:rPr>
          <w:rFonts w:eastAsia="Calibri"/>
          <w:bCs/>
          <w:sz w:val="22"/>
          <w:szCs w:val="22"/>
          <w:lang w:val="it" w:eastAsia="en-US"/>
        </w:rPr>
        <w:t>-</w:t>
      </w:r>
      <w:r w:rsidRPr="000205AE">
        <w:rPr>
          <w:rFonts w:eastAsia="Calibri"/>
          <w:bCs/>
          <w:sz w:val="22"/>
          <w:szCs w:val="22"/>
          <w:lang w:val="it" w:eastAsia="en-US"/>
        </w:rPr>
        <w:tab/>
        <w:t>Plico telematico – Offerta economica.</w:t>
      </w:r>
    </w:p>
    <w:p w14:paraId="54D93728" w14:textId="74F93221"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Per i concorrenti aventi sede legale in Italia o in uno dei Paesi dell</w:t>
      </w:r>
      <w:r w:rsidR="007C32BD" w:rsidRPr="000205AE">
        <w:rPr>
          <w:rFonts w:eastAsia="Calibri"/>
          <w:bCs/>
          <w:sz w:val="22"/>
          <w:szCs w:val="22"/>
          <w:lang w:val="it" w:eastAsia="en-US"/>
        </w:rPr>
        <w:t>’</w:t>
      </w:r>
      <w:r w:rsidRPr="000205AE">
        <w:rPr>
          <w:rFonts w:eastAsia="Calibri"/>
          <w:bCs/>
          <w:sz w:val="22"/>
          <w:szCs w:val="22"/>
          <w:lang w:val="it" w:eastAsia="en-US"/>
        </w:rPr>
        <w:t>Unione europea, le dichiarazioni sostitutive si redigono ai sensi degl</w:t>
      </w:r>
      <w:r w:rsidR="00D46A49" w:rsidRPr="000205AE">
        <w:rPr>
          <w:rFonts w:eastAsia="Calibri"/>
          <w:bCs/>
          <w:sz w:val="22"/>
          <w:szCs w:val="22"/>
          <w:lang w:val="it" w:eastAsia="en-US"/>
        </w:rPr>
        <w:t>i art</w:t>
      </w:r>
      <w:r w:rsidR="009A4F03" w:rsidRPr="000205AE">
        <w:rPr>
          <w:rFonts w:eastAsia="Calibri"/>
          <w:bCs/>
          <w:sz w:val="22"/>
          <w:szCs w:val="22"/>
          <w:lang w:val="it" w:eastAsia="en-US"/>
        </w:rPr>
        <w:t xml:space="preserve">t. </w:t>
      </w:r>
      <w:r w:rsidR="00D46A49" w:rsidRPr="000205AE">
        <w:rPr>
          <w:rFonts w:eastAsia="Calibri"/>
          <w:bCs/>
          <w:sz w:val="22"/>
          <w:szCs w:val="22"/>
          <w:lang w:val="it" w:eastAsia="en-US"/>
        </w:rPr>
        <w:t>46 e 47 del D.P.R.</w:t>
      </w:r>
      <w:r w:rsidRPr="000205AE">
        <w:rPr>
          <w:rFonts w:eastAsia="Calibri"/>
          <w:bCs/>
          <w:sz w:val="22"/>
          <w:szCs w:val="22"/>
          <w:lang w:val="it" w:eastAsia="en-US"/>
        </w:rPr>
        <w:t xml:space="preserve"> n. 445</w:t>
      </w:r>
      <w:r w:rsidR="009A4F03" w:rsidRPr="000205AE">
        <w:rPr>
          <w:rFonts w:eastAsia="Calibri"/>
          <w:bCs/>
          <w:sz w:val="22"/>
          <w:szCs w:val="22"/>
          <w:lang w:val="it" w:eastAsia="en-US"/>
        </w:rPr>
        <w:t>/2000</w:t>
      </w:r>
      <w:r w:rsidRPr="000205AE">
        <w:rPr>
          <w:rFonts w:eastAsia="Calibri"/>
          <w:bCs/>
          <w:sz w:val="22"/>
          <w:szCs w:val="22"/>
          <w:lang w:val="it" w:eastAsia="en-US"/>
        </w:rPr>
        <w:t>; per i concorrenti non aventi sede legale in uno dei Paesi dell</w:t>
      </w:r>
      <w:r w:rsidR="007C32BD" w:rsidRPr="000205AE">
        <w:rPr>
          <w:rFonts w:eastAsia="Calibri"/>
          <w:bCs/>
          <w:sz w:val="22"/>
          <w:szCs w:val="22"/>
          <w:lang w:val="it" w:eastAsia="en-US"/>
        </w:rPr>
        <w:t>’</w:t>
      </w:r>
      <w:r w:rsidRPr="000205AE">
        <w:rPr>
          <w:rFonts w:eastAsia="Calibri"/>
          <w:bCs/>
          <w:sz w:val="22"/>
          <w:szCs w:val="22"/>
          <w:lang w:val="it" w:eastAsia="en-US"/>
        </w:rPr>
        <w:t>Unione europea, le dichiarazioni sostitutive sono rese mediante documentazione idonea equivalente secondo la legislazione dello Stato di appartenenza.</w:t>
      </w:r>
    </w:p>
    <w:p w14:paraId="2C25E61B" w14:textId="77777777"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 xml:space="preserve">Tutte le dichiarazioni sostitutive rese ai sensi degli artt. 46 e 47 del D.P.R. </w:t>
      </w:r>
      <w:r w:rsidR="00D46A49" w:rsidRPr="000205AE">
        <w:rPr>
          <w:rFonts w:eastAsia="Calibri"/>
          <w:bCs/>
          <w:sz w:val="22"/>
          <w:szCs w:val="22"/>
          <w:lang w:val="it" w:eastAsia="en-US"/>
        </w:rPr>
        <w:t xml:space="preserve">n. </w:t>
      </w:r>
      <w:r w:rsidRPr="000205AE">
        <w:rPr>
          <w:rFonts w:eastAsia="Calibri"/>
          <w:bCs/>
          <w:sz w:val="22"/>
          <w:szCs w:val="22"/>
          <w:lang w:val="it" w:eastAsia="en-US"/>
        </w:rPr>
        <w:t>445/2000 (domanda di partecipazione, offerta tecnica e offerta economica) devono essere sottoscritte dal rappresentante legale del concorrente o suo procuratore.</w:t>
      </w:r>
    </w:p>
    <w:p w14:paraId="44F954DA" w14:textId="4F73F073"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In caso di concorrenti non stabiliti in Italia, la documentazione dovrà essere prodotta in modalità idonea equivalente secondo la legislazione dello Stato di appartenenza; si applicano gli art</w:t>
      </w:r>
      <w:r w:rsidR="009A4F03" w:rsidRPr="000205AE">
        <w:rPr>
          <w:rFonts w:eastAsia="Calibri"/>
          <w:bCs/>
          <w:sz w:val="22"/>
          <w:szCs w:val="22"/>
          <w:lang w:val="it" w:eastAsia="en-US"/>
        </w:rPr>
        <w:t xml:space="preserve">t. </w:t>
      </w:r>
      <w:r w:rsidR="00D46A49" w:rsidRPr="000205AE">
        <w:rPr>
          <w:rFonts w:eastAsia="Calibri"/>
          <w:bCs/>
          <w:sz w:val="22"/>
          <w:szCs w:val="22"/>
          <w:lang w:val="it" w:eastAsia="en-US"/>
        </w:rPr>
        <w:t>83, co</w:t>
      </w:r>
      <w:r w:rsidR="009A4F03" w:rsidRPr="000205AE">
        <w:rPr>
          <w:rFonts w:eastAsia="Calibri"/>
          <w:bCs/>
          <w:sz w:val="22"/>
          <w:szCs w:val="22"/>
          <w:lang w:val="it" w:eastAsia="en-US"/>
        </w:rPr>
        <w:t xml:space="preserve">. </w:t>
      </w:r>
      <w:r w:rsidR="00D46A49" w:rsidRPr="000205AE">
        <w:rPr>
          <w:rFonts w:eastAsia="Calibri"/>
          <w:bCs/>
          <w:sz w:val="22"/>
          <w:szCs w:val="22"/>
          <w:lang w:val="it" w:eastAsia="en-US"/>
        </w:rPr>
        <w:t xml:space="preserve">3, 86 e 90 del </w:t>
      </w:r>
      <w:proofErr w:type="spellStart"/>
      <w:r w:rsidR="009A4F03" w:rsidRPr="000205AE">
        <w:rPr>
          <w:rFonts w:eastAsia="Calibri"/>
          <w:bCs/>
          <w:sz w:val="22"/>
          <w:szCs w:val="22"/>
          <w:lang w:val="it" w:eastAsia="en-US"/>
        </w:rPr>
        <w:t>D.</w:t>
      </w:r>
      <w:r w:rsidR="00FF627E" w:rsidRPr="000205AE">
        <w:rPr>
          <w:rFonts w:eastAsia="Calibri"/>
          <w:bCs/>
          <w:sz w:val="22"/>
          <w:szCs w:val="22"/>
          <w:lang w:val="it" w:eastAsia="en-US"/>
        </w:rPr>
        <w:t>L</w:t>
      </w:r>
      <w:r w:rsidR="009A4F03" w:rsidRPr="000205AE">
        <w:rPr>
          <w:rFonts w:eastAsia="Calibri"/>
          <w:bCs/>
          <w:sz w:val="22"/>
          <w:szCs w:val="22"/>
          <w:lang w:val="it" w:eastAsia="en-US"/>
        </w:rPr>
        <w:t>gs.</w:t>
      </w:r>
      <w:proofErr w:type="spellEnd"/>
      <w:r w:rsidR="00141629" w:rsidRPr="000205AE">
        <w:rPr>
          <w:rFonts w:eastAsia="Calibri"/>
          <w:bCs/>
          <w:sz w:val="22"/>
          <w:szCs w:val="22"/>
          <w:lang w:val="it" w:eastAsia="en-US"/>
        </w:rPr>
        <w:t xml:space="preserve"> </w:t>
      </w:r>
      <w:r w:rsidR="00D46A49" w:rsidRPr="000205AE">
        <w:rPr>
          <w:rFonts w:eastAsia="Calibri"/>
          <w:bCs/>
          <w:sz w:val="22"/>
          <w:szCs w:val="22"/>
          <w:lang w:val="it" w:eastAsia="en-US"/>
        </w:rPr>
        <w:t xml:space="preserve">n. </w:t>
      </w:r>
      <w:r w:rsidRPr="000205AE">
        <w:rPr>
          <w:rFonts w:eastAsia="Calibri"/>
          <w:bCs/>
          <w:sz w:val="22"/>
          <w:szCs w:val="22"/>
          <w:lang w:val="it" w:eastAsia="en-US"/>
        </w:rPr>
        <w:t xml:space="preserve">50/2016 </w:t>
      </w:r>
      <w:r w:rsidR="00210987" w:rsidRPr="000205AE">
        <w:rPr>
          <w:rFonts w:eastAsia="Calibri"/>
          <w:bCs/>
          <w:sz w:val="22"/>
          <w:szCs w:val="22"/>
          <w:lang w:val="it" w:eastAsia="en-US"/>
        </w:rPr>
        <w:t xml:space="preserve">e </w:t>
      </w:r>
      <w:proofErr w:type="spellStart"/>
      <w:r w:rsidR="00210987" w:rsidRPr="000205AE">
        <w:rPr>
          <w:rFonts w:eastAsia="Calibri"/>
          <w:bCs/>
          <w:sz w:val="22"/>
          <w:szCs w:val="22"/>
          <w:lang w:val="it" w:eastAsia="en-US"/>
        </w:rPr>
        <w:t>s.m.i.</w:t>
      </w:r>
      <w:proofErr w:type="spellEnd"/>
    </w:p>
    <w:p w14:paraId="2C390E22" w14:textId="77777777"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23DFE726" w14:textId="78F6F295"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In caso di mancanza, incompletezza o irregolarità della traduzione dei documenti contenuti nella busta A, si applica l</w:t>
      </w:r>
      <w:r w:rsidR="007C32BD" w:rsidRPr="000205AE">
        <w:rPr>
          <w:rFonts w:eastAsia="Calibri"/>
          <w:bCs/>
          <w:sz w:val="22"/>
          <w:szCs w:val="22"/>
          <w:lang w:val="it" w:eastAsia="en-US"/>
        </w:rPr>
        <w:t>’</w:t>
      </w:r>
      <w:r w:rsidRPr="000205AE">
        <w:rPr>
          <w:rFonts w:eastAsia="Calibri"/>
          <w:bCs/>
          <w:sz w:val="22"/>
          <w:szCs w:val="22"/>
          <w:lang w:val="it" w:eastAsia="en-US"/>
        </w:rPr>
        <w:t>art. 83, co</w:t>
      </w:r>
      <w:r w:rsidR="009A4F03" w:rsidRPr="000205AE">
        <w:rPr>
          <w:rFonts w:eastAsia="Calibri"/>
          <w:bCs/>
          <w:sz w:val="22"/>
          <w:szCs w:val="22"/>
          <w:lang w:val="it" w:eastAsia="en-US"/>
        </w:rPr>
        <w:t>.</w:t>
      </w:r>
      <w:r w:rsidRPr="000205AE">
        <w:rPr>
          <w:rFonts w:eastAsia="Calibri"/>
          <w:bCs/>
          <w:sz w:val="22"/>
          <w:szCs w:val="22"/>
          <w:lang w:val="it" w:eastAsia="en-US"/>
        </w:rPr>
        <w:t xml:space="preserve"> 9</w:t>
      </w:r>
      <w:r w:rsidR="00D46A49" w:rsidRPr="000205AE">
        <w:rPr>
          <w:rFonts w:eastAsia="Calibri"/>
          <w:bCs/>
          <w:sz w:val="22"/>
          <w:szCs w:val="22"/>
          <w:lang w:val="it" w:eastAsia="en-US"/>
        </w:rPr>
        <w:t xml:space="preserve">, del </w:t>
      </w:r>
      <w:proofErr w:type="spellStart"/>
      <w:r w:rsidR="009A4F03" w:rsidRPr="000205AE">
        <w:rPr>
          <w:rFonts w:eastAsia="Calibri"/>
          <w:bCs/>
          <w:sz w:val="22"/>
          <w:szCs w:val="22"/>
          <w:lang w:val="it" w:eastAsia="en-US"/>
        </w:rPr>
        <w:t>D.</w:t>
      </w:r>
      <w:r w:rsidR="00FF627E" w:rsidRPr="000205AE">
        <w:rPr>
          <w:rFonts w:eastAsia="Calibri"/>
          <w:bCs/>
          <w:sz w:val="22"/>
          <w:szCs w:val="22"/>
          <w:lang w:val="it" w:eastAsia="en-US"/>
        </w:rPr>
        <w:t>L</w:t>
      </w:r>
      <w:r w:rsidR="009A4F03" w:rsidRPr="000205AE">
        <w:rPr>
          <w:rFonts w:eastAsia="Calibri"/>
          <w:bCs/>
          <w:sz w:val="22"/>
          <w:szCs w:val="22"/>
          <w:lang w:val="it" w:eastAsia="en-US"/>
        </w:rPr>
        <w:t>gs.</w:t>
      </w:r>
      <w:proofErr w:type="spellEnd"/>
      <w:r w:rsidR="00141629" w:rsidRPr="000205AE">
        <w:rPr>
          <w:rFonts w:eastAsia="Calibri"/>
          <w:bCs/>
          <w:sz w:val="22"/>
          <w:szCs w:val="22"/>
          <w:lang w:val="it" w:eastAsia="en-US"/>
        </w:rPr>
        <w:t xml:space="preserve"> </w:t>
      </w:r>
      <w:r w:rsidR="00D46A49" w:rsidRPr="000205AE">
        <w:rPr>
          <w:rFonts w:eastAsia="Calibri"/>
          <w:bCs/>
          <w:sz w:val="22"/>
          <w:szCs w:val="22"/>
          <w:lang w:val="it" w:eastAsia="en-US"/>
        </w:rPr>
        <w:t xml:space="preserve">n. </w:t>
      </w:r>
      <w:r w:rsidRPr="000205AE">
        <w:rPr>
          <w:rFonts w:eastAsia="Calibri"/>
          <w:bCs/>
          <w:sz w:val="22"/>
          <w:szCs w:val="22"/>
          <w:lang w:val="it" w:eastAsia="en-US"/>
        </w:rPr>
        <w:t xml:space="preserve">50/2016 </w:t>
      </w:r>
      <w:r w:rsidR="00210987" w:rsidRPr="000205AE">
        <w:rPr>
          <w:rFonts w:eastAsia="Calibri"/>
          <w:bCs/>
          <w:sz w:val="22"/>
          <w:szCs w:val="22"/>
          <w:lang w:val="it" w:eastAsia="en-US"/>
        </w:rPr>
        <w:t xml:space="preserve">e </w:t>
      </w:r>
      <w:proofErr w:type="spellStart"/>
      <w:r w:rsidR="00210987" w:rsidRPr="000205AE">
        <w:rPr>
          <w:rFonts w:eastAsia="Calibri"/>
          <w:bCs/>
          <w:sz w:val="22"/>
          <w:szCs w:val="22"/>
          <w:lang w:val="it" w:eastAsia="en-US"/>
        </w:rPr>
        <w:t>s.m.i.</w:t>
      </w:r>
      <w:proofErr w:type="spellEnd"/>
    </w:p>
    <w:p w14:paraId="5FB36A81" w14:textId="2CD50980"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Le offerte tardive saranno escluse in quanto irregolari ai sensi dell</w:t>
      </w:r>
      <w:r w:rsidR="007C32BD" w:rsidRPr="000205AE">
        <w:rPr>
          <w:rFonts w:eastAsia="Calibri"/>
          <w:bCs/>
          <w:sz w:val="22"/>
          <w:szCs w:val="22"/>
          <w:lang w:val="it" w:eastAsia="en-US"/>
        </w:rPr>
        <w:t>’</w:t>
      </w:r>
      <w:r w:rsidRPr="000205AE">
        <w:rPr>
          <w:rFonts w:eastAsia="Calibri"/>
          <w:bCs/>
          <w:sz w:val="22"/>
          <w:szCs w:val="22"/>
          <w:lang w:val="it" w:eastAsia="en-US"/>
        </w:rPr>
        <w:t>art. 59, co</w:t>
      </w:r>
      <w:r w:rsidR="009A4F03" w:rsidRPr="000205AE">
        <w:rPr>
          <w:rFonts w:eastAsia="Calibri"/>
          <w:bCs/>
          <w:sz w:val="22"/>
          <w:szCs w:val="22"/>
          <w:lang w:val="it" w:eastAsia="en-US"/>
        </w:rPr>
        <w:t>.</w:t>
      </w:r>
      <w:r w:rsidRPr="000205AE">
        <w:rPr>
          <w:rFonts w:eastAsia="Calibri"/>
          <w:bCs/>
          <w:sz w:val="22"/>
          <w:szCs w:val="22"/>
          <w:lang w:val="it" w:eastAsia="en-US"/>
        </w:rPr>
        <w:t xml:space="preserve"> 3, lettera b)</w:t>
      </w:r>
      <w:r w:rsidR="00D46A49" w:rsidRPr="000205AE">
        <w:rPr>
          <w:rFonts w:eastAsia="Calibri"/>
          <w:bCs/>
          <w:sz w:val="22"/>
          <w:szCs w:val="22"/>
          <w:lang w:val="it" w:eastAsia="en-US"/>
        </w:rPr>
        <w:t xml:space="preserve">, del </w:t>
      </w:r>
      <w:proofErr w:type="spellStart"/>
      <w:r w:rsidR="00D46A49" w:rsidRPr="000205AE">
        <w:rPr>
          <w:rFonts w:eastAsia="Calibri"/>
          <w:bCs/>
          <w:sz w:val="22"/>
          <w:szCs w:val="22"/>
          <w:lang w:val="it" w:eastAsia="en-US"/>
        </w:rPr>
        <w:t>D.Lgs.</w:t>
      </w:r>
      <w:proofErr w:type="spellEnd"/>
      <w:r w:rsidR="00D46A49" w:rsidRPr="000205AE">
        <w:rPr>
          <w:rFonts w:eastAsia="Calibri"/>
          <w:bCs/>
          <w:sz w:val="22"/>
          <w:szCs w:val="22"/>
          <w:lang w:val="it" w:eastAsia="en-US"/>
        </w:rPr>
        <w:t xml:space="preserve"> n. </w:t>
      </w:r>
      <w:r w:rsidRPr="000205AE">
        <w:rPr>
          <w:rFonts w:eastAsia="Calibri"/>
          <w:bCs/>
          <w:sz w:val="22"/>
          <w:szCs w:val="22"/>
          <w:lang w:val="it" w:eastAsia="en-US"/>
        </w:rPr>
        <w:t xml:space="preserve">50/2016 </w:t>
      </w:r>
      <w:r w:rsidR="00210987" w:rsidRPr="000205AE">
        <w:rPr>
          <w:rFonts w:eastAsia="Calibri"/>
          <w:bCs/>
          <w:sz w:val="22"/>
          <w:szCs w:val="22"/>
          <w:lang w:val="it" w:eastAsia="en-US"/>
        </w:rPr>
        <w:t xml:space="preserve">e </w:t>
      </w:r>
      <w:proofErr w:type="spellStart"/>
      <w:r w:rsidR="00210987" w:rsidRPr="000205AE">
        <w:rPr>
          <w:rFonts w:eastAsia="Calibri"/>
          <w:bCs/>
          <w:sz w:val="22"/>
          <w:szCs w:val="22"/>
          <w:lang w:val="it" w:eastAsia="en-US"/>
        </w:rPr>
        <w:t>s.m.i.</w:t>
      </w:r>
      <w:proofErr w:type="spellEnd"/>
    </w:p>
    <w:p w14:paraId="0109BE91" w14:textId="77777777" w:rsidR="00D46A49" w:rsidRPr="000205AE" w:rsidRDefault="00D46A49" w:rsidP="003C24A9">
      <w:pPr>
        <w:autoSpaceDE w:val="0"/>
        <w:autoSpaceDN w:val="0"/>
        <w:adjustRightInd w:val="0"/>
        <w:jc w:val="both"/>
        <w:rPr>
          <w:rFonts w:eastAsia="Calibri"/>
          <w:bCs/>
          <w:sz w:val="22"/>
          <w:szCs w:val="22"/>
          <w:lang w:val="it" w:eastAsia="en-US"/>
        </w:rPr>
      </w:pPr>
    </w:p>
    <w:p w14:paraId="6DE08322" w14:textId="0DE4C469"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lastRenderedPageBreak/>
        <w:t>L</w:t>
      </w:r>
      <w:r w:rsidR="007C32BD" w:rsidRPr="000205AE">
        <w:rPr>
          <w:rFonts w:eastAsia="Calibri"/>
          <w:bCs/>
          <w:sz w:val="22"/>
          <w:szCs w:val="22"/>
          <w:lang w:val="it" w:eastAsia="en-US"/>
        </w:rPr>
        <w:t>’</w:t>
      </w:r>
      <w:r w:rsidRPr="000205AE">
        <w:rPr>
          <w:rFonts w:eastAsia="Calibri"/>
          <w:bCs/>
          <w:sz w:val="22"/>
          <w:szCs w:val="22"/>
          <w:lang w:val="it" w:eastAsia="en-US"/>
        </w:rPr>
        <w:t>offerta vincolerà il concorrente ai sensi dell</w:t>
      </w:r>
      <w:r w:rsidR="007C32BD" w:rsidRPr="000205AE">
        <w:rPr>
          <w:rFonts w:eastAsia="Calibri"/>
          <w:bCs/>
          <w:sz w:val="22"/>
          <w:szCs w:val="22"/>
          <w:lang w:val="it" w:eastAsia="en-US"/>
        </w:rPr>
        <w:t>’</w:t>
      </w:r>
      <w:r w:rsidRPr="000205AE">
        <w:rPr>
          <w:rFonts w:eastAsia="Calibri"/>
          <w:bCs/>
          <w:sz w:val="22"/>
          <w:szCs w:val="22"/>
          <w:lang w:val="it" w:eastAsia="en-US"/>
        </w:rPr>
        <w:t>art. 32, co</w:t>
      </w:r>
      <w:r w:rsidR="009A4F03" w:rsidRPr="000205AE">
        <w:rPr>
          <w:rFonts w:eastAsia="Calibri"/>
          <w:bCs/>
          <w:sz w:val="22"/>
          <w:szCs w:val="22"/>
          <w:lang w:val="it" w:eastAsia="en-US"/>
        </w:rPr>
        <w:t>.</w:t>
      </w:r>
      <w:r w:rsidRPr="000205AE">
        <w:rPr>
          <w:rFonts w:eastAsia="Calibri"/>
          <w:bCs/>
          <w:sz w:val="22"/>
          <w:szCs w:val="22"/>
          <w:lang w:val="it" w:eastAsia="en-US"/>
        </w:rPr>
        <w:t xml:space="preserve"> 4</w:t>
      </w:r>
      <w:r w:rsidR="00D46A49" w:rsidRPr="000205AE">
        <w:rPr>
          <w:rFonts w:eastAsia="Calibri"/>
          <w:bCs/>
          <w:sz w:val="22"/>
          <w:szCs w:val="22"/>
          <w:lang w:val="it" w:eastAsia="en-US"/>
        </w:rPr>
        <w:t xml:space="preserve">, del </w:t>
      </w:r>
      <w:proofErr w:type="spellStart"/>
      <w:r w:rsidR="00D46A49" w:rsidRPr="000205AE">
        <w:rPr>
          <w:rFonts w:eastAsia="Calibri"/>
          <w:bCs/>
          <w:sz w:val="22"/>
          <w:szCs w:val="22"/>
          <w:lang w:val="it" w:eastAsia="en-US"/>
        </w:rPr>
        <w:t>D.Lgs.</w:t>
      </w:r>
      <w:proofErr w:type="spellEnd"/>
      <w:r w:rsidRPr="000205AE">
        <w:rPr>
          <w:rFonts w:eastAsia="Calibri"/>
          <w:bCs/>
          <w:sz w:val="22"/>
          <w:szCs w:val="22"/>
          <w:lang w:val="it" w:eastAsia="en-US"/>
        </w:rPr>
        <w:t xml:space="preserve"> </w:t>
      </w:r>
      <w:r w:rsidR="00D46A49" w:rsidRPr="000205AE">
        <w:rPr>
          <w:rFonts w:eastAsia="Calibri"/>
          <w:bCs/>
          <w:sz w:val="22"/>
          <w:szCs w:val="22"/>
          <w:lang w:val="it" w:eastAsia="en-US"/>
        </w:rPr>
        <w:t xml:space="preserve">n. </w:t>
      </w:r>
      <w:r w:rsidRPr="000205AE">
        <w:rPr>
          <w:rFonts w:eastAsia="Calibri"/>
          <w:bCs/>
          <w:sz w:val="22"/>
          <w:szCs w:val="22"/>
          <w:lang w:val="it" w:eastAsia="en-US"/>
        </w:rPr>
        <w:t xml:space="preserve">50/2016 </w:t>
      </w:r>
      <w:r w:rsidR="00210987" w:rsidRPr="000205AE">
        <w:rPr>
          <w:rFonts w:eastAsia="Calibri"/>
          <w:bCs/>
          <w:sz w:val="22"/>
          <w:szCs w:val="22"/>
          <w:lang w:val="it" w:eastAsia="en-US"/>
        </w:rPr>
        <w:t xml:space="preserve">e </w:t>
      </w:r>
      <w:proofErr w:type="spellStart"/>
      <w:r w:rsidR="00210987" w:rsidRPr="000205AE">
        <w:rPr>
          <w:rFonts w:eastAsia="Calibri"/>
          <w:bCs/>
          <w:sz w:val="22"/>
          <w:szCs w:val="22"/>
          <w:lang w:val="it" w:eastAsia="en-US"/>
        </w:rPr>
        <w:t>s.m.i.</w:t>
      </w:r>
      <w:proofErr w:type="spellEnd"/>
      <w:r w:rsidRPr="000205AE">
        <w:rPr>
          <w:rFonts w:eastAsia="Calibri"/>
          <w:bCs/>
          <w:sz w:val="22"/>
          <w:szCs w:val="22"/>
          <w:lang w:val="it" w:eastAsia="en-US"/>
        </w:rPr>
        <w:t xml:space="preserve"> per 180 giorni dalla scadenza del termine indicato per la presentazione dell</w:t>
      </w:r>
      <w:r w:rsidR="007C32BD" w:rsidRPr="000205AE">
        <w:rPr>
          <w:rFonts w:eastAsia="Calibri"/>
          <w:bCs/>
          <w:sz w:val="22"/>
          <w:szCs w:val="22"/>
          <w:lang w:val="it" w:eastAsia="en-US"/>
        </w:rPr>
        <w:t>’</w:t>
      </w:r>
      <w:r w:rsidRPr="000205AE">
        <w:rPr>
          <w:rFonts w:eastAsia="Calibri"/>
          <w:bCs/>
          <w:sz w:val="22"/>
          <w:szCs w:val="22"/>
          <w:lang w:val="it" w:eastAsia="en-US"/>
        </w:rPr>
        <w:t>offerta. Nel caso in cui alla data di scadenza della validità delle offerte le operazioni di gara siano ancora in corso, la stazione appaltante potrà richiedere agli offerenti, ai sensi dell</w:t>
      </w:r>
      <w:r w:rsidR="007C32BD" w:rsidRPr="000205AE">
        <w:rPr>
          <w:rFonts w:eastAsia="Calibri"/>
          <w:bCs/>
          <w:sz w:val="22"/>
          <w:szCs w:val="22"/>
          <w:lang w:val="it" w:eastAsia="en-US"/>
        </w:rPr>
        <w:t>’</w:t>
      </w:r>
      <w:r w:rsidRPr="000205AE">
        <w:rPr>
          <w:rFonts w:eastAsia="Calibri"/>
          <w:bCs/>
          <w:sz w:val="22"/>
          <w:szCs w:val="22"/>
          <w:lang w:val="it" w:eastAsia="en-US"/>
        </w:rPr>
        <w:t>art. 32, co</w:t>
      </w:r>
      <w:r w:rsidR="009A4F03" w:rsidRPr="000205AE">
        <w:rPr>
          <w:rFonts w:eastAsia="Calibri"/>
          <w:bCs/>
          <w:sz w:val="22"/>
          <w:szCs w:val="22"/>
          <w:lang w:val="it" w:eastAsia="en-US"/>
        </w:rPr>
        <w:t>.</w:t>
      </w:r>
      <w:r w:rsidRPr="000205AE">
        <w:rPr>
          <w:rFonts w:eastAsia="Calibri"/>
          <w:bCs/>
          <w:sz w:val="22"/>
          <w:szCs w:val="22"/>
          <w:lang w:val="it" w:eastAsia="en-US"/>
        </w:rPr>
        <w:t xml:space="preserve"> 4</w:t>
      </w:r>
      <w:r w:rsidR="00D46A49" w:rsidRPr="000205AE">
        <w:rPr>
          <w:rFonts w:eastAsia="Calibri"/>
          <w:bCs/>
          <w:sz w:val="22"/>
          <w:szCs w:val="22"/>
          <w:lang w:val="it" w:eastAsia="en-US"/>
        </w:rPr>
        <w:t xml:space="preserve">, del </w:t>
      </w:r>
      <w:proofErr w:type="spellStart"/>
      <w:r w:rsidR="00D46A49" w:rsidRPr="000205AE">
        <w:rPr>
          <w:rFonts w:eastAsia="Calibri"/>
          <w:bCs/>
          <w:sz w:val="22"/>
          <w:szCs w:val="22"/>
          <w:lang w:val="it" w:eastAsia="en-US"/>
        </w:rPr>
        <w:t>D.Lgs.</w:t>
      </w:r>
      <w:proofErr w:type="spellEnd"/>
      <w:r w:rsidRPr="000205AE">
        <w:rPr>
          <w:rFonts w:eastAsia="Calibri"/>
          <w:bCs/>
          <w:sz w:val="22"/>
          <w:szCs w:val="22"/>
          <w:lang w:val="it" w:eastAsia="en-US"/>
        </w:rPr>
        <w:t xml:space="preserve"> </w:t>
      </w:r>
      <w:r w:rsidR="00D46A49" w:rsidRPr="000205AE">
        <w:rPr>
          <w:rFonts w:eastAsia="Calibri"/>
          <w:bCs/>
          <w:sz w:val="22"/>
          <w:szCs w:val="22"/>
          <w:lang w:val="it" w:eastAsia="en-US"/>
        </w:rPr>
        <w:t xml:space="preserve">n. </w:t>
      </w:r>
      <w:r w:rsidRPr="000205AE">
        <w:rPr>
          <w:rFonts w:eastAsia="Calibri"/>
          <w:bCs/>
          <w:sz w:val="22"/>
          <w:szCs w:val="22"/>
          <w:lang w:val="it" w:eastAsia="en-US"/>
        </w:rPr>
        <w:t xml:space="preserve">50/2016 </w:t>
      </w:r>
      <w:r w:rsidR="00210987" w:rsidRPr="000205AE">
        <w:rPr>
          <w:rFonts w:eastAsia="Calibri"/>
          <w:bCs/>
          <w:sz w:val="22"/>
          <w:szCs w:val="22"/>
          <w:lang w:val="it" w:eastAsia="en-US"/>
        </w:rPr>
        <w:t xml:space="preserve">e </w:t>
      </w:r>
      <w:proofErr w:type="spellStart"/>
      <w:r w:rsidR="00210987" w:rsidRPr="000205AE">
        <w:rPr>
          <w:rFonts w:eastAsia="Calibri"/>
          <w:bCs/>
          <w:sz w:val="22"/>
          <w:szCs w:val="22"/>
          <w:lang w:val="it" w:eastAsia="en-US"/>
        </w:rPr>
        <w:t>s.m.i.</w:t>
      </w:r>
      <w:proofErr w:type="spellEnd"/>
      <w:r w:rsidRPr="000205AE">
        <w:rPr>
          <w:rFonts w:eastAsia="Calibri"/>
          <w:bCs/>
          <w:sz w:val="22"/>
          <w:szCs w:val="22"/>
          <w:lang w:val="it" w:eastAsia="en-US"/>
        </w:rPr>
        <w:t>, di confermare la validità dell</w:t>
      </w:r>
      <w:r w:rsidR="007C32BD" w:rsidRPr="000205AE">
        <w:rPr>
          <w:rFonts w:eastAsia="Calibri"/>
          <w:bCs/>
          <w:sz w:val="22"/>
          <w:szCs w:val="22"/>
          <w:lang w:val="it" w:eastAsia="en-US"/>
        </w:rPr>
        <w:t>’</w:t>
      </w:r>
      <w:r w:rsidRPr="000205AE">
        <w:rPr>
          <w:rFonts w:eastAsia="Calibri"/>
          <w:bCs/>
          <w:sz w:val="22"/>
          <w:szCs w:val="22"/>
          <w:lang w:val="it" w:eastAsia="en-US"/>
        </w:rPr>
        <w:t>offerta sino alla data che sarà indicata e di produrre un apposito documento attestante la validità della garanzia prestata in sede di gara fino alla medesima data. Il mancato riscontro alla richiesta della stazione appaltante sarà considerato come rinuncia del concorrente alla partecipazione alla gara.</w:t>
      </w:r>
    </w:p>
    <w:p w14:paraId="5913B3F9" w14:textId="0B0F75FF"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Ai sensi dell</w:t>
      </w:r>
      <w:r w:rsidR="007C32BD" w:rsidRPr="000205AE">
        <w:rPr>
          <w:rFonts w:eastAsia="Calibri"/>
          <w:bCs/>
          <w:sz w:val="22"/>
          <w:szCs w:val="22"/>
          <w:lang w:val="it" w:eastAsia="en-US"/>
        </w:rPr>
        <w:t>’</w:t>
      </w:r>
      <w:r w:rsidRPr="000205AE">
        <w:rPr>
          <w:rFonts w:eastAsia="Calibri"/>
          <w:bCs/>
          <w:sz w:val="22"/>
          <w:szCs w:val="22"/>
          <w:lang w:val="it" w:eastAsia="en-US"/>
        </w:rPr>
        <w:t>art</w:t>
      </w:r>
      <w:r w:rsidR="009A4F03" w:rsidRPr="000205AE">
        <w:rPr>
          <w:rFonts w:eastAsia="Calibri"/>
          <w:bCs/>
          <w:sz w:val="22"/>
          <w:szCs w:val="22"/>
          <w:lang w:val="it" w:eastAsia="en-US"/>
        </w:rPr>
        <w:t>.</w:t>
      </w:r>
      <w:r w:rsidRPr="000205AE">
        <w:rPr>
          <w:rFonts w:eastAsia="Calibri"/>
          <w:bCs/>
          <w:sz w:val="22"/>
          <w:szCs w:val="22"/>
          <w:lang w:val="it" w:eastAsia="en-US"/>
        </w:rPr>
        <w:t>59</w:t>
      </w:r>
      <w:r w:rsidR="00D46A49" w:rsidRPr="000205AE">
        <w:rPr>
          <w:rFonts w:eastAsia="Calibri"/>
          <w:bCs/>
          <w:sz w:val="22"/>
          <w:szCs w:val="22"/>
          <w:lang w:val="it" w:eastAsia="en-US"/>
        </w:rPr>
        <w:t>,</w:t>
      </w:r>
      <w:r w:rsidRPr="000205AE">
        <w:rPr>
          <w:rFonts w:eastAsia="Calibri"/>
          <w:bCs/>
          <w:sz w:val="22"/>
          <w:szCs w:val="22"/>
          <w:lang w:val="it" w:eastAsia="en-US"/>
        </w:rPr>
        <w:t xml:space="preserve"> co</w:t>
      </w:r>
      <w:r w:rsidR="009A4F03" w:rsidRPr="000205AE">
        <w:rPr>
          <w:rFonts w:eastAsia="Calibri"/>
          <w:bCs/>
          <w:sz w:val="22"/>
          <w:szCs w:val="22"/>
          <w:lang w:val="it" w:eastAsia="en-US"/>
        </w:rPr>
        <w:t>.</w:t>
      </w:r>
      <w:r w:rsidRPr="000205AE">
        <w:rPr>
          <w:rFonts w:eastAsia="Calibri"/>
          <w:bCs/>
          <w:sz w:val="22"/>
          <w:szCs w:val="22"/>
          <w:lang w:val="it" w:eastAsia="en-US"/>
        </w:rPr>
        <w:t xml:space="preserve"> 3</w:t>
      </w:r>
      <w:r w:rsidR="00D46A49" w:rsidRPr="000205AE">
        <w:rPr>
          <w:rFonts w:eastAsia="Calibri"/>
          <w:bCs/>
          <w:sz w:val="22"/>
          <w:szCs w:val="22"/>
          <w:lang w:val="it" w:eastAsia="en-US"/>
        </w:rPr>
        <w:t xml:space="preserve">, del </w:t>
      </w:r>
      <w:proofErr w:type="spellStart"/>
      <w:r w:rsidR="00D46A49" w:rsidRPr="000205AE">
        <w:rPr>
          <w:rFonts w:eastAsia="Calibri"/>
          <w:bCs/>
          <w:sz w:val="22"/>
          <w:szCs w:val="22"/>
          <w:lang w:val="it" w:eastAsia="en-US"/>
        </w:rPr>
        <w:t>D.Lgs.</w:t>
      </w:r>
      <w:proofErr w:type="spellEnd"/>
      <w:r w:rsidRPr="000205AE">
        <w:rPr>
          <w:rFonts w:eastAsia="Calibri"/>
          <w:bCs/>
          <w:sz w:val="22"/>
          <w:szCs w:val="22"/>
          <w:lang w:val="it" w:eastAsia="en-US"/>
        </w:rPr>
        <w:t xml:space="preserve"> </w:t>
      </w:r>
      <w:r w:rsidR="00D46A49" w:rsidRPr="000205AE">
        <w:rPr>
          <w:rFonts w:eastAsia="Calibri"/>
          <w:bCs/>
          <w:sz w:val="22"/>
          <w:szCs w:val="22"/>
          <w:lang w:val="it" w:eastAsia="en-US"/>
        </w:rPr>
        <w:t xml:space="preserve">n. </w:t>
      </w:r>
      <w:r w:rsidRPr="000205AE">
        <w:rPr>
          <w:rFonts w:eastAsia="Calibri"/>
          <w:bCs/>
          <w:sz w:val="22"/>
          <w:szCs w:val="22"/>
          <w:lang w:val="it" w:eastAsia="en-US"/>
        </w:rPr>
        <w:t xml:space="preserve">50/2016 </w:t>
      </w:r>
      <w:r w:rsidR="00210987" w:rsidRPr="000205AE">
        <w:rPr>
          <w:rFonts w:eastAsia="Calibri"/>
          <w:bCs/>
          <w:sz w:val="22"/>
          <w:szCs w:val="22"/>
          <w:lang w:val="it" w:eastAsia="en-US"/>
        </w:rPr>
        <w:t xml:space="preserve">e </w:t>
      </w:r>
      <w:proofErr w:type="spellStart"/>
      <w:r w:rsidR="00210987" w:rsidRPr="000205AE">
        <w:rPr>
          <w:rFonts w:eastAsia="Calibri"/>
          <w:bCs/>
          <w:sz w:val="22"/>
          <w:szCs w:val="22"/>
          <w:lang w:val="it" w:eastAsia="en-US"/>
        </w:rPr>
        <w:t>s.m.i.</w:t>
      </w:r>
      <w:proofErr w:type="spellEnd"/>
      <w:r w:rsidRPr="000205AE">
        <w:rPr>
          <w:rFonts w:eastAsia="Calibri"/>
          <w:bCs/>
          <w:sz w:val="22"/>
          <w:szCs w:val="22"/>
          <w:lang w:val="it" w:eastAsia="en-US"/>
        </w:rPr>
        <w:t>, fermo restando quanto previsto all</w:t>
      </w:r>
      <w:r w:rsidR="007C32BD" w:rsidRPr="000205AE">
        <w:rPr>
          <w:rFonts w:eastAsia="Calibri"/>
          <w:bCs/>
          <w:sz w:val="22"/>
          <w:szCs w:val="22"/>
          <w:lang w:val="it" w:eastAsia="en-US"/>
        </w:rPr>
        <w:t>’</w:t>
      </w:r>
      <w:r w:rsidRPr="000205AE">
        <w:rPr>
          <w:rFonts w:eastAsia="Calibri"/>
          <w:bCs/>
          <w:sz w:val="22"/>
          <w:szCs w:val="22"/>
          <w:lang w:val="it" w:eastAsia="en-US"/>
        </w:rPr>
        <w:t>art</w:t>
      </w:r>
      <w:r w:rsidR="00FF627E" w:rsidRPr="000205AE">
        <w:rPr>
          <w:rFonts w:eastAsia="Calibri"/>
          <w:bCs/>
          <w:sz w:val="22"/>
          <w:szCs w:val="22"/>
          <w:lang w:val="it" w:eastAsia="en-US"/>
        </w:rPr>
        <w:t>.</w:t>
      </w:r>
      <w:r w:rsidRPr="000205AE">
        <w:rPr>
          <w:rFonts w:eastAsia="Calibri"/>
          <w:bCs/>
          <w:sz w:val="22"/>
          <w:szCs w:val="22"/>
          <w:lang w:val="it" w:eastAsia="en-US"/>
        </w:rPr>
        <w:t xml:space="preserve"> 83, co</w:t>
      </w:r>
      <w:r w:rsidR="009A4F03" w:rsidRPr="000205AE">
        <w:rPr>
          <w:rFonts w:eastAsia="Calibri"/>
          <w:bCs/>
          <w:sz w:val="22"/>
          <w:szCs w:val="22"/>
          <w:lang w:val="it" w:eastAsia="en-US"/>
        </w:rPr>
        <w:t xml:space="preserve">. </w:t>
      </w:r>
      <w:r w:rsidRPr="000205AE">
        <w:rPr>
          <w:rFonts w:eastAsia="Calibri"/>
          <w:bCs/>
          <w:sz w:val="22"/>
          <w:szCs w:val="22"/>
          <w:lang w:val="it" w:eastAsia="en-US"/>
        </w:rPr>
        <w:t>9</w:t>
      </w:r>
      <w:r w:rsidR="00D46A49" w:rsidRPr="000205AE">
        <w:rPr>
          <w:rFonts w:eastAsia="Calibri"/>
          <w:bCs/>
          <w:sz w:val="22"/>
          <w:szCs w:val="22"/>
          <w:lang w:val="it" w:eastAsia="en-US"/>
        </w:rPr>
        <w:t xml:space="preserve">, del medesimo </w:t>
      </w:r>
      <w:proofErr w:type="spellStart"/>
      <w:r w:rsidR="00D46A49" w:rsidRPr="000205AE">
        <w:rPr>
          <w:rFonts w:eastAsia="Calibri"/>
          <w:bCs/>
          <w:sz w:val="22"/>
          <w:szCs w:val="22"/>
          <w:lang w:val="it" w:eastAsia="en-US"/>
        </w:rPr>
        <w:t>D.Lgs.</w:t>
      </w:r>
      <w:proofErr w:type="spellEnd"/>
      <w:r w:rsidRPr="000205AE">
        <w:rPr>
          <w:rFonts w:eastAsia="Calibri"/>
          <w:bCs/>
          <w:sz w:val="22"/>
          <w:szCs w:val="22"/>
          <w:lang w:val="it" w:eastAsia="en-US"/>
        </w:rPr>
        <w:t xml:space="preserve"> n. 50/</w:t>
      </w:r>
      <w:r w:rsidR="00D46A49" w:rsidRPr="000205AE">
        <w:rPr>
          <w:rFonts w:eastAsia="Calibri"/>
          <w:bCs/>
          <w:sz w:val="22"/>
          <w:szCs w:val="22"/>
          <w:lang w:val="it" w:eastAsia="en-US"/>
        </w:rPr>
        <w:t>20</w:t>
      </w:r>
      <w:r w:rsidRPr="000205AE">
        <w:rPr>
          <w:rFonts w:eastAsia="Calibri"/>
          <w:bCs/>
          <w:sz w:val="22"/>
          <w:szCs w:val="22"/>
          <w:lang w:val="it" w:eastAsia="en-US"/>
        </w:rPr>
        <w:t>16</w:t>
      </w:r>
      <w:r w:rsidR="00D46A49" w:rsidRPr="000205AE">
        <w:rPr>
          <w:rFonts w:eastAsia="Calibri"/>
          <w:bCs/>
          <w:sz w:val="22"/>
          <w:szCs w:val="22"/>
          <w:lang w:val="it" w:eastAsia="en-US"/>
        </w:rPr>
        <w:t xml:space="preserve"> </w:t>
      </w:r>
      <w:r w:rsidR="00210987" w:rsidRPr="000205AE">
        <w:rPr>
          <w:rFonts w:eastAsia="Calibri"/>
          <w:bCs/>
          <w:sz w:val="22"/>
          <w:szCs w:val="22"/>
          <w:lang w:val="it" w:eastAsia="en-US"/>
        </w:rPr>
        <w:t xml:space="preserve">e </w:t>
      </w:r>
      <w:proofErr w:type="spellStart"/>
      <w:r w:rsidR="00210987" w:rsidRPr="000205AE">
        <w:rPr>
          <w:rFonts w:eastAsia="Calibri"/>
          <w:bCs/>
          <w:sz w:val="22"/>
          <w:szCs w:val="22"/>
          <w:lang w:val="it" w:eastAsia="en-US"/>
        </w:rPr>
        <w:t>s.m.i.</w:t>
      </w:r>
      <w:proofErr w:type="spellEnd"/>
      <w:r w:rsidRPr="000205AE">
        <w:rPr>
          <w:rFonts w:eastAsia="Calibri"/>
          <w:bCs/>
          <w:sz w:val="22"/>
          <w:szCs w:val="22"/>
          <w:lang w:val="it" w:eastAsia="en-US"/>
        </w:rPr>
        <w:t>, sono considerate irregolari le offerte:</w:t>
      </w:r>
    </w:p>
    <w:p w14:paraId="63EC502A" w14:textId="77777777" w:rsidR="00F76E19" w:rsidRPr="000205AE" w:rsidRDefault="00F76E19" w:rsidP="003C24A9">
      <w:pPr>
        <w:autoSpaceDE w:val="0"/>
        <w:autoSpaceDN w:val="0"/>
        <w:adjustRightInd w:val="0"/>
        <w:ind w:left="360"/>
        <w:jc w:val="both"/>
        <w:rPr>
          <w:rFonts w:eastAsia="Calibri"/>
          <w:bCs/>
          <w:sz w:val="22"/>
          <w:szCs w:val="22"/>
          <w:lang w:val="it" w:eastAsia="en-US"/>
        </w:rPr>
      </w:pPr>
      <w:r w:rsidRPr="000205AE">
        <w:rPr>
          <w:rFonts w:eastAsia="Calibri"/>
          <w:bCs/>
          <w:sz w:val="22"/>
          <w:szCs w:val="22"/>
          <w:lang w:val="it" w:eastAsia="en-US"/>
        </w:rPr>
        <w:t></w:t>
      </w:r>
      <w:r w:rsidRPr="000205AE">
        <w:rPr>
          <w:rFonts w:eastAsia="Calibri"/>
          <w:bCs/>
          <w:sz w:val="22"/>
          <w:szCs w:val="22"/>
          <w:lang w:val="it" w:eastAsia="en-US"/>
        </w:rPr>
        <w:tab/>
        <w:t>che non rispettano i documenti di gara;</w:t>
      </w:r>
    </w:p>
    <w:p w14:paraId="7BCC4CFF" w14:textId="77777777" w:rsidR="00F76E19" w:rsidRPr="000205AE" w:rsidRDefault="00F76E19" w:rsidP="003C24A9">
      <w:pPr>
        <w:autoSpaceDE w:val="0"/>
        <w:autoSpaceDN w:val="0"/>
        <w:adjustRightInd w:val="0"/>
        <w:ind w:left="360"/>
        <w:jc w:val="both"/>
        <w:rPr>
          <w:rFonts w:eastAsia="Calibri"/>
          <w:bCs/>
          <w:sz w:val="22"/>
          <w:szCs w:val="22"/>
          <w:lang w:val="it" w:eastAsia="en-US"/>
        </w:rPr>
      </w:pPr>
      <w:r w:rsidRPr="000205AE">
        <w:rPr>
          <w:rFonts w:eastAsia="Calibri"/>
          <w:bCs/>
          <w:sz w:val="22"/>
          <w:szCs w:val="22"/>
          <w:lang w:val="it" w:eastAsia="en-US"/>
        </w:rPr>
        <w:t></w:t>
      </w:r>
      <w:r w:rsidRPr="000205AE">
        <w:rPr>
          <w:rFonts w:eastAsia="Calibri"/>
          <w:bCs/>
          <w:sz w:val="22"/>
          <w:szCs w:val="22"/>
          <w:lang w:val="it" w:eastAsia="en-US"/>
        </w:rPr>
        <w:tab/>
        <w:t>che sono state ricevute in ritardo rispetto ai termini indicati nel</w:t>
      </w:r>
      <w:r w:rsidR="00BA1C58" w:rsidRPr="000205AE">
        <w:rPr>
          <w:rFonts w:eastAsia="Calibri"/>
          <w:bCs/>
          <w:sz w:val="22"/>
          <w:szCs w:val="22"/>
          <w:lang w:val="it" w:eastAsia="en-US"/>
        </w:rPr>
        <w:t>la</w:t>
      </w:r>
      <w:r w:rsidRPr="000205AE">
        <w:rPr>
          <w:rFonts w:eastAsia="Calibri"/>
          <w:bCs/>
          <w:sz w:val="22"/>
          <w:szCs w:val="22"/>
          <w:lang w:val="it" w:eastAsia="en-US"/>
        </w:rPr>
        <w:t xml:space="preserve"> presente </w:t>
      </w:r>
      <w:r w:rsidR="00BA1C58" w:rsidRPr="000205AE">
        <w:rPr>
          <w:rFonts w:eastAsia="Calibri"/>
          <w:bCs/>
          <w:sz w:val="22"/>
          <w:szCs w:val="22"/>
          <w:lang w:val="it" w:eastAsia="en-US"/>
        </w:rPr>
        <w:t>lettera di invito</w:t>
      </w:r>
      <w:r w:rsidRPr="000205AE">
        <w:rPr>
          <w:rFonts w:eastAsia="Calibri"/>
          <w:bCs/>
          <w:sz w:val="22"/>
          <w:szCs w:val="22"/>
          <w:lang w:val="it" w:eastAsia="en-US"/>
        </w:rPr>
        <w:t>;</w:t>
      </w:r>
    </w:p>
    <w:p w14:paraId="67B2C87F" w14:textId="77777777" w:rsidR="00F76E19" w:rsidRPr="000205AE" w:rsidRDefault="00F76E19" w:rsidP="003C24A9">
      <w:pPr>
        <w:autoSpaceDE w:val="0"/>
        <w:autoSpaceDN w:val="0"/>
        <w:adjustRightInd w:val="0"/>
        <w:ind w:left="360"/>
        <w:jc w:val="both"/>
        <w:rPr>
          <w:rFonts w:eastAsia="Calibri"/>
          <w:bCs/>
          <w:sz w:val="22"/>
          <w:szCs w:val="22"/>
          <w:lang w:val="it" w:eastAsia="en-US"/>
        </w:rPr>
      </w:pPr>
      <w:r w:rsidRPr="000205AE">
        <w:rPr>
          <w:rFonts w:eastAsia="Calibri"/>
          <w:bCs/>
          <w:sz w:val="22"/>
          <w:szCs w:val="22"/>
          <w:lang w:val="it" w:eastAsia="en-US"/>
        </w:rPr>
        <w:t></w:t>
      </w:r>
      <w:r w:rsidRPr="000205AE">
        <w:rPr>
          <w:rFonts w:eastAsia="Calibri"/>
          <w:bCs/>
          <w:sz w:val="22"/>
          <w:szCs w:val="22"/>
          <w:lang w:val="it" w:eastAsia="en-US"/>
        </w:rPr>
        <w:tab/>
        <w:t>giudicate anormalmente basse.</w:t>
      </w:r>
    </w:p>
    <w:p w14:paraId="50C2A5B3" w14:textId="26EF8669"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Ai sensi dell</w:t>
      </w:r>
      <w:r w:rsidR="007C32BD" w:rsidRPr="000205AE">
        <w:rPr>
          <w:rFonts w:eastAsia="Calibri"/>
          <w:bCs/>
          <w:sz w:val="22"/>
          <w:szCs w:val="22"/>
          <w:lang w:val="it" w:eastAsia="en-US"/>
        </w:rPr>
        <w:t>’</w:t>
      </w:r>
      <w:r w:rsidRPr="000205AE">
        <w:rPr>
          <w:rFonts w:eastAsia="Calibri"/>
          <w:bCs/>
          <w:sz w:val="22"/>
          <w:szCs w:val="22"/>
          <w:lang w:val="it" w:eastAsia="en-US"/>
        </w:rPr>
        <w:t>art</w:t>
      </w:r>
      <w:r w:rsidR="009A4F03" w:rsidRPr="000205AE">
        <w:rPr>
          <w:rFonts w:eastAsia="Calibri"/>
          <w:bCs/>
          <w:sz w:val="22"/>
          <w:szCs w:val="22"/>
          <w:lang w:val="it" w:eastAsia="en-US"/>
        </w:rPr>
        <w:t>.</w:t>
      </w:r>
      <w:r w:rsidR="00D46A49" w:rsidRPr="000205AE">
        <w:rPr>
          <w:rFonts w:eastAsia="Calibri"/>
          <w:bCs/>
          <w:sz w:val="22"/>
          <w:szCs w:val="22"/>
          <w:lang w:val="it" w:eastAsia="en-US"/>
        </w:rPr>
        <w:t xml:space="preserve"> 59, co</w:t>
      </w:r>
      <w:r w:rsidR="009A4F03" w:rsidRPr="000205AE">
        <w:rPr>
          <w:rFonts w:eastAsia="Calibri"/>
          <w:bCs/>
          <w:sz w:val="22"/>
          <w:szCs w:val="22"/>
          <w:lang w:val="it" w:eastAsia="en-US"/>
        </w:rPr>
        <w:t>.</w:t>
      </w:r>
      <w:r w:rsidR="00D46A49" w:rsidRPr="000205AE">
        <w:rPr>
          <w:rFonts w:eastAsia="Calibri"/>
          <w:bCs/>
          <w:sz w:val="22"/>
          <w:szCs w:val="22"/>
          <w:lang w:val="it" w:eastAsia="en-US"/>
        </w:rPr>
        <w:t xml:space="preserve">4, del citato </w:t>
      </w:r>
      <w:proofErr w:type="spellStart"/>
      <w:r w:rsidR="00D46A49" w:rsidRPr="000205AE">
        <w:rPr>
          <w:rFonts w:eastAsia="Calibri"/>
          <w:bCs/>
          <w:sz w:val="22"/>
          <w:szCs w:val="22"/>
          <w:lang w:val="it" w:eastAsia="en-US"/>
        </w:rPr>
        <w:t>D.Lgs.</w:t>
      </w:r>
      <w:proofErr w:type="spellEnd"/>
      <w:r w:rsidRPr="000205AE">
        <w:rPr>
          <w:rFonts w:eastAsia="Calibri"/>
          <w:bCs/>
          <w:sz w:val="22"/>
          <w:szCs w:val="22"/>
          <w:lang w:val="it" w:eastAsia="en-US"/>
        </w:rPr>
        <w:t xml:space="preserve"> </w:t>
      </w:r>
      <w:r w:rsidR="00D46A49" w:rsidRPr="000205AE">
        <w:rPr>
          <w:rFonts w:eastAsia="Calibri"/>
          <w:bCs/>
          <w:sz w:val="22"/>
          <w:szCs w:val="22"/>
          <w:lang w:val="it" w:eastAsia="en-US"/>
        </w:rPr>
        <w:t xml:space="preserve">n. </w:t>
      </w:r>
      <w:r w:rsidRPr="000205AE">
        <w:rPr>
          <w:rFonts w:eastAsia="Calibri"/>
          <w:bCs/>
          <w:sz w:val="22"/>
          <w:szCs w:val="22"/>
          <w:lang w:val="it" w:eastAsia="en-US"/>
        </w:rPr>
        <w:t xml:space="preserve">50/2016 </w:t>
      </w:r>
      <w:r w:rsidR="00210987" w:rsidRPr="000205AE">
        <w:rPr>
          <w:rFonts w:eastAsia="Calibri"/>
          <w:bCs/>
          <w:sz w:val="22"/>
          <w:szCs w:val="22"/>
          <w:lang w:val="it" w:eastAsia="en-US"/>
        </w:rPr>
        <w:t xml:space="preserve">e </w:t>
      </w:r>
      <w:proofErr w:type="spellStart"/>
      <w:r w:rsidR="00210987" w:rsidRPr="000205AE">
        <w:rPr>
          <w:rFonts w:eastAsia="Calibri"/>
          <w:bCs/>
          <w:sz w:val="22"/>
          <w:szCs w:val="22"/>
          <w:lang w:val="it" w:eastAsia="en-US"/>
        </w:rPr>
        <w:t>s.m.i.</w:t>
      </w:r>
      <w:proofErr w:type="spellEnd"/>
      <w:r w:rsidR="00D46A49" w:rsidRPr="000205AE">
        <w:rPr>
          <w:rFonts w:eastAsia="Calibri"/>
          <w:bCs/>
          <w:sz w:val="22"/>
          <w:szCs w:val="22"/>
          <w:lang w:val="it" w:eastAsia="en-US"/>
        </w:rPr>
        <w:t xml:space="preserve"> </w:t>
      </w:r>
      <w:r w:rsidRPr="000205AE">
        <w:rPr>
          <w:rFonts w:eastAsia="Calibri"/>
          <w:bCs/>
          <w:sz w:val="22"/>
          <w:szCs w:val="22"/>
          <w:lang w:val="it" w:eastAsia="en-US"/>
        </w:rPr>
        <w:t>sono considerate inammissibili le offerte:</w:t>
      </w:r>
    </w:p>
    <w:p w14:paraId="565B9DA4" w14:textId="77777777" w:rsidR="00F76E19" w:rsidRPr="000205AE" w:rsidRDefault="00F76E19" w:rsidP="003C24A9">
      <w:pPr>
        <w:autoSpaceDE w:val="0"/>
        <w:autoSpaceDN w:val="0"/>
        <w:adjustRightInd w:val="0"/>
        <w:ind w:left="360"/>
        <w:jc w:val="both"/>
        <w:rPr>
          <w:rFonts w:eastAsia="Calibri"/>
          <w:bCs/>
          <w:sz w:val="22"/>
          <w:szCs w:val="22"/>
          <w:lang w:val="it" w:eastAsia="en-US"/>
        </w:rPr>
      </w:pPr>
      <w:r w:rsidRPr="000205AE">
        <w:rPr>
          <w:rFonts w:eastAsia="Calibri"/>
          <w:bCs/>
          <w:sz w:val="22"/>
          <w:szCs w:val="22"/>
          <w:lang w:val="it" w:eastAsia="en-US"/>
        </w:rPr>
        <w:t></w:t>
      </w:r>
      <w:r w:rsidRPr="000205AE">
        <w:rPr>
          <w:rFonts w:eastAsia="Calibri"/>
          <w:bCs/>
          <w:sz w:val="22"/>
          <w:szCs w:val="22"/>
          <w:lang w:val="it" w:eastAsia="en-US"/>
        </w:rPr>
        <w:tab/>
        <w:t>per le quali si ritiene possano sussistere gli estremi per informativa alla Procura della Repubblica per reati di corruzione o fenomeni collusivi;</w:t>
      </w:r>
    </w:p>
    <w:p w14:paraId="13BB7FB6" w14:textId="77777777" w:rsidR="00F76E19" w:rsidRPr="000205AE" w:rsidRDefault="00F76E19" w:rsidP="003C24A9">
      <w:pPr>
        <w:autoSpaceDE w:val="0"/>
        <w:autoSpaceDN w:val="0"/>
        <w:adjustRightInd w:val="0"/>
        <w:ind w:left="360"/>
        <w:jc w:val="both"/>
        <w:rPr>
          <w:rFonts w:eastAsia="Calibri"/>
          <w:bCs/>
          <w:sz w:val="22"/>
          <w:szCs w:val="22"/>
          <w:lang w:val="it" w:eastAsia="en-US"/>
        </w:rPr>
      </w:pPr>
      <w:r w:rsidRPr="000205AE">
        <w:rPr>
          <w:rFonts w:eastAsia="Calibri"/>
          <w:bCs/>
          <w:sz w:val="22"/>
          <w:szCs w:val="22"/>
          <w:lang w:val="it" w:eastAsia="en-US"/>
        </w:rPr>
        <w:t></w:t>
      </w:r>
      <w:r w:rsidRPr="000205AE">
        <w:rPr>
          <w:rFonts w:eastAsia="Calibri"/>
          <w:bCs/>
          <w:sz w:val="22"/>
          <w:szCs w:val="22"/>
          <w:lang w:val="it" w:eastAsia="en-US"/>
        </w:rPr>
        <w:tab/>
        <w:t>che non hanno la qualificazione necessaria;</w:t>
      </w:r>
    </w:p>
    <w:p w14:paraId="1B1F2882" w14:textId="2F6F493E" w:rsidR="00F76E19" w:rsidRPr="000205AE" w:rsidRDefault="00F76E19" w:rsidP="003C24A9">
      <w:pPr>
        <w:autoSpaceDE w:val="0"/>
        <w:autoSpaceDN w:val="0"/>
        <w:adjustRightInd w:val="0"/>
        <w:ind w:left="360"/>
        <w:jc w:val="both"/>
        <w:rPr>
          <w:rFonts w:eastAsia="Calibri"/>
          <w:bCs/>
          <w:sz w:val="22"/>
          <w:szCs w:val="22"/>
          <w:lang w:val="it" w:eastAsia="en-US"/>
        </w:rPr>
      </w:pPr>
      <w:r w:rsidRPr="000205AE">
        <w:rPr>
          <w:rFonts w:eastAsia="Calibri"/>
          <w:bCs/>
          <w:sz w:val="22"/>
          <w:szCs w:val="22"/>
          <w:lang w:val="it" w:eastAsia="en-US"/>
        </w:rPr>
        <w:t></w:t>
      </w:r>
      <w:r w:rsidRPr="000205AE">
        <w:rPr>
          <w:rFonts w:eastAsia="Calibri"/>
          <w:bCs/>
          <w:sz w:val="22"/>
          <w:szCs w:val="22"/>
          <w:lang w:val="it" w:eastAsia="en-US"/>
        </w:rPr>
        <w:tab/>
        <w:t xml:space="preserve">il cui prezzo è pari o </w:t>
      </w:r>
      <w:r w:rsidR="009A6DD0" w:rsidRPr="000205AE">
        <w:rPr>
          <w:rFonts w:eastAsia="Calibri"/>
          <w:bCs/>
          <w:sz w:val="22"/>
          <w:szCs w:val="22"/>
          <w:lang w:val="it" w:eastAsia="en-US"/>
        </w:rPr>
        <w:t>superiore</w:t>
      </w:r>
      <w:r w:rsidRPr="000205AE">
        <w:rPr>
          <w:rFonts w:eastAsia="Calibri"/>
          <w:bCs/>
          <w:sz w:val="22"/>
          <w:szCs w:val="22"/>
          <w:lang w:val="it" w:eastAsia="en-US"/>
        </w:rPr>
        <w:t xml:space="preserve"> all</w:t>
      </w:r>
      <w:r w:rsidR="007C32BD" w:rsidRPr="000205AE">
        <w:rPr>
          <w:rFonts w:eastAsia="Calibri"/>
          <w:bCs/>
          <w:sz w:val="22"/>
          <w:szCs w:val="22"/>
          <w:lang w:val="it" w:eastAsia="en-US"/>
        </w:rPr>
        <w:t>’</w:t>
      </w:r>
      <w:r w:rsidRPr="000205AE">
        <w:rPr>
          <w:rFonts w:eastAsia="Calibri"/>
          <w:bCs/>
          <w:sz w:val="22"/>
          <w:szCs w:val="22"/>
          <w:lang w:val="it" w:eastAsia="en-US"/>
        </w:rPr>
        <w:t>importo posto a base di gara.</w:t>
      </w:r>
    </w:p>
    <w:p w14:paraId="1561D055" w14:textId="77777777" w:rsidR="000758C9" w:rsidRPr="000205AE" w:rsidRDefault="000758C9" w:rsidP="003C24A9">
      <w:pPr>
        <w:autoSpaceDE w:val="0"/>
        <w:autoSpaceDN w:val="0"/>
        <w:adjustRightInd w:val="0"/>
        <w:ind w:left="360"/>
        <w:jc w:val="both"/>
        <w:rPr>
          <w:rFonts w:eastAsia="Calibri"/>
          <w:bCs/>
          <w:sz w:val="22"/>
          <w:szCs w:val="22"/>
          <w:lang w:val="it" w:eastAsia="en-US"/>
        </w:rPr>
      </w:pPr>
    </w:p>
    <w:p w14:paraId="6481FCD5" w14:textId="77777777" w:rsidR="000758C9" w:rsidRPr="000205AE" w:rsidRDefault="000758C9" w:rsidP="003C24A9">
      <w:pPr>
        <w:autoSpaceDE w:val="0"/>
        <w:autoSpaceDN w:val="0"/>
        <w:adjustRightInd w:val="0"/>
        <w:jc w:val="both"/>
        <w:rPr>
          <w:rFonts w:eastAsia="Calibri"/>
          <w:bCs/>
          <w:sz w:val="22"/>
          <w:szCs w:val="22"/>
          <w:lang w:val="it" w:eastAsia="en-US"/>
        </w:rPr>
      </w:pPr>
    </w:p>
    <w:p w14:paraId="69CD5ACE" w14:textId="17EBBBAB" w:rsidR="000758C9" w:rsidRPr="000205AE" w:rsidRDefault="000758C9" w:rsidP="00E96F02">
      <w:pPr>
        <w:autoSpaceDE w:val="0"/>
        <w:autoSpaceDN w:val="0"/>
        <w:adjustRightInd w:val="0"/>
        <w:rPr>
          <w:rFonts w:eastAsia="Calibri"/>
          <w:b/>
          <w:sz w:val="22"/>
          <w:szCs w:val="22"/>
          <w:lang w:val="it" w:eastAsia="en-US"/>
        </w:rPr>
      </w:pPr>
      <w:r w:rsidRPr="000205AE">
        <w:rPr>
          <w:rFonts w:eastAsia="Calibri"/>
          <w:b/>
          <w:sz w:val="22"/>
          <w:szCs w:val="22"/>
          <w:lang w:val="it" w:eastAsia="en-US"/>
        </w:rPr>
        <w:t>PRESENTAZIONE DELL</w:t>
      </w:r>
      <w:r w:rsidR="007C32BD" w:rsidRPr="000205AE">
        <w:rPr>
          <w:rFonts w:eastAsia="Calibri"/>
          <w:b/>
          <w:sz w:val="22"/>
          <w:szCs w:val="22"/>
          <w:lang w:val="it" w:eastAsia="en-US"/>
        </w:rPr>
        <w:t>’</w:t>
      </w:r>
      <w:r w:rsidRPr="000205AE">
        <w:rPr>
          <w:rFonts w:eastAsia="Calibri"/>
          <w:b/>
          <w:sz w:val="22"/>
          <w:szCs w:val="22"/>
          <w:lang w:val="it" w:eastAsia="en-US"/>
        </w:rPr>
        <w:t>OFFERTA</w:t>
      </w:r>
    </w:p>
    <w:p w14:paraId="50FC9BD9" w14:textId="20712F73"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La redazione dell</w:t>
      </w:r>
      <w:r w:rsidR="007C32BD" w:rsidRPr="000205AE">
        <w:rPr>
          <w:rFonts w:eastAsia="Calibri"/>
          <w:bCs/>
          <w:sz w:val="22"/>
          <w:szCs w:val="22"/>
          <w:lang w:val="it" w:eastAsia="en-US"/>
        </w:rPr>
        <w:t>’</w:t>
      </w:r>
      <w:r w:rsidRPr="000205AE">
        <w:rPr>
          <w:rFonts w:eastAsia="Calibri"/>
          <w:bCs/>
          <w:sz w:val="22"/>
          <w:szCs w:val="22"/>
          <w:lang w:val="it" w:eastAsia="en-US"/>
        </w:rPr>
        <w:t>offerta dovrà avvenire seguendo le diverse fasi successive dell</w:t>
      </w:r>
      <w:r w:rsidR="007C32BD" w:rsidRPr="000205AE">
        <w:rPr>
          <w:rFonts w:eastAsia="Calibri"/>
          <w:bCs/>
          <w:sz w:val="22"/>
          <w:szCs w:val="22"/>
          <w:lang w:val="it" w:eastAsia="en-US"/>
        </w:rPr>
        <w:t>’</w:t>
      </w:r>
      <w:r w:rsidRPr="000205AE">
        <w:rPr>
          <w:rFonts w:eastAsia="Calibri"/>
          <w:bCs/>
          <w:sz w:val="22"/>
          <w:szCs w:val="22"/>
          <w:lang w:val="it" w:eastAsia="en-US"/>
        </w:rPr>
        <w:t xml:space="preserve">apposita procedura guidata sulla piattaforma </w:t>
      </w:r>
      <w:r w:rsidR="00CA5A28" w:rsidRPr="000205AE">
        <w:rPr>
          <w:rFonts w:eastAsia="Calibri"/>
          <w:bCs/>
          <w:sz w:val="22"/>
          <w:szCs w:val="22"/>
          <w:lang w:val="it" w:eastAsia="en-US"/>
        </w:rPr>
        <w:t>________</w:t>
      </w:r>
      <w:r w:rsidR="008C2A67" w:rsidRPr="000205AE">
        <w:rPr>
          <w:rFonts w:eastAsia="Calibri"/>
          <w:bCs/>
          <w:sz w:val="22"/>
          <w:szCs w:val="22"/>
          <w:lang w:val="it" w:eastAsia="en-US"/>
        </w:rPr>
        <w:t>.</w:t>
      </w:r>
    </w:p>
    <w:p w14:paraId="05F3ABA7" w14:textId="047675F2" w:rsidR="00F76E19" w:rsidRPr="000205AE" w:rsidRDefault="00F76E19" w:rsidP="003C24A9">
      <w:pPr>
        <w:autoSpaceDE w:val="0"/>
        <w:autoSpaceDN w:val="0"/>
        <w:adjustRightInd w:val="0"/>
        <w:jc w:val="both"/>
        <w:rPr>
          <w:rFonts w:eastAsia="Calibri"/>
          <w:bCs/>
          <w:sz w:val="22"/>
          <w:szCs w:val="22"/>
          <w:lang w:val="it" w:eastAsia="en-US"/>
        </w:rPr>
      </w:pPr>
      <w:r w:rsidRPr="000205AE">
        <w:rPr>
          <w:rFonts w:eastAsia="Calibri"/>
          <w:bCs/>
          <w:sz w:val="22"/>
          <w:szCs w:val="22"/>
          <w:lang w:val="it" w:eastAsia="en-US"/>
        </w:rPr>
        <w:t>Con riferimento alla singola impresa concorrente, pena l</w:t>
      </w:r>
      <w:r w:rsidR="007C32BD" w:rsidRPr="000205AE">
        <w:rPr>
          <w:rFonts w:eastAsia="Calibri"/>
          <w:bCs/>
          <w:sz w:val="22"/>
          <w:szCs w:val="22"/>
          <w:lang w:val="it" w:eastAsia="en-US"/>
        </w:rPr>
        <w:t>’</w:t>
      </w:r>
      <w:r w:rsidRPr="000205AE">
        <w:rPr>
          <w:rFonts w:eastAsia="Calibri"/>
          <w:bCs/>
          <w:sz w:val="22"/>
          <w:szCs w:val="22"/>
          <w:lang w:val="it" w:eastAsia="en-US"/>
        </w:rPr>
        <w:t>esclusione dalla gara, tali buste devono contenere obbligatoriamente la seguente documentazione:</w:t>
      </w:r>
    </w:p>
    <w:p w14:paraId="700CD4A5" w14:textId="77777777" w:rsidR="00B007CE" w:rsidRPr="000205AE" w:rsidRDefault="00B007CE" w:rsidP="003C24A9">
      <w:pPr>
        <w:jc w:val="both"/>
        <w:rPr>
          <w:sz w:val="22"/>
          <w:szCs w:val="22"/>
        </w:rPr>
      </w:pPr>
    </w:p>
    <w:p w14:paraId="3746B9E0" w14:textId="02E96F5F" w:rsidR="005D10AC" w:rsidRPr="000205AE" w:rsidRDefault="005967D1" w:rsidP="003C24A9">
      <w:pPr>
        <w:pBdr>
          <w:bottom w:val="single" w:sz="4" w:space="1" w:color="auto"/>
        </w:pBdr>
        <w:tabs>
          <w:tab w:val="left" w:pos="5751"/>
          <w:tab w:val="right" w:pos="9639"/>
        </w:tabs>
        <w:spacing w:before="100" w:after="120"/>
        <w:rPr>
          <w:b/>
          <w:sz w:val="22"/>
          <w:szCs w:val="22"/>
        </w:rPr>
      </w:pPr>
      <w:r w:rsidRPr="000205AE">
        <w:rPr>
          <w:b/>
          <w:sz w:val="22"/>
          <w:szCs w:val="22"/>
        </w:rPr>
        <w:t>10</w:t>
      </w:r>
      <w:r w:rsidR="000758C9" w:rsidRPr="000205AE">
        <w:rPr>
          <w:b/>
          <w:sz w:val="22"/>
          <w:szCs w:val="22"/>
        </w:rPr>
        <w:t xml:space="preserve">.1 </w:t>
      </w:r>
      <w:r w:rsidR="005D10AC" w:rsidRPr="000205AE">
        <w:rPr>
          <w:b/>
          <w:sz w:val="22"/>
          <w:szCs w:val="22"/>
        </w:rPr>
        <w:t>“Busta</w:t>
      </w:r>
      <w:r w:rsidR="000758C9" w:rsidRPr="000205AE">
        <w:rPr>
          <w:b/>
          <w:sz w:val="22"/>
          <w:szCs w:val="22"/>
        </w:rPr>
        <w:t xml:space="preserve"> telematica</w:t>
      </w:r>
      <w:r w:rsidR="005D10AC" w:rsidRPr="000205AE">
        <w:rPr>
          <w:b/>
          <w:sz w:val="22"/>
          <w:szCs w:val="22"/>
        </w:rPr>
        <w:t xml:space="preserve"> A – </w:t>
      </w:r>
      <w:r w:rsidR="005D10AC" w:rsidRPr="000205AE">
        <w:rPr>
          <w:b/>
          <w:i/>
          <w:sz w:val="22"/>
          <w:szCs w:val="22"/>
        </w:rPr>
        <w:t>DOCUMENTI PER L</w:t>
      </w:r>
      <w:r w:rsidR="007C32BD" w:rsidRPr="000205AE">
        <w:rPr>
          <w:b/>
          <w:i/>
          <w:sz w:val="22"/>
          <w:szCs w:val="22"/>
        </w:rPr>
        <w:t>’</w:t>
      </w:r>
      <w:r w:rsidR="005D10AC" w:rsidRPr="000205AE">
        <w:rPr>
          <w:b/>
          <w:i/>
          <w:sz w:val="22"/>
          <w:szCs w:val="22"/>
        </w:rPr>
        <w:t>AMMISSIONE ALLA GARA</w:t>
      </w:r>
      <w:r w:rsidR="005D10AC" w:rsidRPr="000205AE">
        <w:rPr>
          <w:b/>
          <w:sz w:val="22"/>
          <w:szCs w:val="22"/>
        </w:rPr>
        <w:t>”:</w:t>
      </w:r>
    </w:p>
    <w:p w14:paraId="2F558AA3" w14:textId="4CBC7E64" w:rsidR="00533526" w:rsidRPr="000205AE" w:rsidRDefault="00533526" w:rsidP="003C24A9">
      <w:pPr>
        <w:numPr>
          <w:ilvl w:val="0"/>
          <w:numId w:val="1"/>
        </w:numPr>
        <w:jc w:val="both"/>
        <w:rPr>
          <w:sz w:val="22"/>
          <w:szCs w:val="22"/>
        </w:rPr>
      </w:pPr>
      <w:r w:rsidRPr="000205AE">
        <w:rPr>
          <w:b/>
          <w:sz w:val="22"/>
          <w:szCs w:val="22"/>
        </w:rPr>
        <w:t>ISTANZA DI AMMISSIONE – DICHIARAZIONE UNICA</w:t>
      </w:r>
      <w:r w:rsidRPr="000205AE">
        <w:rPr>
          <w:sz w:val="22"/>
          <w:szCs w:val="22"/>
        </w:rPr>
        <w:t xml:space="preserve">, </w:t>
      </w:r>
      <w:r w:rsidRPr="000205AE">
        <w:rPr>
          <w:b/>
          <w:sz w:val="22"/>
          <w:szCs w:val="22"/>
        </w:rPr>
        <w:t>e integrazione DGUE</w:t>
      </w:r>
      <w:r w:rsidRPr="000205AE">
        <w:rPr>
          <w:sz w:val="22"/>
          <w:szCs w:val="22"/>
        </w:rPr>
        <w:t>, redatta ai sensi degli artt. 46 e 47 del D</w:t>
      </w:r>
      <w:r w:rsidR="009A4F03" w:rsidRPr="000205AE">
        <w:rPr>
          <w:sz w:val="22"/>
          <w:szCs w:val="22"/>
        </w:rPr>
        <w:t>.</w:t>
      </w:r>
      <w:r w:rsidRPr="000205AE">
        <w:rPr>
          <w:sz w:val="22"/>
          <w:szCs w:val="22"/>
        </w:rPr>
        <w:t>P</w:t>
      </w:r>
      <w:r w:rsidR="009A4F03" w:rsidRPr="000205AE">
        <w:rPr>
          <w:sz w:val="22"/>
          <w:szCs w:val="22"/>
        </w:rPr>
        <w:t>.</w:t>
      </w:r>
      <w:r w:rsidRPr="000205AE">
        <w:rPr>
          <w:sz w:val="22"/>
          <w:szCs w:val="22"/>
        </w:rPr>
        <w:t>R</w:t>
      </w:r>
      <w:r w:rsidR="009A4F03" w:rsidRPr="000205AE">
        <w:rPr>
          <w:sz w:val="22"/>
          <w:szCs w:val="22"/>
        </w:rPr>
        <w:t>.</w:t>
      </w:r>
      <w:r w:rsidRPr="000205AE">
        <w:rPr>
          <w:sz w:val="22"/>
          <w:szCs w:val="22"/>
        </w:rPr>
        <w:t xml:space="preserve"> n. 445/2000</w:t>
      </w:r>
      <w:r w:rsidR="0064213D"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utilizzando il facsimile specificatamente predisposto e allegato al</w:t>
      </w:r>
      <w:r w:rsidR="00BA1C58" w:rsidRPr="000205AE">
        <w:rPr>
          <w:sz w:val="22"/>
          <w:szCs w:val="22"/>
        </w:rPr>
        <w:t>la</w:t>
      </w:r>
      <w:r w:rsidRPr="000205AE">
        <w:rPr>
          <w:sz w:val="22"/>
          <w:szCs w:val="22"/>
        </w:rPr>
        <w:t xml:space="preserve"> presente </w:t>
      </w:r>
      <w:r w:rsidR="00BA1C58" w:rsidRPr="000205AE">
        <w:rPr>
          <w:sz w:val="22"/>
          <w:szCs w:val="22"/>
        </w:rPr>
        <w:t>lettera di invito</w:t>
      </w:r>
      <w:r w:rsidRPr="000205AE">
        <w:rPr>
          <w:sz w:val="22"/>
          <w:szCs w:val="22"/>
        </w:rPr>
        <w:t xml:space="preserve"> (Mod. 1), o riprodotto in modo sostanzialmente conforme, sottoscritta dal legale rappresentante dell</w:t>
      </w:r>
      <w:r w:rsidR="007C32BD" w:rsidRPr="000205AE">
        <w:rPr>
          <w:sz w:val="22"/>
          <w:szCs w:val="22"/>
        </w:rPr>
        <w:t>’</w:t>
      </w:r>
      <w:r w:rsidRPr="000205AE">
        <w:rPr>
          <w:sz w:val="22"/>
          <w:szCs w:val="22"/>
        </w:rPr>
        <w:t>impresa concorrente (e dagli altri soggetti partecipanti come indicato nel seguito della presente lettera di invito) ed alla quale andrà allegata la fotocopia del documento d</w:t>
      </w:r>
      <w:r w:rsidR="007C32BD" w:rsidRPr="000205AE">
        <w:rPr>
          <w:sz w:val="22"/>
          <w:szCs w:val="22"/>
        </w:rPr>
        <w:t>’</w:t>
      </w:r>
      <w:r w:rsidRPr="000205AE">
        <w:rPr>
          <w:sz w:val="22"/>
          <w:szCs w:val="22"/>
        </w:rPr>
        <w:t xml:space="preserve">identità del sottoscrittore in corso di validità. </w:t>
      </w:r>
    </w:p>
    <w:p w14:paraId="7FB454E5" w14:textId="19BF4D68" w:rsidR="00533526" w:rsidRPr="000205AE" w:rsidRDefault="00533526" w:rsidP="003C24A9">
      <w:pPr>
        <w:numPr>
          <w:ilvl w:val="0"/>
          <w:numId w:val="1"/>
        </w:numPr>
        <w:jc w:val="both"/>
        <w:rPr>
          <w:sz w:val="22"/>
          <w:szCs w:val="22"/>
        </w:rPr>
      </w:pPr>
      <w:r w:rsidRPr="000205AE">
        <w:rPr>
          <w:b/>
          <w:sz w:val="22"/>
          <w:szCs w:val="22"/>
        </w:rPr>
        <w:t>MODELLO DI DOCUMENTO DI GARA UNICO EUROPEO (DGUE) allegato alla presente:</w:t>
      </w:r>
      <w:r w:rsidRPr="000205AE">
        <w:rPr>
          <w:sz w:val="22"/>
          <w:szCs w:val="22"/>
        </w:rPr>
        <w:t xml:space="preserve"> </w:t>
      </w:r>
      <w:r w:rsidR="00035188" w:rsidRPr="000205AE">
        <w:rPr>
          <w:sz w:val="22"/>
          <w:szCs w:val="22"/>
        </w:rPr>
        <w:t xml:space="preserve">il </w:t>
      </w:r>
      <w:r w:rsidRPr="000205AE">
        <w:rPr>
          <w:sz w:val="22"/>
          <w:szCs w:val="22"/>
        </w:rPr>
        <w:t>documento di gara unico europeo deve essere reso e sottoscritto ai sensi dell</w:t>
      </w:r>
      <w:r w:rsidR="007C32BD" w:rsidRPr="000205AE">
        <w:rPr>
          <w:sz w:val="22"/>
          <w:szCs w:val="22"/>
        </w:rPr>
        <w:t>’</w:t>
      </w:r>
      <w:r w:rsidRPr="000205AE">
        <w:rPr>
          <w:sz w:val="22"/>
          <w:szCs w:val="22"/>
        </w:rPr>
        <w:t xml:space="preserve">art. 85 del </w:t>
      </w:r>
      <w:proofErr w:type="spellStart"/>
      <w:r w:rsidRPr="000205AE">
        <w:rPr>
          <w:sz w:val="22"/>
          <w:szCs w:val="22"/>
        </w:rPr>
        <w:t>D.Lgs</w:t>
      </w:r>
      <w:proofErr w:type="spellEnd"/>
      <w:r w:rsidRPr="000205AE">
        <w:rPr>
          <w:sz w:val="22"/>
          <w:szCs w:val="22"/>
        </w:rPr>
        <w:t xml:space="preserve"> </w:t>
      </w:r>
      <w:r w:rsidR="0064213D" w:rsidRPr="000205AE">
        <w:rPr>
          <w:sz w:val="22"/>
          <w:szCs w:val="22"/>
        </w:rPr>
        <w:t xml:space="preserve">n. </w:t>
      </w:r>
      <w:r w:rsidRPr="000205AE">
        <w:rPr>
          <w:sz w:val="22"/>
          <w:szCs w:val="22"/>
        </w:rPr>
        <w:t>50/2016</w:t>
      </w:r>
      <w:r w:rsidR="0064213D"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w:t>
      </w:r>
    </w:p>
    <w:p w14:paraId="4429D28C" w14:textId="77777777" w:rsidR="00533526" w:rsidRPr="000205AE" w:rsidRDefault="00533526" w:rsidP="003C24A9">
      <w:pPr>
        <w:numPr>
          <w:ilvl w:val="0"/>
          <w:numId w:val="17"/>
        </w:numPr>
        <w:jc w:val="both"/>
        <w:rPr>
          <w:sz w:val="22"/>
          <w:szCs w:val="22"/>
        </w:rPr>
      </w:pPr>
      <w:r w:rsidRPr="000205AE">
        <w:rPr>
          <w:sz w:val="22"/>
          <w:szCs w:val="22"/>
        </w:rPr>
        <w:t>dal legale rappresentante del concorrente;</w:t>
      </w:r>
    </w:p>
    <w:p w14:paraId="137F1A5B" w14:textId="77777777" w:rsidR="00533526" w:rsidRPr="000205AE" w:rsidRDefault="00533526" w:rsidP="003C24A9">
      <w:pPr>
        <w:numPr>
          <w:ilvl w:val="0"/>
          <w:numId w:val="17"/>
        </w:numPr>
        <w:jc w:val="both"/>
        <w:rPr>
          <w:sz w:val="22"/>
          <w:szCs w:val="22"/>
        </w:rPr>
      </w:pPr>
      <w:r w:rsidRPr="000205AE">
        <w:rPr>
          <w:sz w:val="22"/>
          <w:szCs w:val="22"/>
        </w:rPr>
        <w:t>nel caso di raggruppamenti temporanei, consorzi ordinari, GEIE, da tutti gli operatori economici che partecipano alla procedura in forma congiunta;</w:t>
      </w:r>
    </w:p>
    <w:p w14:paraId="0E22D234" w14:textId="77777777" w:rsidR="00533526" w:rsidRPr="000205AE" w:rsidRDefault="00533526" w:rsidP="003C24A9">
      <w:pPr>
        <w:numPr>
          <w:ilvl w:val="0"/>
          <w:numId w:val="17"/>
        </w:numPr>
        <w:jc w:val="both"/>
        <w:rPr>
          <w:sz w:val="22"/>
          <w:szCs w:val="22"/>
        </w:rPr>
      </w:pPr>
      <w:r w:rsidRPr="000205AE">
        <w:rPr>
          <w:sz w:val="22"/>
          <w:szCs w:val="22"/>
        </w:rPr>
        <w:t>nel caso di consorzi cooperativi, di consorzi artigiani e di consorzi stabili, dal consorzio e dai consorziati per conto dei quali il consorzio concorre;</w:t>
      </w:r>
    </w:p>
    <w:p w14:paraId="68E6D0C2" w14:textId="481749F8" w:rsidR="00533526" w:rsidRPr="000205AE" w:rsidRDefault="00533526" w:rsidP="003C24A9">
      <w:pPr>
        <w:numPr>
          <w:ilvl w:val="0"/>
          <w:numId w:val="17"/>
        </w:numPr>
        <w:jc w:val="both"/>
        <w:rPr>
          <w:sz w:val="22"/>
          <w:szCs w:val="22"/>
        </w:rPr>
      </w:pPr>
      <w:r w:rsidRPr="000205AE">
        <w:rPr>
          <w:sz w:val="22"/>
          <w:szCs w:val="22"/>
        </w:rPr>
        <w:t>nel caso di aggregazioni di imprese di rete da ognuna delle imprese retiste, se l</w:t>
      </w:r>
      <w:r w:rsidR="007C32BD" w:rsidRPr="000205AE">
        <w:rPr>
          <w:sz w:val="22"/>
          <w:szCs w:val="22"/>
        </w:rPr>
        <w:t>’</w:t>
      </w:r>
      <w:r w:rsidRPr="000205AE">
        <w:rPr>
          <w:sz w:val="22"/>
          <w:szCs w:val="22"/>
        </w:rPr>
        <w:t>intera rete partecipa, ovvero dall</w:t>
      </w:r>
      <w:r w:rsidR="007C32BD" w:rsidRPr="000205AE">
        <w:rPr>
          <w:sz w:val="22"/>
          <w:szCs w:val="22"/>
        </w:rPr>
        <w:t>’</w:t>
      </w:r>
      <w:r w:rsidRPr="000205AE">
        <w:rPr>
          <w:sz w:val="22"/>
          <w:szCs w:val="22"/>
        </w:rPr>
        <w:t>organo comune e dalle singole imprese retiste indicate.</w:t>
      </w:r>
    </w:p>
    <w:p w14:paraId="79E38155" w14:textId="77777777" w:rsidR="00533526" w:rsidRPr="000205AE" w:rsidRDefault="00533526" w:rsidP="003C24A9">
      <w:pPr>
        <w:ind w:left="360"/>
        <w:jc w:val="both"/>
        <w:rPr>
          <w:sz w:val="22"/>
          <w:szCs w:val="22"/>
        </w:rPr>
      </w:pPr>
      <w:r w:rsidRPr="000205AE">
        <w:rPr>
          <w:sz w:val="22"/>
          <w:szCs w:val="22"/>
        </w:rPr>
        <w:t xml:space="preserve">Nel caso di un procuratore va trasmessa – </w:t>
      </w:r>
      <w:r w:rsidRPr="000205AE">
        <w:rPr>
          <w:bCs/>
          <w:sz w:val="22"/>
          <w:szCs w:val="22"/>
          <w:u w:val="single"/>
        </w:rPr>
        <w:t>a pena di esclusione</w:t>
      </w:r>
      <w:r w:rsidR="00035188" w:rsidRPr="000205AE">
        <w:rPr>
          <w:sz w:val="22"/>
          <w:szCs w:val="22"/>
        </w:rPr>
        <w:t xml:space="preserve"> – la relativa procura.</w:t>
      </w:r>
    </w:p>
    <w:p w14:paraId="27E5986F" w14:textId="77777777" w:rsidR="00035188" w:rsidRPr="000205AE" w:rsidRDefault="00035188" w:rsidP="003C24A9">
      <w:pPr>
        <w:ind w:left="360"/>
        <w:jc w:val="both"/>
        <w:rPr>
          <w:sz w:val="22"/>
          <w:szCs w:val="22"/>
        </w:rPr>
      </w:pPr>
    </w:p>
    <w:p w14:paraId="2E15AC39" w14:textId="77777777" w:rsidR="00533526" w:rsidRPr="000205AE" w:rsidRDefault="00533526" w:rsidP="003C24A9">
      <w:pPr>
        <w:ind w:left="360"/>
        <w:jc w:val="both"/>
        <w:rPr>
          <w:sz w:val="22"/>
          <w:szCs w:val="22"/>
        </w:rPr>
      </w:pPr>
      <w:r w:rsidRPr="000205AE">
        <w:rPr>
          <w:sz w:val="22"/>
          <w:szCs w:val="22"/>
        </w:rPr>
        <w:t xml:space="preserve">Si precisa che nella </w:t>
      </w:r>
      <w:r w:rsidRPr="000205AE">
        <w:rPr>
          <w:b/>
          <w:sz w:val="22"/>
          <w:szCs w:val="22"/>
        </w:rPr>
        <w:t>Parte II</w:t>
      </w:r>
      <w:r w:rsidRPr="000205AE">
        <w:rPr>
          <w:sz w:val="22"/>
          <w:szCs w:val="22"/>
        </w:rPr>
        <w:t>:</w:t>
      </w:r>
    </w:p>
    <w:p w14:paraId="107CCEA4" w14:textId="19BCD685" w:rsidR="00533526" w:rsidRPr="000205AE" w:rsidRDefault="00533526" w:rsidP="003C24A9">
      <w:pPr>
        <w:ind w:left="360"/>
        <w:jc w:val="both"/>
        <w:rPr>
          <w:sz w:val="22"/>
          <w:szCs w:val="22"/>
        </w:rPr>
      </w:pPr>
      <w:r w:rsidRPr="000205AE">
        <w:rPr>
          <w:b/>
          <w:sz w:val="22"/>
          <w:szCs w:val="22"/>
        </w:rPr>
        <w:t>Lettera A</w:t>
      </w:r>
      <w:r w:rsidRPr="000205AE">
        <w:rPr>
          <w:sz w:val="22"/>
          <w:szCs w:val="22"/>
        </w:rPr>
        <w:t xml:space="preserve">: </w:t>
      </w:r>
      <w:r w:rsidRPr="000205AE">
        <w:rPr>
          <w:b/>
          <w:sz w:val="22"/>
          <w:szCs w:val="22"/>
        </w:rPr>
        <w:t>Informazioni sull</w:t>
      </w:r>
      <w:r w:rsidR="007C32BD" w:rsidRPr="000205AE">
        <w:rPr>
          <w:b/>
          <w:sz w:val="22"/>
          <w:szCs w:val="22"/>
        </w:rPr>
        <w:t>’</w:t>
      </w:r>
      <w:r w:rsidR="00035188" w:rsidRPr="000205AE">
        <w:rPr>
          <w:b/>
          <w:sz w:val="22"/>
          <w:szCs w:val="22"/>
        </w:rPr>
        <w:t>operatore economico -</w:t>
      </w:r>
      <w:r w:rsidRPr="000205AE">
        <w:rPr>
          <w:sz w:val="22"/>
          <w:szCs w:val="22"/>
        </w:rPr>
        <w:t xml:space="preserve"> dovranno essere dichiarati i dati indentificativi dell</w:t>
      </w:r>
      <w:r w:rsidR="007C32BD" w:rsidRPr="000205AE">
        <w:rPr>
          <w:sz w:val="22"/>
          <w:szCs w:val="22"/>
        </w:rPr>
        <w:t>’</w:t>
      </w:r>
      <w:r w:rsidRPr="000205AE">
        <w:rPr>
          <w:sz w:val="22"/>
          <w:szCs w:val="22"/>
        </w:rPr>
        <w:t>operatore economico, le informazioni generali e la forma di partecipazione.</w:t>
      </w:r>
    </w:p>
    <w:p w14:paraId="1F102B71" w14:textId="633A40A5" w:rsidR="00533526" w:rsidRPr="000205AE" w:rsidRDefault="00533526" w:rsidP="003C24A9">
      <w:pPr>
        <w:ind w:left="360"/>
        <w:jc w:val="both"/>
        <w:rPr>
          <w:sz w:val="22"/>
          <w:szCs w:val="22"/>
        </w:rPr>
      </w:pPr>
      <w:r w:rsidRPr="000205AE">
        <w:rPr>
          <w:b/>
          <w:sz w:val="22"/>
          <w:szCs w:val="22"/>
        </w:rPr>
        <w:t>Lettera B</w:t>
      </w:r>
      <w:r w:rsidRPr="000205AE">
        <w:rPr>
          <w:sz w:val="22"/>
          <w:szCs w:val="22"/>
        </w:rPr>
        <w:t xml:space="preserve">: </w:t>
      </w:r>
      <w:r w:rsidRPr="000205AE">
        <w:rPr>
          <w:b/>
          <w:sz w:val="22"/>
          <w:szCs w:val="22"/>
        </w:rPr>
        <w:t>Informazioni sui rappresentanti dell</w:t>
      </w:r>
      <w:r w:rsidR="007C32BD" w:rsidRPr="000205AE">
        <w:rPr>
          <w:b/>
          <w:sz w:val="22"/>
          <w:szCs w:val="22"/>
        </w:rPr>
        <w:t>’</w:t>
      </w:r>
      <w:r w:rsidRPr="000205AE">
        <w:rPr>
          <w:b/>
          <w:sz w:val="22"/>
          <w:szCs w:val="22"/>
        </w:rPr>
        <w:t>operatore economico</w:t>
      </w:r>
      <w:r w:rsidR="00035188" w:rsidRPr="000205AE">
        <w:rPr>
          <w:sz w:val="22"/>
          <w:szCs w:val="22"/>
        </w:rPr>
        <w:t xml:space="preserve"> -</w:t>
      </w:r>
      <w:r w:rsidRPr="000205AE">
        <w:rPr>
          <w:sz w:val="22"/>
          <w:szCs w:val="22"/>
        </w:rPr>
        <w:t xml:space="preserve"> dovranno essere riportati i dati identificativi (ovvero la banca dati ufficiale o il pubblico registro da cui i medesimi possono essere ricavati in modo aggiornato alla data di presentazione dell</w:t>
      </w:r>
      <w:r w:rsidR="007C32BD" w:rsidRPr="000205AE">
        <w:rPr>
          <w:sz w:val="22"/>
          <w:szCs w:val="22"/>
        </w:rPr>
        <w:t>’</w:t>
      </w:r>
      <w:r w:rsidRPr="000205AE">
        <w:rPr>
          <w:sz w:val="22"/>
          <w:szCs w:val="22"/>
        </w:rPr>
        <w:t xml:space="preserve">offerta): del titolare o del direttore tecnico, se si tratta di impresa individuale; di un socio o del direttore tecnico, se si tratta di società in nome collettivo; dei soci accomandatari o del direttore tecnico, se si tratta di società in accomandita semplice; dei membri del </w:t>
      </w:r>
      <w:r w:rsidRPr="000205AE">
        <w:rPr>
          <w:sz w:val="22"/>
          <w:szCs w:val="22"/>
        </w:rPr>
        <w:lastRenderedPageBreak/>
        <w:t>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(cfr. Cons. di Stato, A.P.</w:t>
      </w:r>
      <w:r w:rsidR="00035188" w:rsidRPr="000205AE">
        <w:rPr>
          <w:sz w:val="22"/>
          <w:szCs w:val="22"/>
        </w:rPr>
        <w:t>,</w:t>
      </w:r>
      <w:r w:rsidRPr="000205AE">
        <w:rPr>
          <w:sz w:val="22"/>
          <w:szCs w:val="22"/>
        </w:rPr>
        <w:t xml:space="preserve"> 6.11.2013, n. 24: per “socio di maggioranza” si intende il socio persona fisica con partecipazione pari o superiore al 50% oppure due soci con partecipazione paritaria al 50%). </w:t>
      </w:r>
    </w:p>
    <w:p w14:paraId="4A5F5AED" w14:textId="77777777" w:rsidR="00533526" w:rsidRPr="000205AE" w:rsidRDefault="00533526" w:rsidP="003C24A9">
      <w:pPr>
        <w:ind w:left="360"/>
        <w:jc w:val="both"/>
        <w:rPr>
          <w:sz w:val="22"/>
          <w:szCs w:val="22"/>
        </w:rPr>
      </w:pPr>
      <w:r w:rsidRPr="000205AE">
        <w:rPr>
          <w:sz w:val="22"/>
          <w:szCs w:val="22"/>
        </w:rPr>
        <w:t>Per quanto riguarda i procuratori generali e i procuratori speciali muniti di poteri gestionali di particolare ampiezza e riferiti ad una pluralità di oggetti, cosicché, per sommatoria, possano configurarsi poteri analoghi a quelli che lo statuto attribuisce agli amministratori si fa riferimento a quanto stabilito dal Cons. di Stato, A.P.</w:t>
      </w:r>
      <w:r w:rsidR="00035188" w:rsidRPr="000205AE">
        <w:rPr>
          <w:sz w:val="22"/>
          <w:szCs w:val="22"/>
        </w:rPr>
        <w:t>,</w:t>
      </w:r>
      <w:r w:rsidRPr="000205AE">
        <w:rPr>
          <w:sz w:val="22"/>
          <w:szCs w:val="22"/>
        </w:rPr>
        <w:t xml:space="preserve"> n. 23/2013.</w:t>
      </w:r>
    </w:p>
    <w:p w14:paraId="47301DE0" w14:textId="3A7F0796" w:rsidR="00533526" w:rsidRPr="000205AE" w:rsidRDefault="00533526" w:rsidP="003C24A9">
      <w:pPr>
        <w:ind w:left="360"/>
        <w:jc w:val="both"/>
        <w:rPr>
          <w:i/>
          <w:sz w:val="22"/>
          <w:szCs w:val="22"/>
        </w:rPr>
      </w:pPr>
      <w:r w:rsidRPr="000205AE">
        <w:rPr>
          <w:i/>
          <w:sz w:val="22"/>
          <w:szCs w:val="22"/>
        </w:rPr>
        <w:t>N.B.</w:t>
      </w:r>
      <w:r w:rsidR="00035188" w:rsidRPr="000205AE">
        <w:rPr>
          <w:i/>
          <w:sz w:val="22"/>
          <w:szCs w:val="22"/>
        </w:rPr>
        <w:t>:</w:t>
      </w:r>
      <w:r w:rsidRPr="000205AE">
        <w:rPr>
          <w:i/>
          <w:sz w:val="22"/>
          <w:szCs w:val="22"/>
        </w:rPr>
        <w:t xml:space="preserve"> i dati di cui sopra devono essere riportati anche con riferimento ai </w:t>
      </w:r>
      <w:r w:rsidRPr="000205AE">
        <w:rPr>
          <w:bCs/>
          <w:i/>
          <w:sz w:val="22"/>
          <w:szCs w:val="22"/>
        </w:rPr>
        <w:t xml:space="preserve">cessati dalla carica </w:t>
      </w:r>
      <w:r w:rsidRPr="000205AE">
        <w:rPr>
          <w:i/>
          <w:sz w:val="22"/>
          <w:szCs w:val="22"/>
        </w:rPr>
        <w:t>nell</w:t>
      </w:r>
      <w:r w:rsidR="007C32BD" w:rsidRPr="000205AE">
        <w:rPr>
          <w:i/>
          <w:sz w:val="22"/>
          <w:szCs w:val="22"/>
        </w:rPr>
        <w:t>’</w:t>
      </w:r>
      <w:r w:rsidRPr="000205AE">
        <w:rPr>
          <w:i/>
          <w:sz w:val="22"/>
          <w:szCs w:val="22"/>
        </w:rPr>
        <w:t>anno antecedente alla data di trasmissione della presente lettera di invito.</w:t>
      </w:r>
    </w:p>
    <w:p w14:paraId="1BF6E3CF" w14:textId="76658B17" w:rsidR="00533526" w:rsidRPr="000205AE" w:rsidRDefault="00533526" w:rsidP="003C24A9">
      <w:pPr>
        <w:ind w:left="360"/>
        <w:jc w:val="both"/>
        <w:rPr>
          <w:sz w:val="22"/>
          <w:szCs w:val="22"/>
        </w:rPr>
      </w:pPr>
      <w:r w:rsidRPr="000205AE">
        <w:rPr>
          <w:b/>
          <w:sz w:val="22"/>
          <w:szCs w:val="22"/>
        </w:rPr>
        <w:t>Lettera C: Informazioni sull</w:t>
      </w:r>
      <w:r w:rsidR="007C32BD" w:rsidRPr="000205AE">
        <w:rPr>
          <w:b/>
          <w:sz w:val="22"/>
          <w:szCs w:val="22"/>
        </w:rPr>
        <w:t>’</w:t>
      </w:r>
      <w:r w:rsidRPr="000205AE">
        <w:rPr>
          <w:b/>
          <w:sz w:val="22"/>
          <w:szCs w:val="22"/>
        </w:rPr>
        <w:t>affidamento sulle capacità di altri soggetti</w:t>
      </w:r>
      <w:r w:rsidR="0064213D" w:rsidRPr="000205AE">
        <w:rPr>
          <w:sz w:val="22"/>
          <w:szCs w:val="22"/>
        </w:rPr>
        <w:t xml:space="preserve"> (a</w:t>
      </w:r>
      <w:r w:rsidRPr="000205AE">
        <w:rPr>
          <w:sz w:val="22"/>
          <w:szCs w:val="22"/>
        </w:rPr>
        <w:t xml:space="preserve">rt. 89 </w:t>
      </w:r>
      <w:proofErr w:type="spellStart"/>
      <w:r w:rsidRPr="000205AE">
        <w:rPr>
          <w:sz w:val="22"/>
          <w:szCs w:val="22"/>
        </w:rPr>
        <w:t>D.Lgs.</w:t>
      </w:r>
      <w:proofErr w:type="spellEnd"/>
      <w:r w:rsidRPr="000205AE">
        <w:rPr>
          <w:sz w:val="22"/>
          <w:szCs w:val="22"/>
        </w:rPr>
        <w:t xml:space="preserve"> n. 50/2016</w:t>
      </w:r>
      <w:r w:rsidR="0064213D"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0064213D" w:rsidRPr="000205AE">
        <w:rPr>
          <w:sz w:val="22"/>
          <w:szCs w:val="22"/>
        </w:rPr>
        <w:t xml:space="preserve"> </w:t>
      </w:r>
      <w:r w:rsidRPr="000205AE">
        <w:rPr>
          <w:sz w:val="22"/>
          <w:szCs w:val="22"/>
        </w:rPr>
        <w:t>- Avvaliment</w:t>
      </w:r>
      <w:r w:rsidR="00035188" w:rsidRPr="000205AE">
        <w:rPr>
          <w:sz w:val="22"/>
          <w:szCs w:val="22"/>
        </w:rPr>
        <w:t xml:space="preserve">o), da compilarsi solo in caso </w:t>
      </w:r>
      <w:r w:rsidRPr="000205AE">
        <w:rPr>
          <w:sz w:val="22"/>
          <w:szCs w:val="22"/>
        </w:rPr>
        <w:t>di ricorso all</w:t>
      </w:r>
      <w:r w:rsidR="007C32BD" w:rsidRPr="000205AE">
        <w:rPr>
          <w:sz w:val="22"/>
          <w:szCs w:val="22"/>
        </w:rPr>
        <w:t>’</w:t>
      </w:r>
      <w:r w:rsidRPr="000205AE">
        <w:rPr>
          <w:sz w:val="22"/>
          <w:szCs w:val="22"/>
        </w:rPr>
        <w:t>istituto dell</w:t>
      </w:r>
      <w:r w:rsidR="007C32BD" w:rsidRPr="000205AE">
        <w:rPr>
          <w:sz w:val="22"/>
          <w:szCs w:val="22"/>
        </w:rPr>
        <w:t>’</w:t>
      </w:r>
      <w:r w:rsidRPr="000205AE">
        <w:rPr>
          <w:sz w:val="22"/>
          <w:szCs w:val="22"/>
        </w:rPr>
        <w:t xml:space="preserve">avvalimento, dovranno essere indicati. </w:t>
      </w:r>
    </w:p>
    <w:p w14:paraId="698E2FF9" w14:textId="77777777" w:rsidR="00533526" w:rsidRPr="000205AE" w:rsidRDefault="00035188" w:rsidP="003C24A9">
      <w:pPr>
        <w:numPr>
          <w:ilvl w:val="0"/>
          <w:numId w:val="14"/>
        </w:numPr>
        <w:tabs>
          <w:tab w:val="clear" w:pos="360"/>
          <w:tab w:val="num" w:pos="709"/>
        </w:tabs>
        <w:ind w:left="709"/>
        <w:jc w:val="both"/>
        <w:rPr>
          <w:sz w:val="22"/>
          <w:szCs w:val="22"/>
        </w:rPr>
      </w:pPr>
      <w:r w:rsidRPr="000205AE">
        <w:rPr>
          <w:sz w:val="22"/>
          <w:szCs w:val="22"/>
        </w:rPr>
        <w:t>i dati richiesti in caso di avvalimento;</w:t>
      </w:r>
    </w:p>
    <w:p w14:paraId="0ED35101" w14:textId="77777777" w:rsidR="00533526" w:rsidRPr="000205AE" w:rsidRDefault="00035188" w:rsidP="003C24A9">
      <w:pPr>
        <w:numPr>
          <w:ilvl w:val="0"/>
          <w:numId w:val="14"/>
        </w:numPr>
        <w:tabs>
          <w:tab w:val="clear" w:pos="360"/>
          <w:tab w:val="num" w:pos="709"/>
        </w:tabs>
        <w:ind w:left="709"/>
        <w:jc w:val="both"/>
        <w:rPr>
          <w:sz w:val="22"/>
          <w:szCs w:val="22"/>
        </w:rPr>
      </w:pPr>
      <w:r w:rsidRPr="000205AE">
        <w:rPr>
          <w:sz w:val="22"/>
          <w:szCs w:val="22"/>
        </w:rPr>
        <w:t xml:space="preserve">dovrà </w:t>
      </w:r>
      <w:r w:rsidR="00533526" w:rsidRPr="000205AE">
        <w:rPr>
          <w:sz w:val="22"/>
          <w:szCs w:val="22"/>
        </w:rPr>
        <w:t>inoltre essere allegata la documentazione indicata nel seguito della</w:t>
      </w:r>
      <w:r w:rsidRPr="000205AE">
        <w:rPr>
          <w:sz w:val="22"/>
          <w:szCs w:val="22"/>
        </w:rPr>
        <w:t xml:space="preserve"> presente</w:t>
      </w:r>
      <w:r w:rsidR="00533526" w:rsidRPr="000205AE">
        <w:rPr>
          <w:sz w:val="22"/>
          <w:szCs w:val="22"/>
        </w:rPr>
        <w:t xml:space="preserve"> lettera di invito.</w:t>
      </w:r>
    </w:p>
    <w:p w14:paraId="5BD75C44" w14:textId="77777777" w:rsidR="00533526" w:rsidRPr="000205AE" w:rsidRDefault="00533526" w:rsidP="003C24A9">
      <w:pPr>
        <w:ind w:left="360"/>
        <w:jc w:val="both"/>
        <w:rPr>
          <w:sz w:val="22"/>
          <w:szCs w:val="22"/>
        </w:rPr>
      </w:pPr>
      <w:r w:rsidRPr="000205AE">
        <w:rPr>
          <w:b/>
          <w:sz w:val="22"/>
          <w:szCs w:val="22"/>
        </w:rPr>
        <w:t>Lettera D: Informazio</w:t>
      </w:r>
      <w:r w:rsidR="00035188" w:rsidRPr="000205AE">
        <w:rPr>
          <w:b/>
          <w:sz w:val="22"/>
          <w:szCs w:val="22"/>
        </w:rPr>
        <w:t xml:space="preserve">ni concernenti i subappaltatori - </w:t>
      </w:r>
      <w:r w:rsidR="00035188" w:rsidRPr="000205AE">
        <w:rPr>
          <w:sz w:val="22"/>
          <w:szCs w:val="22"/>
        </w:rPr>
        <w:t>d</w:t>
      </w:r>
      <w:r w:rsidRPr="000205AE">
        <w:rPr>
          <w:sz w:val="22"/>
          <w:szCs w:val="22"/>
        </w:rPr>
        <w:t>ovranno essere riportate le indicazioni relative al subappalto.</w:t>
      </w:r>
    </w:p>
    <w:p w14:paraId="6FFB92CA" w14:textId="04BF7CEC" w:rsidR="00533526" w:rsidRPr="000205AE" w:rsidRDefault="00533526" w:rsidP="003C24A9">
      <w:pPr>
        <w:ind w:left="360"/>
        <w:jc w:val="both"/>
        <w:rPr>
          <w:sz w:val="22"/>
          <w:szCs w:val="22"/>
        </w:rPr>
      </w:pPr>
      <w:r w:rsidRPr="000205AE">
        <w:rPr>
          <w:sz w:val="22"/>
          <w:szCs w:val="22"/>
        </w:rPr>
        <w:t>In particolare</w:t>
      </w:r>
      <w:r w:rsidR="00E26880" w:rsidRPr="000205AE">
        <w:rPr>
          <w:sz w:val="22"/>
          <w:szCs w:val="22"/>
        </w:rPr>
        <w:t>,</w:t>
      </w:r>
      <w:r w:rsidRPr="000205AE">
        <w:rPr>
          <w:sz w:val="22"/>
          <w:szCs w:val="22"/>
        </w:rPr>
        <w:t xml:space="preserve"> il concorrente che intende ricorrere al subappalto dovrà barrare la casella “SI” e dovrà indicare le prestazioni che intende subappaltare e la relativa quota (espressa in percentuale) sull</w:t>
      </w:r>
      <w:r w:rsidR="007C32BD" w:rsidRPr="000205AE">
        <w:rPr>
          <w:sz w:val="22"/>
          <w:szCs w:val="22"/>
        </w:rPr>
        <w:t>’</w:t>
      </w:r>
      <w:r w:rsidRPr="000205AE">
        <w:rPr>
          <w:sz w:val="22"/>
          <w:szCs w:val="22"/>
        </w:rPr>
        <w:t>importo contrattuale.</w:t>
      </w:r>
    </w:p>
    <w:p w14:paraId="213B336A" w14:textId="77777777" w:rsidR="00035188" w:rsidRPr="000205AE" w:rsidRDefault="00035188" w:rsidP="003C24A9">
      <w:pPr>
        <w:ind w:left="360"/>
        <w:jc w:val="both"/>
        <w:rPr>
          <w:sz w:val="22"/>
          <w:szCs w:val="22"/>
        </w:rPr>
      </w:pPr>
    </w:p>
    <w:p w14:paraId="77302FDD" w14:textId="77777777" w:rsidR="00533526" w:rsidRPr="000205AE" w:rsidRDefault="00533526" w:rsidP="003C24A9">
      <w:pPr>
        <w:ind w:left="360"/>
        <w:jc w:val="both"/>
        <w:rPr>
          <w:sz w:val="22"/>
          <w:szCs w:val="22"/>
        </w:rPr>
      </w:pPr>
      <w:r w:rsidRPr="000205AE">
        <w:rPr>
          <w:b/>
          <w:sz w:val="22"/>
          <w:szCs w:val="22"/>
        </w:rPr>
        <w:t>Parte III: Motivi di esclusione</w:t>
      </w:r>
    </w:p>
    <w:p w14:paraId="0EA920A2" w14:textId="77777777" w:rsidR="00533526" w:rsidRPr="000205AE" w:rsidRDefault="00533526" w:rsidP="003C24A9">
      <w:pPr>
        <w:ind w:left="360"/>
        <w:jc w:val="both"/>
        <w:rPr>
          <w:sz w:val="22"/>
          <w:szCs w:val="22"/>
        </w:rPr>
      </w:pPr>
      <w:r w:rsidRPr="000205AE">
        <w:rPr>
          <w:sz w:val="22"/>
          <w:szCs w:val="22"/>
        </w:rPr>
        <w:t>Non è ammessa la partecipazione alla presente procedura di concorrenti per i quali sussistano:</w:t>
      </w:r>
    </w:p>
    <w:p w14:paraId="09559755" w14:textId="7C5C1910" w:rsidR="00533526" w:rsidRPr="000205AE" w:rsidRDefault="00533526" w:rsidP="003C24A9">
      <w:pPr>
        <w:numPr>
          <w:ilvl w:val="0"/>
          <w:numId w:val="15"/>
        </w:numPr>
        <w:jc w:val="both"/>
        <w:rPr>
          <w:sz w:val="22"/>
          <w:szCs w:val="22"/>
        </w:rPr>
      </w:pPr>
      <w:r w:rsidRPr="000205AE">
        <w:rPr>
          <w:sz w:val="22"/>
          <w:szCs w:val="22"/>
        </w:rPr>
        <w:t>le cause di esclusione di cui all</w:t>
      </w:r>
      <w:r w:rsidR="007C32BD" w:rsidRPr="000205AE">
        <w:rPr>
          <w:sz w:val="22"/>
          <w:szCs w:val="22"/>
        </w:rPr>
        <w:t>’</w:t>
      </w:r>
      <w:r w:rsidRPr="000205AE">
        <w:rPr>
          <w:sz w:val="22"/>
          <w:szCs w:val="22"/>
        </w:rPr>
        <w:t>art. 80, co</w:t>
      </w:r>
      <w:r w:rsidR="003249DF" w:rsidRPr="000205AE">
        <w:rPr>
          <w:sz w:val="22"/>
          <w:szCs w:val="22"/>
        </w:rPr>
        <w:t xml:space="preserve">. </w:t>
      </w:r>
      <w:r w:rsidRPr="000205AE">
        <w:rPr>
          <w:sz w:val="22"/>
          <w:szCs w:val="22"/>
        </w:rPr>
        <w:t>1, lettere a), b), b-bis)</w:t>
      </w:r>
      <w:r w:rsidR="0083370E" w:rsidRPr="000205AE">
        <w:rPr>
          <w:sz w:val="22"/>
          <w:szCs w:val="22"/>
        </w:rPr>
        <w:t>,</w:t>
      </w:r>
      <w:r w:rsidRPr="000205AE">
        <w:rPr>
          <w:sz w:val="22"/>
          <w:szCs w:val="22"/>
        </w:rPr>
        <w:t xml:space="preserve"> c), d), e), f), e g), co</w:t>
      </w:r>
      <w:r w:rsidR="003249DF" w:rsidRPr="000205AE">
        <w:rPr>
          <w:sz w:val="22"/>
          <w:szCs w:val="22"/>
        </w:rPr>
        <w:t>.</w:t>
      </w:r>
      <w:r w:rsidRPr="000205AE">
        <w:rPr>
          <w:sz w:val="22"/>
          <w:szCs w:val="22"/>
        </w:rPr>
        <w:t xml:space="preserve"> 2, 4 e 5 lettere a), b), c), </w:t>
      </w:r>
      <w:r w:rsidR="007F53A1" w:rsidRPr="000205AE">
        <w:rPr>
          <w:sz w:val="22"/>
          <w:szCs w:val="22"/>
        </w:rPr>
        <w:t>c</w:t>
      </w:r>
      <w:r w:rsidR="00035188" w:rsidRPr="000205AE">
        <w:rPr>
          <w:sz w:val="22"/>
          <w:szCs w:val="22"/>
        </w:rPr>
        <w:t>-</w:t>
      </w:r>
      <w:r w:rsidR="007F53A1" w:rsidRPr="000205AE">
        <w:rPr>
          <w:sz w:val="22"/>
          <w:szCs w:val="22"/>
        </w:rPr>
        <w:t>bis), c</w:t>
      </w:r>
      <w:r w:rsidR="00035188" w:rsidRPr="000205AE">
        <w:rPr>
          <w:sz w:val="22"/>
          <w:szCs w:val="22"/>
        </w:rPr>
        <w:t>-</w:t>
      </w:r>
      <w:r w:rsidR="007F53A1" w:rsidRPr="000205AE">
        <w:rPr>
          <w:sz w:val="22"/>
          <w:szCs w:val="22"/>
        </w:rPr>
        <w:t>ter), c</w:t>
      </w:r>
      <w:r w:rsidR="00035188" w:rsidRPr="000205AE">
        <w:rPr>
          <w:sz w:val="22"/>
          <w:szCs w:val="22"/>
        </w:rPr>
        <w:t>-</w:t>
      </w:r>
      <w:r w:rsidR="007F53A1" w:rsidRPr="000205AE">
        <w:rPr>
          <w:sz w:val="22"/>
          <w:szCs w:val="22"/>
        </w:rPr>
        <w:t>quater)</w:t>
      </w:r>
      <w:r w:rsidR="007C20E6" w:rsidRPr="000205AE">
        <w:rPr>
          <w:sz w:val="22"/>
          <w:szCs w:val="22"/>
        </w:rPr>
        <w:t xml:space="preserve">, </w:t>
      </w:r>
      <w:r w:rsidRPr="000205AE">
        <w:rPr>
          <w:sz w:val="22"/>
          <w:szCs w:val="22"/>
        </w:rPr>
        <w:t>d), e), f), f-bi</w:t>
      </w:r>
      <w:r w:rsidR="0064213D" w:rsidRPr="000205AE">
        <w:rPr>
          <w:sz w:val="22"/>
          <w:szCs w:val="22"/>
        </w:rPr>
        <w:t>s), f-ter)</w:t>
      </w:r>
      <w:r w:rsidR="0083370E" w:rsidRPr="000205AE">
        <w:rPr>
          <w:sz w:val="22"/>
          <w:szCs w:val="22"/>
        </w:rPr>
        <w:t>,</w:t>
      </w:r>
      <w:r w:rsidR="0064213D" w:rsidRPr="000205AE">
        <w:rPr>
          <w:sz w:val="22"/>
          <w:szCs w:val="22"/>
        </w:rPr>
        <w:t xml:space="preserve"> g), h), i), l), e m), </w:t>
      </w:r>
      <w:r w:rsidRPr="000205AE">
        <w:rPr>
          <w:sz w:val="22"/>
          <w:szCs w:val="22"/>
        </w:rPr>
        <w:t>del</w:t>
      </w:r>
      <w:r w:rsidR="0064213D" w:rsidRPr="000205AE">
        <w:rPr>
          <w:sz w:val="22"/>
          <w:szCs w:val="22"/>
        </w:rPr>
        <w:t xml:space="preserve"> </w:t>
      </w:r>
      <w:proofErr w:type="spellStart"/>
      <w:r w:rsidR="0064213D" w:rsidRPr="000205AE">
        <w:rPr>
          <w:sz w:val="22"/>
          <w:szCs w:val="22"/>
        </w:rPr>
        <w:t>D.Lgs.</w:t>
      </w:r>
      <w:proofErr w:type="spellEnd"/>
      <w:r w:rsidR="0064213D" w:rsidRPr="000205AE">
        <w:rPr>
          <w:sz w:val="22"/>
          <w:szCs w:val="22"/>
        </w:rPr>
        <w:t xml:space="preserve"> n. </w:t>
      </w:r>
      <w:r w:rsidRPr="000205AE">
        <w:rPr>
          <w:sz w:val="22"/>
          <w:szCs w:val="22"/>
        </w:rPr>
        <w:t xml:space="preserve">50/2016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L</w:t>
      </w:r>
      <w:r w:rsidR="007C32BD" w:rsidRPr="000205AE">
        <w:rPr>
          <w:sz w:val="22"/>
          <w:szCs w:val="22"/>
        </w:rPr>
        <w:t>’</w:t>
      </w:r>
      <w:r w:rsidRPr="000205AE">
        <w:rPr>
          <w:sz w:val="22"/>
          <w:szCs w:val="22"/>
        </w:rPr>
        <w:t>operatore rende le dichiarazioni circa l</w:t>
      </w:r>
      <w:r w:rsidR="007C32BD" w:rsidRPr="000205AE">
        <w:rPr>
          <w:sz w:val="22"/>
          <w:szCs w:val="22"/>
        </w:rPr>
        <w:t>’</w:t>
      </w:r>
      <w:r w:rsidRPr="000205AE">
        <w:rPr>
          <w:sz w:val="22"/>
          <w:szCs w:val="22"/>
        </w:rPr>
        <w:t>insussistenza delle cause di esclusione con riferimento ai soggetti di cui all</w:t>
      </w:r>
      <w:r w:rsidR="007C32BD" w:rsidRPr="000205AE">
        <w:rPr>
          <w:sz w:val="22"/>
          <w:szCs w:val="22"/>
        </w:rPr>
        <w:t>’</w:t>
      </w:r>
      <w:r w:rsidRPr="000205AE">
        <w:rPr>
          <w:sz w:val="22"/>
          <w:szCs w:val="22"/>
        </w:rPr>
        <w:t>art. 80, co</w:t>
      </w:r>
      <w:r w:rsidR="003249DF" w:rsidRPr="000205AE">
        <w:rPr>
          <w:sz w:val="22"/>
          <w:szCs w:val="22"/>
        </w:rPr>
        <w:t xml:space="preserve">. </w:t>
      </w:r>
      <w:r w:rsidRPr="000205AE">
        <w:rPr>
          <w:sz w:val="22"/>
          <w:szCs w:val="22"/>
        </w:rPr>
        <w:t>3</w:t>
      </w:r>
      <w:r w:rsidR="0064213D" w:rsidRPr="000205AE">
        <w:rPr>
          <w:sz w:val="22"/>
          <w:szCs w:val="22"/>
        </w:rPr>
        <w:t>,</w:t>
      </w:r>
      <w:r w:rsidRPr="000205AE">
        <w:rPr>
          <w:sz w:val="22"/>
          <w:szCs w:val="22"/>
        </w:rPr>
        <w:t xml:space="preserve"> del </w:t>
      </w:r>
      <w:proofErr w:type="spellStart"/>
      <w:r w:rsidRPr="000205AE">
        <w:rPr>
          <w:sz w:val="22"/>
          <w:szCs w:val="22"/>
        </w:rPr>
        <w:t>D.Lgs</w:t>
      </w:r>
      <w:r w:rsidR="0083370E" w:rsidRPr="000205AE">
        <w:rPr>
          <w:sz w:val="22"/>
          <w:szCs w:val="22"/>
        </w:rPr>
        <w:t>.</w:t>
      </w:r>
      <w:proofErr w:type="spellEnd"/>
      <w:r w:rsidRPr="000205AE">
        <w:rPr>
          <w:sz w:val="22"/>
          <w:szCs w:val="22"/>
        </w:rPr>
        <w:t xml:space="preserve"> </w:t>
      </w:r>
      <w:r w:rsidR="0064213D" w:rsidRPr="000205AE">
        <w:rPr>
          <w:sz w:val="22"/>
          <w:szCs w:val="22"/>
        </w:rPr>
        <w:t xml:space="preserve">n. </w:t>
      </w:r>
      <w:r w:rsidRPr="000205AE">
        <w:rPr>
          <w:sz w:val="22"/>
          <w:szCs w:val="22"/>
        </w:rPr>
        <w:t xml:space="preserve">50/2016 </w:t>
      </w:r>
      <w:r w:rsidR="00210987" w:rsidRPr="000205AE">
        <w:rPr>
          <w:sz w:val="22"/>
          <w:szCs w:val="22"/>
        </w:rPr>
        <w:t xml:space="preserve">e </w:t>
      </w:r>
      <w:proofErr w:type="spellStart"/>
      <w:r w:rsidR="00210987" w:rsidRPr="000205AE">
        <w:rPr>
          <w:sz w:val="22"/>
          <w:szCs w:val="22"/>
        </w:rPr>
        <w:t>s.m.i.</w:t>
      </w:r>
      <w:proofErr w:type="spellEnd"/>
      <w:r w:rsidR="0064213D" w:rsidRPr="000205AE">
        <w:rPr>
          <w:sz w:val="22"/>
          <w:szCs w:val="22"/>
        </w:rPr>
        <w:t>;</w:t>
      </w:r>
    </w:p>
    <w:p w14:paraId="339B5F5D" w14:textId="1F3403BC" w:rsidR="00533526" w:rsidRPr="000205AE" w:rsidRDefault="0064213D" w:rsidP="003C24A9">
      <w:pPr>
        <w:numPr>
          <w:ilvl w:val="0"/>
          <w:numId w:val="15"/>
        </w:numPr>
        <w:jc w:val="both"/>
        <w:rPr>
          <w:sz w:val="22"/>
          <w:szCs w:val="22"/>
        </w:rPr>
      </w:pPr>
      <w:r w:rsidRPr="000205AE">
        <w:rPr>
          <w:sz w:val="22"/>
          <w:szCs w:val="22"/>
        </w:rPr>
        <w:t>l</w:t>
      </w:r>
      <w:r w:rsidR="00533526" w:rsidRPr="000205AE">
        <w:rPr>
          <w:sz w:val="22"/>
          <w:szCs w:val="22"/>
        </w:rPr>
        <w:t>e cause di divieto, decadenza o di sospensione di cui all</w:t>
      </w:r>
      <w:r w:rsidR="007C32BD" w:rsidRPr="000205AE">
        <w:rPr>
          <w:sz w:val="22"/>
          <w:szCs w:val="22"/>
        </w:rPr>
        <w:t>’</w:t>
      </w:r>
      <w:r w:rsidR="00533526" w:rsidRPr="000205AE">
        <w:rPr>
          <w:sz w:val="22"/>
          <w:szCs w:val="22"/>
        </w:rPr>
        <w:t>art. 67 del</w:t>
      </w:r>
      <w:r w:rsidRPr="000205AE">
        <w:rPr>
          <w:sz w:val="22"/>
          <w:szCs w:val="22"/>
        </w:rPr>
        <w:t xml:space="preserve"> </w:t>
      </w:r>
      <w:proofErr w:type="spellStart"/>
      <w:r w:rsidRPr="000205AE">
        <w:rPr>
          <w:sz w:val="22"/>
          <w:szCs w:val="22"/>
        </w:rPr>
        <w:t>D.L</w:t>
      </w:r>
      <w:r w:rsidR="00533526" w:rsidRPr="000205AE">
        <w:rPr>
          <w:sz w:val="22"/>
          <w:szCs w:val="22"/>
        </w:rPr>
        <w:t>gs</w:t>
      </w:r>
      <w:r w:rsidR="0083370E" w:rsidRPr="000205AE">
        <w:rPr>
          <w:sz w:val="22"/>
          <w:szCs w:val="22"/>
        </w:rPr>
        <w:t>.</w:t>
      </w:r>
      <w:proofErr w:type="spellEnd"/>
      <w:r w:rsidR="00533526" w:rsidRPr="000205AE">
        <w:rPr>
          <w:sz w:val="22"/>
          <w:szCs w:val="22"/>
        </w:rPr>
        <w:t xml:space="preserve"> </w:t>
      </w:r>
      <w:r w:rsidRPr="000205AE">
        <w:rPr>
          <w:sz w:val="22"/>
          <w:szCs w:val="22"/>
        </w:rPr>
        <w:t xml:space="preserve">n. </w:t>
      </w:r>
      <w:r w:rsidR="00533526" w:rsidRPr="000205AE">
        <w:rPr>
          <w:sz w:val="22"/>
          <w:szCs w:val="22"/>
        </w:rPr>
        <w:t xml:space="preserve">50/2016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w:t>
      </w:r>
    </w:p>
    <w:p w14:paraId="6AA63133" w14:textId="035D10E4" w:rsidR="00533526" w:rsidRPr="000205AE" w:rsidRDefault="00533526" w:rsidP="003C24A9">
      <w:pPr>
        <w:numPr>
          <w:ilvl w:val="0"/>
          <w:numId w:val="15"/>
        </w:numPr>
        <w:jc w:val="both"/>
        <w:rPr>
          <w:sz w:val="22"/>
          <w:szCs w:val="22"/>
        </w:rPr>
      </w:pPr>
      <w:r w:rsidRPr="000205AE">
        <w:rPr>
          <w:sz w:val="22"/>
          <w:szCs w:val="22"/>
        </w:rPr>
        <w:t>le condizioni di cui al</w:t>
      </w:r>
      <w:r w:rsidR="0064213D" w:rsidRPr="000205AE">
        <w:rPr>
          <w:sz w:val="22"/>
          <w:szCs w:val="22"/>
        </w:rPr>
        <w:t>l</w:t>
      </w:r>
      <w:r w:rsidR="007C32BD" w:rsidRPr="000205AE">
        <w:rPr>
          <w:sz w:val="22"/>
          <w:szCs w:val="22"/>
        </w:rPr>
        <w:t>’</w:t>
      </w:r>
      <w:r w:rsidR="0064213D" w:rsidRPr="000205AE">
        <w:rPr>
          <w:sz w:val="22"/>
          <w:szCs w:val="22"/>
        </w:rPr>
        <w:t>art. 53, co</w:t>
      </w:r>
      <w:r w:rsidR="003249DF" w:rsidRPr="000205AE">
        <w:rPr>
          <w:sz w:val="22"/>
          <w:szCs w:val="22"/>
        </w:rPr>
        <w:t>.</w:t>
      </w:r>
      <w:r w:rsidR="0064213D" w:rsidRPr="000205AE">
        <w:rPr>
          <w:sz w:val="22"/>
          <w:szCs w:val="22"/>
        </w:rPr>
        <w:t xml:space="preserve"> 16-ter, del </w:t>
      </w:r>
      <w:proofErr w:type="spellStart"/>
      <w:r w:rsidR="0064213D" w:rsidRPr="000205AE">
        <w:rPr>
          <w:sz w:val="22"/>
          <w:szCs w:val="22"/>
        </w:rPr>
        <w:t>D.Lgs.</w:t>
      </w:r>
      <w:proofErr w:type="spellEnd"/>
      <w:r w:rsidR="0064213D" w:rsidRPr="000205AE">
        <w:rPr>
          <w:sz w:val="22"/>
          <w:szCs w:val="22"/>
        </w:rPr>
        <w:t xml:space="preserve"> </w:t>
      </w:r>
      <w:r w:rsidRPr="000205AE">
        <w:rPr>
          <w:sz w:val="22"/>
          <w:szCs w:val="22"/>
        </w:rPr>
        <w:t>n. 165</w:t>
      </w:r>
      <w:r w:rsidR="0064213D" w:rsidRPr="000205AE">
        <w:rPr>
          <w:sz w:val="22"/>
          <w:szCs w:val="22"/>
        </w:rPr>
        <w:t xml:space="preserve">/2001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o che siano incorsi, ai sensi della normativa vigente, in ulterior</w:t>
      </w:r>
      <w:r w:rsidR="0064213D" w:rsidRPr="000205AE">
        <w:rPr>
          <w:sz w:val="22"/>
          <w:szCs w:val="22"/>
        </w:rPr>
        <w:t>i divieti a contrattare con la Pubblica A</w:t>
      </w:r>
      <w:r w:rsidRPr="000205AE">
        <w:rPr>
          <w:sz w:val="22"/>
          <w:szCs w:val="22"/>
        </w:rPr>
        <w:t>mministrazione.</w:t>
      </w:r>
    </w:p>
    <w:p w14:paraId="04BA5722" w14:textId="3B789B0A" w:rsidR="00533526" w:rsidRPr="000205AE" w:rsidRDefault="00533526" w:rsidP="003C24A9">
      <w:pPr>
        <w:ind w:left="360"/>
        <w:jc w:val="both"/>
        <w:rPr>
          <w:sz w:val="22"/>
          <w:szCs w:val="22"/>
        </w:rPr>
      </w:pPr>
      <w:r w:rsidRPr="000205AE">
        <w:rPr>
          <w:b/>
          <w:sz w:val="22"/>
          <w:szCs w:val="22"/>
        </w:rPr>
        <w:t>Lettera A: Motivi di esclusione legati a condanne penali</w:t>
      </w:r>
      <w:r w:rsidR="00035188" w:rsidRPr="000205AE">
        <w:rPr>
          <w:sz w:val="22"/>
          <w:szCs w:val="22"/>
        </w:rPr>
        <w:t xml:space="preserve"> - i</w:t>
      </w:r>
      <w:r w:rsidRPr="000205AE">
        <w:rPr>
          <w:sz w:val="22"/>
          <w:szCs w:val="22"/>
        </w:rPr>
        <w:t xml:space="preserve">l </w:t>
      </w:r>
      <w:r w:rsidR="001E4A0A" w:rsidRPr="000205AE">
        <w:rPr>
          <w:sz w:val="22"/>
          <w:szCs w:val="22"/>
        </w:rPr>
        <w:t>possesso del requisito di cui ai co</w:t>
      </w:r>
      <w:r w:rsidR="003249DF" w:rsidRPr="000205AE">
        <w:rPr>
          <w:sz w:val="22"/>
          <w:szCs w:val="22"/>
        </w:rPr>
        <w:t>.</w:t>
      </w:r>
      <w:r w:rsidRPr="000205AE">
        <w:rPr>
          <w:sz w:val="22"/>
          <w:szCs w:val="22"/>
        </w:rPr>
        <w:t xml:space="preserve"> 1, 2 e 5</w:t>
      </w:r>
      <w:r w:rsidR="001E4A0A" w:rsidRPr="000205AE">
        <w:rPr>
          <w:sz w:val="22"/>
          <w:szCs w:val="22"/>
        </w:rPr>
        <w:t>,</w:t>
      </w:r>
      <w:r w:rsidRPr="000205AE">
        <w:rPr>
          <w:sz w:val="22"/>
          <w:szCs w:val="22"/>
        </w:rPr>
        <w:t xml:space="preserve"> lett. l) dell</w:t>
      </w:r>
      <w:r w:rsidR="007C32BD" w:rsidRPr="000205AE">
        <w:rPr>
          <w:sz w:val="22"/>
          <w:szCs w:val="22"/>
        </w:rPr>
        <w:t>’</w:t>
      </w:r>
      <w:r w:rsidRPr="000205AE">
        <w:rPr>
          <w:sz w:val="22"/>
          <w:szCs w:val="22"/>
        </w:rPr>
        <w:t xml:space="preserve">art. 80 del </w:t>
      </w:r>
      <w:proofErr w:type="spellStart"/>
      <w:r w:rsidRPr="000205AE">
        <w:rPr>
          <w:sz w:val="22"/>
          <w:szCs w:val="22"/>
        </w:rPr>
        <w:t>D.Lgs</w:t>
      </w:r>
      <w:r w:rsidR="0083370E" w:rsidRPr="000205AE">
        <w:rPr>
          <w:sz w:val="22"/>
          <w:szCs w:val="22"/>
        </w:rPr>
        <w:t>.</w:t>
      </w:r>
      <w:proofErr w:type="spellEnd"/>
      <w:r w:rsidRPr="000205AE">
        <w:rPr>
          <w:sz w:val="22"/>
          <w:szCs w:val="22"/>
        </w:rPr>
        <w:t xml:space="preserve"> </w:t>
      </w:r>
      <w:r w:rsidR="001E4A0A" w:rsidRPr="000205AE">
        <w:rPr>
          <w:sz w:val="22"/>
          <w:szCs w:val="22"/>
        </w:rPr>
        <w:t xml:space="preserve">n. </w:t>
      </w:r>
      <w:r w:rsidRPr="000205AE">
        <w:rPr>
          <w:sz w:val="22"/>
          <w:szCs w:val="22"/>
        </w:rPr>
        <w:t>50/2016</w:t>
      </w:r>
      <w:r w:rsidR="001E4A0A"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deve essere dichiarato dal legale rappresentante dell</w:t>
      </w:r>
      <w:r w:rsidR="007C32BD" w:rsidRPr="000205AE">
        <w:rPr>
          <w:sz w:val="22"/>
          <w:szCs w:val="22"/>
        </w:rPr>
        <w:t>’</w:t>
      </w:r>
      <w:r w:rsidRPr="000205AE">
        <w:rPr>
          <w:sz w:val="22"/>
          <w:szCs w:val="22"/>
        </w:rPr>
        <w:t>operatore economico concorrente mediante utilizzo del modello di DGUE. La dichiarazione deve essere riferita a tutti i soggetti indicati ai commi 2 e 3 dell</w:t>
      </w:r>
      <w:r w:rsidR="007C32BD" w:rsidRPr="000205AE">
        <w:rPr>
          <w:sz w:val="22"/>
          <w:szCs w:val="22"/>
        </w:rPr>
        <w:t>’</w:t>
      </w:r>
      <w:r w:rsidRPr="000205AE">
        <w:rPr>
          <w:sz w:val="22"/>
          <w:szCs w:val="22"/>
        </w:rPr>
        <w:t xml:space="preserve">art. 80 (in carica o cessati) indicando il nominativo dei singoli soggetti </w:t>
      </w:r>
      <w:r w:rsidR="001E4A0A" w:rsidRPr="000205AE">
        <w:rPr>
          <w:sz w:val="22"/>
          <w:szCs w:val="22"/>
        </w:rPr>
        <w:t>(cfr. L</w:t>
      </w:r>
      <w:r w:rsidRPr="000205AE">
        <w:rPr>
          <w:sz w:val="22"/>
          <w:szCs w:val="22"/>
        </w:rPr>
        <w:t xml:space="preserve">inea guida MIT </w:t>
      </w:r>
      <w:r w:rsidR="00A7416A" w:rsidRPr="000205AE">
        <w:rPr>
          <w:sz w:val="22"/>
          <w:szCs w:val="22"/>
        </w:rPr>
        <w:t xml:space="preserve">del 18.7.2016 </w:t>
      </w:r>
      <w:r w:rsidRPr="000205AE">
        <w:rPr>
          <w:sz w:val="22"/>
          <w:szCs w:val="22"/>
        </w:rPr>
        <w:t>su</w:t>
      </w:r>
      <w:r w:rsidR="00A7416A" w:rsidRPr="000205AE">
        <w:rPr>
          <w:sz w:val="22"/>
          <w:szCs w:val="22"/>
        </w:rPr>
        <w:t>lla</w:t>
      </w:r>
      <w:r w:rsidRPr="000205AE">
        <w:rPr>
          <w:sz w:val="22"/>
          <w:szCs w:val="22"/>
        </w:rPr>
        <w:t xml:space="preserve"> compilazione </w:t>
      </w:r>
      <w:r w:rsidR="00A7416A" w:rsidRPr="000205AE">
        <w:rPr>
          <w:sz w:val="22"/>
          <w:szCs w:val="22"/>
        </w:rPr>
        <w:t xml:space="preserve">del </w:t>
      </w:r>
      <w:r w:rsidRPr="000205AE">
        <w:rPr>
          <w:sz w:val="22"/>
          <w:szCs w:val="22"/>
        </w:rPr>
        <w:t>DGUE).</w:t>
      </w:r>
    </w:p>
    <w:p w14:paraId="7BAD7283" w14:textId="713EC08A" w:rsidR="00533526" w:rsidRPr="000205AE" w:rsidRDefault="00533526" w:rsidP="003C24A9">
      <w:pPr>
        <w:ind w:left="360"/>
        <w:jc w:val="both"/>
        <w:rPr>
          <w:sz w:val="22"/>
          <w:szCs w:val="22"/>
        </w:rPr>
      </w:pPr>
      <w:r w:rsidRPr="000205AE">
        <w:rPr>
          <w:sz w:val="22"/>
          <w:szCs w:val="22"/>
        </w:rPr>
        <w:t>Nel solo caso in cui il legale rappresentante/procuratore del concorrente non intenda rendere le dichiarazioni sostitutive ex art. 80, co</w:t>
      </w:r>
      <w:r w:rsidR="003249DF" w:rsidRPr="000205AE">
        <w:rPr>
          <w:sz w:val="22"/>
          <w:szCs w:val="22"/>
        </w:rPr>
        <w:t>.</w:t>
      </w:r>
      <w:r w:rsidRPr="000205AE">
        <w:rPr>
          <w:sz w:val="22"/>
          <w:szCs w:val="22"/>
        </w:rPr>
        <w:t xml:space="preserve"> 1, 2 e 5, lett. l)</w:t>
      </w:r>
      <w:r w:rsidR="001E4A0A" w:rsidRPr="000205AE">
        <w:rPr>
          <w:sz w:val="22"/>
          <w:szCs w:val="22"/>
        </w:rPr>
        <w:t xml:space="preserve">, del </w:t>
      </w:r>
      <w:proofErr w:type="spellStart"/>
      <w:r w:rsidR="001E4A0A" w:rsidRPr="000205AE">
        <w:rPr>
          <w:sz w:val="22"/>
          <w:szCs w:val="22"/>
        </w:rPr>
        <w:t>D.L</w:t>
      </w:r>
      <w:r w:rsidRPr="000205AE">
        <w:rPr>
          <w:sz w:val="22"/>
          <w:szCs w:val="22"/>
        </w:rPr>
        <w:t>gs</w:t>
      </w:r>
      <w:proofErr w:type="spellEnd"/>
      <w:r w:rsidRPr="000205AE">
        <w:rPr>
          <w:sz w:val="22"/>
          <w:szCs w:val="22"/>
        </w:rPr>
        <w:t xml:space="preserve"> </w:t>
      </w:r>
      <w:r w:rsidR="001E4A0A" w:rsidRPr="000205AE">
        <w:rPr>
          <w:sz w:val="22"/>
          <w:szCs w:val="22"/>
        </w:rPr>
        <w:t xml:space="preserve">n. </w:t>
      </w:r>
      <w:r w:rsidRPr="000205AE">
        <w:rPr>
          <w:sz w:val="22"/>
          <w:szCs w:val="22"/>
        </w:rPr>
        <w:t>50/2016</w:t>
      </w:r>
      <w:r w:rsidR="001E4A0A"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anche per conto dei soggetti elencati</w:t>
      </w:r>
      <w:r w:rsidR="001E4A0A" w:rsidRPr="000205AE">
        <w:rPr>
          <w:sz w:val="22"/>
          <w:szCs w:val="22"/>
        </w:rPr>
        <w:t xml:space="preserve"> al comma 3 dell</w:t>
      </w:r>
      <w:r w:rsidR="007C32BD" w:rsidRPr="000205AE">
        <w:rPr>
          <w:sz w:val="22"/>
          <w:szCs w:val="22"/>
        </w:rPr>
        <w:t>’</w:t>
      </w:r>
      <w:r w:rsidR="001E4A0A" w:rsidRPr="000205AE">
        <w:rPr>
          <w:sz w:val="22"/>
          <w:szCs w:val="22"/>
        </w:rPr>
        <w:t xml:space="preserve">art. 80 del </w:t>
      </w:r>
      <w:proofErr w:type="spellStart"/>
      <w:r w:rsidR="001E4A0A" w:rsidRPr="000205AE">
        <w:rPr>
          <w:sz w:val="22"/>
          <w:szCs w:val="22"/>
        </w:rPr>
        <w:t>D.L</w:t>
      </w:r>
      <w:r w:rsidRPr="000205AE">
        <w:rPr>
          <w:sz w:val="22"/>
          <w:szCs w:val="22"/>
        </w:rPr>
        <w:t>gs.</w:t>
      </w:r>
      <w:proofErr w:type="spellEnd"/>
      <w:r w:rsidRPr="000205AE">
        <w:rPr>
          <w:sz w:val="22"/>
          <w:szCs w:val="22"/>
        </w:rPr>
        <w:t xml:space="preserve"> </w:t>
      </w:r>
      <w:r w:rsidR="001E4A0A" w:rsidRPr="000205AE">
        <w:rPr>
          <w:sz w:val="22"/>
          <w:szCs w:val="22"/>
        </w:rPr>
        <w:t xml:space="preserve">n. </w:t>
      </w:r>
      <w:r w:rsidRPr="000205AE">
        <w:rPr>
          <w:sz w:val="22"/>
          <w:szCs w:val="22"/>
        </w:rPr>
        <w:t>50/2016</w:t>
      </w:r>
      <w:r w:rsidR="001E4A0A"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detti soggetti sono tenuti a compilare in proprio le suddette dichiarazioni, allegando copia fotostatica del documento di identità in corso di validità.</w:t>
      </w:r>
    </w:p>
    <w:p w14:paraId="480F1083" w14:textId="37C05623" w:rsidR="00533526" w:rsidRPr="000205AE" w:rsidRDefault="00533526" w:rsidP="003C24A9">
      <w:pPr>
        <w:ind w:left="360"/>
        <w:jc w:val="both"/>
        <w:rPr>
          <w:sz w:val="22"/>
          <w:szCs w:val="22"/>
        </w:rPr>
      </w:pPr>
      <w:r w:rsidRPr="000205AE">
        <w:rPr>
          <w:sz w:val="22"/>
          <w:szCs w:val="22"/>
        </w:rPr>
        <w:t>In caso di incorporazione, fusione societaria o cessione d</w:t>
      </w:r>
      <w:r w:rsidR="007C32BD" w:rsidRPr="000205AE">
        <w:rPr>
          <w:sz w:val="22"/>
          <w:szCs w:val="22"/>
        </w:rPr>
        <w:t>’</w:t>
      </w:r>
      <w:r w:rsidRPr="000205AE">
        <w:rPr>
          <w:sz w:val="22"/>
          <w:szCs w:val="22"/>
        </w:rPr>
        <w:t>azienda, le dichiarazioni di cui all</w:t>
      </w:r>
      <w:r w:rsidR="007C32BD" w:rsidRPr="000205AE">
        <w:rPr>
          <w:sz w:val="22"/>
          <w:szCs w:val="22"/>
        </w:rPr>
        <w:t>’</w:t>
      </w:r>
      <w:r w:rsidRPr="000205AE">
        <w:rPr>
          <w:sz w:val="22"/>
          <w:szCs w:val="22"/>
        </w:rPr>
        <w:t>art. 80, c</w:t>
      </w:r>
      <w:r w:rsidR="001E4A0A" w:rsidRPr="000205AE">
        <w:rPr>
          <w:sz w:val="22"/>
          <w:szCs w:val="22"/>
        </w:rPr>
        <w:t>o</w:t>
      </w:r>
      <w:r w:rsidR="003249DF" w:rsidRPr="000205AE">
        <w:rPr>
          <w:sz w:val="22"/>
          <w:szCs w:val="22"/>
        </w:rPr>
        <w:t xml:space="preserve">. </w:t>
      </w:r>
      <w:r w:rsidR="001E4A0A" w:rsidRPr="000205AE">
        <w:rPr>
          <w:sz w:val="22"/>
          <w:szCs w:val="22"/>
        </w:rPr>
        <w:t xml:space="preserve">1, 2 e 5, lett. l) del </w:t>
      </w:r>
      <w:proofErr w:type="spellStart"/>
      <w:r w:rsidR="001E4A0A" w:rsidRPr="000205AE">
        <w:rPr>
          <w:sz w:val="22"/>
          <w:szCs w:val="22"/>
        </w:rPr>
        <w:t>D.L</w:t>
      </w:r>
      <w:r w:rsidRPr="000205AE">
        <w:rPr>
          <w:sz w:val="22"/>
          <w:szCs w:val="22"/>
        </w:rPr>
        <w:t>gs.</w:t>
      </w:r>
      <w:proofErr w:type="spellEnd"/>
      <w:r w:rsidRPr="000205AE">
        <w:rPr>
          <w:sz w:val="22"/>
          <w:szCs w:val="22"/>
        </w:rPr>
        <w:t xml:space="preserve"> </w:t>
      </w:r>
      <w:r w:rsidR="001E4A0A" w:rsidRPr="000205AE">
        <w:rPr>
          <w:sz w:val="22"/>
          <w:szCs w:val="22"/>
        </w:rPr>
        <w:t xml:space="preserve">n. </w:t>
      </w:r>
      <w:r w:rsidRPr="000205AE">
        <w:rPr>
          <w:sz w:val="22"/>
          <w:szCs w:val="22"/>
        </w:rPr>
        <w:t>50/2016</w:t>
      </w:r>
      <w:r w:rsidR="001E4A0A"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devono riferirsi anche ai soggetti di cui all</w:t>
      </w:r>
      <w:r w:rsidR="007C32BD" w:rsidRPr="000205AE">
        <w:rPr>
          <w:sz w:val="22"/>
          <w:szCs w:val="22"/>
        </w:rPr>
        <w:t>’</w:t>
      </w:r>
      <w:r w:rsidRPr="000205AE">
        <w:rPr>
          <w:sz w:val="22"/>
          <w:szCs w:val="22"/>
        </w:rPr>
        <w:t>art. 80</w:t>
      </w:r>
      <w:r w:rsidR="001E4A0A" w:rsidRPr="000205AE">
        <w:rPr>
          <w:sz w:val="22"/>
          <w:szCs w:val="22"/>
        </w:rPr>
        <w:t>,</w:t>
      </w:r>
      <w:r w:rsidRPr="000205AE">
        <w:rPr>
          <w:sz w:val="22"/>
          <w:szCs w:val="22"/>
        </w:rPr>
        <w:t xml:space="preserve"> co</w:t>
      </w:r>
      <w:r w:rsidR="003249DF" w:rsidRPr="000205AE">
        <w:rPr>
          <w:sz w:val="22"/>
          <w:szCs w:val="22"/>
        </w:rPr>
        <w:t>.</w:t>
      </w:r>
      <w:r w:rsidRPr="000205AE">
        <w:rPr>
          <w:sz w:val="22"/>
          <w:szCs w:val="22"/>
        </w:rPr>
        <w:t xml:space="preserve"> 3</w:t>
      </w:r>
      <w:r w:rsidR="001E4A0A" w:rsidRPr="000205AE">
        <w:rPr>
          <w:sz w:val="22"/>
          <w:szCs w:val="22"/>
        </w:rPr>
        <w:t>,</w:t>
      </w:r>
      <w:r w:rsidRPr="000205AE">
        <w:rPr>
          <w:sz w:val="22"/>
          <w:szCs w:val="22"/>
        </w:rPr>
        <w:t xml:space="preserve"> del Codice che hanno operato presso la società incorporata, fusasi o che ha ceduto l</w:t>
      </w:r>
      <w:r w:rsidR="007C32BD" w:rsidRPr="000205AE">
        <w:rPr>
          <w:sz w:val="22"/>
          <w:szCs w:val="22"/>
        </w:rPr>
        <w:t>’</w:t>
      </w:r>
      <w:r w:rsidRPr="000205AE">
        <w:rPr>
          <w:sz w:val="22"/>
          <w:szCs w:val="22"/>
        </w:rPr>
        <w:t>azienda cessati dalla carica nell</w:t>
      </w:r>
      <w:r w:rsidR="007C32BD" w:rsidRPr="000205AE">
        <w:rPr>
          <w:sz w:val="22"/>
          <w:szCs w:val="22"/>
        </w:rPr>
        <w:t>’</w:t>
      </w:r>
      <w:r w:rsidRPr="000205AE">
        <w:rPr>
          <w:sz w:val="22"/>
          <w:szCs w:val="22"/>
        </w:rPr>
        <w:t>anno antecedente la data di pubblicazione del bando di gara.</w:t>
      </w:r>
    </w:p>
    <w:p w14:paraId="04F9546D" w14:textId="77777777" w:rsidR="00533526" w:rsidRPr="000205AE" w:rsidRDefault="00533526" w:rsidP="003C24A9">
      <w:pPr>
        <w:ind w:left="360"/>
        <w:jc w:val="both"/>
        <w:rPr>
          <w:b/>
          <w:sz w:val="22"/>
          <w:szCs w:val="22"/>
        </w:rPr>
      </w:pPr>
      <w:r w:rsidRPr="000205AE">
        <w:rPr>
          <w:b/>
          <w:sz w:val="22"/>
          <w:szCs w:val="22"/>
        </w:rPr>
        <w:t>Lettere:</w:t>
      </w:r>
    </w:p>
    <w:p w14:paraId="6C287D1C" w14:textId="77777777" w:rsidR="00533526" w:rsidRPr="000205AE" w:rsidRDefault="00533526" w:rsidP="003C24A9">
      <w:pPr>
        <w:numPr>
          <w:ilvl w:val="0"/>
          <w:numId w:val="16"/>
        </w:numPr>
        <w:jc w:val="both"/>
        <w:rPr>
          <w:sz w:val="22"/>
          <w:szCs w:val="22"/>
        </w:rPr>
      </w:pPr>
      <w:r w:rsidRPr="000205AE">
        <w:rPr>
          <w:b/>
          <w:sz w:val="22"/>
          <w:szCs w:val="22"/>
        </w:rPr>
        <w:t xml:space="preserve">B </w:t>
      </w:r>
      <w:r w:rsidR="00035188" w:rsidRPr="000205AE">
        <w:rPr>
          <w:b/>
          <w:sz w:val="22"/>
          <w:szCs w:val="22"/>
        </w:rPr>
        <w:t xml:space="preserve">- </w:t>
      </w:r>
      <w:r w:rsidRPr="000205AE">
        <w:rPr>
          <w:sz w:val="22"/>
          <w:szCs w:val="22"/>
        </w:rPr>
        <w:t>Motivi legati al pagamento delle imposte o contributi previdenziali;</w:t>
      </w:r>
    </w:p>
    <w:p w14:paraId="68549F1E" w14:textId="77777777" w:rsidR="00533526" w:rsidRPr="000205AE" w:rsidRDefault="00533526" w:rsidP="003C24A9">
      <w:pPr>
        <w:numPr>
          <w:ilvl w:val="0"/>
          <w:numId w:val="16"/>
        </w:numPr>
        <w:jc w:val="both"/>
        <w:rPr>
          <w:b/>
          <w:sz w:val="22"/>
          <w:szCs w:val="22"/>
        </w:rPr>
      </w:pPr>
      <w:r w:rsidRPr="000205AE">
        <w:rPr>
          <w:b/>
          <w:sz w:val="22"/>
          <w:szCs w:val="22"/>
        </w:rPr>
        <w:t xml:space="preserve">C </w:t>
      </w:r>
      <w:r w:rsidR="00035188" w:rsidRPr="000205AE">
        <w:rPr>
          <w:b/>
          <w:sz w:val="22"/>
          <w:szCs w:val="22"/>
        </w:rPr>
        <w:t xml:space="preserve">- </w:t>
      </w:r>
      <w:r w:rsidRPr="000205AE">
        <w:rPr>
          <w:sz w:val="22"/>
          <w:szCs w:val="22"/>
        </w:rPr>
        <w:t>Motivi legati a insolvenza, conflitto di interessi o illeciti professionali;</w:t>
      </w:r>
    </w:p>
    <w:p w14:paraId="11693D29" w14:textId="3933D96D" w:rsidR="00533526" w:rsidRPr="000205AE" w:rsidRDefault="00533526" w:rsidP="003C24A9">
      <w:pPr>
        <w:numPr>
          <w:ilvl w:val="0"/>
          <w:numId w:val="16"/>
        </w:numPr>
        <w:jc w:val="both"/>
        <w:rPr>
          <w:sz w:val="22"/>
          <w:szCs w:val="22"/>
        </w:rPr>
      </w:pPr>
      <w:r w:rsidRPr="000205AE">
        <w:rPr>
          <w:b/>
          <w:sz w:val="22"/>
          <w:szCs w:val="22"/>
        </w:rPr>
        <w:t xml:space="preserve">D </w:t>
      </w:r>
      <w:r w:rsidR="00035188" w:rsidRPr="000205AE">
        <w:rPr>
          <w:b/>
          <w:sz w:val="22"/>
          <w:szCs w:val="22"/>
        </w:rPr>
        <w:t xml:space="preserve">- </w:t>
      </w:r>
      <w:r w:rsidRPr="000205AE">
        <w:rPr>
          <w:sz w:val="22"/>
          <w:szCs w:val="22"/>
        </w:rPr>
        <w:t>Altri motivi di esclusione eventualmente previsti dalla legislazione naz</w:t>
      </w:r>
      <w:r w:rsidR="009A6DD0" w:rsidRPr="000205AE">
        <w:rPr>
          <w:sz w:val="22"/>
          <w:szCs w:val="22"/>
        </w:rPr>
        <w:t>ionale dello Stato membro dell</w:t>
      </w:r>
      <w:r w:rsidR="007C32BD" w:rsidRPr="000205AE">
        <w:rPr>
          <w:sz w:val="22"/>
          <w:szCs w:val="22"/>
        </w:rPr>
        <w:t>’</w:t>
      </w:r>
      <w:r w:rsidRPr="000205AE">
        <w:rPr>
          <w:sz w:val="22"/>
          <w:szCs w:val="22"/>
        </w:rPr>
        <w:t>Amministrazione aggiudicatrice o dell</w:t>
      </w:r>
      <w:r w:rsidR="007C32BD" w:rsidRPr="000205AE">
        <w:rPr>
          <w:sz w:val="22"/>
          <w:szCs w:val="22"/>
        </w:rPr>
        <w:t>’</w:t>
      </w:r>
      <w:r w:rsidRPr="000205AE">
        <w:rPr>
          <w:sz w:val="22"/>
          <w:szCs w:val="22"/>
        </w:rPr>
        <w:t>Ente aggiudicatore.</w:t>
      </w:r>
    </w:p>
    <w:p w14:paraId="0D5BF9A8" w14:textId="77777777" w:rsidR="00035188" w:rsidRPr="000205AE" w:rsidRDefault="00035188" w:rsidP="003C24A9">
      <w:pPr>
        <w:ind w:left="360"/>
        <w:jc w:val="both"/>
        <w:rPr>
          <w:sz w:val="22"/>
          <w:szCs w:val="22"/>
        </w:rPr>
      </w:pPr>
    </w:p>
    <w:p w14:paraId="1C855882" w14:textId="77777777" w:rsidR="00533526" w:rsidRPr="000205AE" w:rsidRDefault="00533526" w:rsidP="003C24A9">
      <w:pPr>
        <w:ind w:left="360"/>
        <w:jc w:val="both"/>
        <w:rPr>
          <w:sz w:val="22"/>
          <w:szCs w:val="22"/>
        </w:rPr>
      </w:pPr>
      <w:r w:rsidRPr="000205AE">
        <w:rPr>
          <w:sz w:val="22"/>
          <w:szCs w:val="22"/>
        </w:rPr>
        <w:t xml:space="preserve">Nella </w:t>
      </w:r>
      <w:r w:rsidRPr="000205AE">
        <w:rPr>
          <w:b/>
          <w:sz w:val="22"/>
          <w:szCs w:val="22"/>
        </w:rPr>
        <w:t>Parte IV</w:t>
      </w:r>
      <w:r w:rsidR="00035188" w:rsidRPr="000205AE">
        <w:rPr>
          <w:b/>
          <w:sz w:val="22"/>
          <w:szCs w:val="22"/>
        </w:rPr>
        <w:t>:</w:t>
      </w:r>
      <w:r w:rsidRPr="000205AE">
        <w:rPr>
          <w:b/>
          <w:sz w:val="22"/>
          <w:szCs w:val="22"/>
        </w:rPr>
        <w:t xml:space="preserve"> Criteri di selezione</w:t>
      </w:r>
      <w:r w:rsidR="00035188" w:rsidRPr="000205AE">
        <w:rPr>
          <w:b/>
          <w:sz w:val="22"/>
          <w:szCs w:val="22"/>
        </w:rPr>
        <w:t>:</w:t>
      </w:r>
      <w:r w:rsidRPr="000205AE">
        <w:rPr>
          <w:sz w:val="22"/>
          <w:szCs w:val="22"/>
        </w:rPr>
        <w:t xml:space="preserve"> </w:t>
      </w:r>
    </w:p>
    <w:p w14:paraId="42A128BA" w14:textId="6245A6BA" w:rsidR="00533526" w:rsidRPr="000205AE" w:rsidRDefault="00533526" w:rsidP="003C24A9">
      <w:pPr>
        <w:ind w:left="360"/>
        <w:jc w:val="both"/>
        <w:rPr>
          <w:sz w:val="22"/>
          <w:szCs w:val="22"/>
        </w:rPr>
      </w:pPr>
      <w:r w:rsidRPr="000205AE">
        <w:rPr>
          <w:sz w:val="22"/>
          <w:szCs w:val="22"/>
        </w:rPr>
        <w:t>L</w:t>
      </w:r>
      <w:r w:rsidR="007C32BD" w:rsidRPr="000205AE">
        <w:rPr>
          <w:sz w:val="22"/>
          <w:szCs w:val="22"/>
        </w:rPr>
        <w:t>’</w:t>
      </w:r>
      <w:r w:rsidRPr="000205AE">
        <w:rPr>
          <w:sz w:val="22"/>
          <w:szCs w:val="22"/>
        </w:rPr>
        <w:t>operatore economico concorrente dovrà ren</w:t>
      </w:r>
      <w:r w:rsidR="009A6DD0" w:rsidRPr="000205AE">
        <w:rPr>
          <w:sz w:val="22"/>
          <w:szCs w:val="22"/>
        </w:rPr>
        <w:t>dere le informazioni di cui alla</w:t>
      </w:r>
      <w:r w:rsidRPr="000205AE">
        <w:rPr>
          <w:sz w:val="22"/>
          <w:szCs w:val="22"/>
        </w:rPr>
        <w:t xml:space="preserve"> </w:t>
      </w:r>
      <w:r w:rsidRPr="000205AE">
        <w:rPr>
          <w:b/>
          <w:sz w:val="22"/>
          <w:szCs w:val="22"/>
        </w:rPr>
        <w:t xml:space="preserve">lettera A: </w:t>
      </w:r>
      <w:r w:rsidR="00035188" w:rsidRPr="000205AE">
        <w:rPr>
          <w:sz w:val="22"/>
          <w:szCs w:val="22"/>
        </w:rPr>
        <w:t>IDONEITÀ.</w:t>
      </w:r>
    </w:p>
    <w:p w14:paraId="051C75CD" w14:textId="77777777" w:rsidR="00A5387B" w:rsidRPr="000205AE" w:rsidRDefault="00A5387B" w:rsidP="003C24A9">
      <w:pPr>
        <w:ind w:left="360"/>
        <w:jc w:val="both"/>
        <w:rPr>
          <w:sz w:val="22"/>
          <w:szCs w:val="22"/>
        </w:rPr>
      </w:pPr>
    </w:p>
    <w:p w14:paraId="52855BED" w14:textId="76584DBF" w:rsidR="00A5387B" w:rsidRPr="000205AE" w:rsidRDefault="00A5387B" w:rsidP="003C24A9">
      <w:pPr>
        <w:ind w:left="360"/>
        <w:jc w:val="both"/>
        <w:rPr>
          <w:sz w:val="22"/>
          <w:szCs w:val="22"/>
        </w:rPr>
      </w:pPr>
      <w:r w:rsidRPr="000205AE">
        <w:rPr>
          <w:sz w:val="22"/>
          <w:szCs w:val="22"/>
        </w:rPr>
        <w:t>L</w:t>
      </w:r>
      <w:r w:rsidR="007C32BD" w:rsidRPr="000205AE">
        <w:rPr>
          <w:sz w:val="22"/>
          <w:szCs w:val="22"/>
        </w:rPr>
        <w:t>’</w:t>
      </w:r>
      <w:r w:rsidRPr="000205AE">
        <w:rPr>
          <w:sz w:val="22"/>
          <w:szCs w:val="22"/>
        </w:rPr>
        <w:t>operatore economico concorrente dovrà rendere le informazioni</w:t>
      </w:r>
      <w:r w:rsidR="00E0015F" w:rsidRPr="000205AE">
        <w:rPr>
          <w:sz w:val="22"/>
          <w:szCs w:val="22"/>
        </w:rPr>
        <w:t xml:space="preserve"> di cui alla lettera</w:t>
      </w:r>
      <w:r w:rsidRPr="000205AE">
        <w:rPr>
          <w:sz w:val="22"/>
          <w:szCs w:val="22"/>
        </w:rPr>
        <w:t xml:space="preserve"> </w:t>
      </w:r>
      <w:r w:rsidR="00E0015F" w:rsidRPr="000205AE">
        <w:rPr>
          <w:sz w:val="22"/>
          <w:szCs w:val="22"/>
        </w:rPr>
        <w:t>D: REQUISITI SPECIFICI DEL PNRR RELATIVI AL RISPETTO DEGLI OBBLIGHI SULLE PARI OPPORTUNITÀ</w:t>
      </w:r>
    </w:p>
    <w:p w14:paraId="3BA43592" w14:textId="77777777" w:rsidR="00035188" w:rsidRPr="000205AE" w:rsidRDefault="00035188" w:rsidP="003C24A9">
      <w:pPr>
        <w:ind w:left="360"/>
        <w:jc w:val="both"/>
        <w:rPr>
          <w:sz w:val="22"/>
          <w:szCs w:val="22"/>
        </w:rPr>
      </w:pPr>
    </w:p>
    <w:p w14:paraId="38FCFDE8" w14:textId="2E107F28" w:rsidR="004C11C2" w:rsidRPr="000205AE" w:rsidRDefault="00533526" w:rsidP="003C24A9">
      <w:pPr>
        <w:ind w:left="360"/>
        <w:jc w:val="both"/>
        <w:rPr>
          <w:b/>
          <w:sz w:val="22"/>
          <w:szCs w:val="22"/>
        </w:rPr>
      </w:pPr>
      <w:r w:rsidRPr="000205AE">
        <w:rPr>
          <w:sz w:val="22"/>
          <w:szCs w:val="22"/>
        </w:rPr>
        <w:t xml:space="preserve">Nella </w:t>
      </w:r>
      <w:r w:rsidRPr="000205AE">
        <w:rPr>
          <w:b/>
          <w:sz w:val="22"/>
          <w:szCs w:val="22"/>
        </w:rPr>
        <w:t>Parte VI</w:t>
      </w:r>
      <w:r w:rsidR="00035188" w:rsidRPr="000205AE">
        <w:rPr>
          <w:b/>
          <w:sz w:val="22"/>
          <w:szCs w:val="22"/>
        </w:rPr>
        <w:t>:</w:t>
      </w:r>
      <w:r w:rsidRPr="000205AE">
        <w:rPr>
          <w:b/>
          <w:sz w:val="22"/>
          <w:szCs w:val="22"/>
        </w:rPr>
        <w:t xml:space="preserve"> </w:t>
      </w:r>
      <w:r w:rsidR="00C565E1" w:rsidRPr="000205AE">
        <w:rPr>
          <w:b/>
          <w:sz w:val="22"/>
          <w:szCs w:val="22"/>
        </w:rPr>
        <w:t>Dichiarazioni ulteriori</w:t>
      </w:r>
    </w:p>
    <w:p w14:paraId="63D19783" w14:textId="3748BC53" w:rsidR="005A3C10" w:rsidRPr="000205AE" w:rsidRDefault="00AE65DB" w:rsidP="005A3C10">
      <w:pPr>
        <w:ind w:left="360"/>
        <w:jc w:val="both"/>
        <w:rPr>
          <w:sz w:val="22"/>
          <w:szCs w:val="22"/>
        </w:rPr>
      </w:pPr>
      <w:r w:rsidRPr="000205AE">
        <w:rPr>
          <w:sz w:val="22"/>
          <w:szCs w:val="22"/>
        </w:rPr>
        <w:t xml:space="preserve">Dichiarazione resa e sottoscritta, ai sensi del D.P.R. n. 445/2000 e </w:t>
      </w:r>
      <w:proofErr w:type="spellStart"/>
      <w:r w:rsidRPr="000205AE">
        <w:rPr>
          <w:sz w:val="22"/>
          <w:szCs w:val="22"/>
        </w:rPr>
        <w:t>s.m.i.</w:t>
      </w:r>
      <w:proofErr w:type="spellEnd"/>
      <w:r w:rsidRPr="000205AE">
        <w:rPr>
          <w:sz w:val="22"/>
          <w:szCs w:val="22"/>
        </w:rPr>
        <w:t>, dal legale rappresentante dell</w:t>
      </w:r>
      <w:r w:rsidR="007C32BD" w:rsidRPr="000205AE">
        <w:rPr>
          <w:sz w:val="22"/>
          <w:szCs w:val="22"/>
        </w:rPr>
        <w:t>’</w:t>
      </w:r>
      <w:r w:rsidRPr="000205AE">
        <w:rPr>
          <w:sz w:val="22"/>
          <w:szCs w:val="22"/>
        </w:rPr>
        <w:t>operatore economico, corredata dal documento di identità del dichiarante</w:t>
      </w:r>
      <w:r w:rsidR="00F611FF" w:rsidRPr="000205AE">
        <w:rPr>
          <w:sz w:val="22"/>
          <w:szCs w:val="22"/>
        </w:rPr>
        <w:t xml:space="preserve">. </w:t>
      </w:r>
    </w:p>
    <w:p w14:paraId="609031A1" w14:textId="521B5B92" w:rsidR="00C77837" w:rsidRPr="000205AE" w:rsidRDefault="002F13B8" w:rsidP="00C77837">
      <w:pPr>
        <w:ind w:left="360"/>
        <w:jc w:val="both"/>
        <w:rPr>
          <w:sz w:val="22"/>
          <w:szCs w:val="22"/>
        </w:rPr>
      </w:pPr>
      <w:r w:rsidRPr="000205AE">
        <w:rPr>
          <w:sz w:val="22"/>
          <w:szCs w:val="22"/>
        </w:rPr>
        <w:t>L</w:t>
      </w:r>
      <w:r w:rsidR="007C32BD" w:rsidRPr="000205AE">
        <w:rPr>
          <w:sz w:val="22"/>
          <w:szCs w:val="22"/>
        </w:rPr>
        <w:t>’</w:t>
      </w:r>
      <w:r w:rsidRPr="000205AE">
        <w:rPr>
          <w:sz w:val="22"/>
          <w:szCs w:val="22"/>
        </w:rPr>
        <w:t xml:space="preserve">operatore economico dovrà, </w:t>
      </w:r>
      <w:r w:rsidR="00601137" w:rsidRPr="000205AE">
        <w:rPr>
          <w:sz w:val="22"/>
          <w:szCs w:val="22"/>
        </w:rPr>
        <w:t xml:space="preserve">inoltre, </w:t>
      </w:r>
      <w:r w:rsidRPr="000205AE">
        <w:rPr>
          <w:sz w:val="22"/>
          <w:szCs w:val="22"/>
        </w:rPr>
        <w:t>all</w:t>
      </w:r>
      <w:r w:rsidR="007C32BD" w:rsidRPr="000205AE">
        <w:rPr>
          <w:sz w:val="22"/>
          <w:szCs w:val="22"/>
        </w:rPr>
        <w:t>’</w:t>
      </w:r>
      <w:r w:rsidRPr="000205AE">
        <w:rPr>
          <w:sz w:val="22"/>
          <w:szCs w:val="22"/>
        </w:rPr>
        <w:t>interno del DGUE, dichiarare ai sensi dell</w:t>
      </w:r>
      <w:r w:rsidR="007C32BD" w:rsidRPr="000205AE">
        <w:rPr>
          <w:sz w:val="22"/>
          <w:szCs w:val="22"/>
        </w:rPr>
        <w:t>’</w:t>
      </w:r>
      <w:r w:rsidRPr="000205AE">
        <w:rPr>
          <w:sz w:val="22"/>
          <w:szCs w:val="22"/>
        </w:rPr>
        <w:t>art</w:t>
      </w:r>
      <w:r w:rsidR="003249DF" w:rsidRPr="000205AE">
        <w:rPr>
          <w:sz w:val="22"/>
          <w:szCs w:val="22"/>
        </w:rPr>
        <w:t xml:space="preserve">. </w:t>
      </w:r>
      <w:r w:rsidRPr="000205AE">
        <w:rPr>
          <w:sz w:val="22"/>
          <w:szCs w:val="22"/>
        </w:rPr>
        <w:t xml:space="preserve">20 del </w:t>
      </w:r>
      <w:proofErr w:type="spellStart"/>
      <w:r w:rsidR="004A74C9" w:rsidRPr="000205AE">
        <w:rPr>
          <w:sz w:val="22"/>
          <w:szCs w:val="22"/>
        </w:rPr>
        <w:t>D.Lgs.</w:t>
      </w:r>
      <w:proofErr w:type="spellEnd"/>
      <w:r w:rsidRPr="000205AE">
        <w:rPr>
          <w:sz w:val="22"/>
          <w:szCs w:val="22"/>
        </w:rPr>
        <w:t xml:space="preserve"> 21 novembre, n. 231</w:t>
      </w:r>
      <w:r w:rsidR="004A74C9" w:rsidRPr="000205AE">
        <w:rPr>
          <w:sz w:val="22"/>
          <w:szCs w:val="22"/>
        </w:rPr>
        <w:t>/2007</w:t>
      </w:r>
      <w:r w:rsidRPr="000205AE">
        <w:rPr>
          <w:sz w:val="22"/>
          <w:szCs w:val="22"/>
        </w:rPr>
        <w:t xml:space="preserve"> e dell</w:t>
      </w:r>
      <w:r w:rsidR="007C32BD" w:rsidRPr="000205AE">
        <w:rPr>
          <w:sz w:val="22"/>
          <w:szCs w:val="22"/>
        </w:rPr>
        <w:t>’</w:t>
      </w:r>
      <w:r w:rsidRPr="000205AE">
        <w:rPr>
          <w:sz w:val="22"/>
          <w:szCs w:val="22"/>
        </w:rPr>
        <w:t>art</w:t>
      </w:r>
      <w:r w:rsidR="004A74C9" w:rsidRPr="000205AE">
        <w:rPr>
          <w:sz w:val="22"/>
          <w:szCs w:val="22"/>
        </w:rPr>
        <w:t>.</w:t>
      </w:r>
      <w:r w:rsidRPr="000205AE">
        <w:rPr>
          <w:sz w:val="22"/>
          <w:szCs w:val="22"/>
        </w:rPr>
        <w:t xml:space="preserve"> 3, punto 6, della direttiva (UE) 2015/849, i dati identificativi dei titolari effettivi, anche eventualmente schermati da società fiduciarie </w:t>
      </w:r>
      <w:r w:rsidR="004A74C9" w:rsidRPr="000205AE">
        <w:rPr>
          <w:sz w:val="22"/>
          <w:szCs w:val="22"/>
        </w:rPr>
        <w:t>e</w:t>
      </w:r>
      <w:r w:rsidRPr="000205AE">
        <w:rPr>
          <w:sz w:val="22"/>
          <w:szCs w:val="22"/>
        </w:rPr>
        <w:t xml:space="preserve">, altresì, allegare nella documentazione amministrativa la dichiarazione di assenza di conflitto di interessi del/i titolare/i effettivo/i, secondo il </w:t>
      </w:r>
      <w:r w:rsidR="00601137" w:rsidRPr="000205AE">
        <w:rPr>
          <w:sz w:val="22"/>
          <w:szCs w:val="22"/>
        </w:rPr>
        <w:t>m</w:t>
      </w:r>
      <w:r w:rsidRPr="000205AE">
        <w:rPr>
          <w:sz w:val="22"/>
          <w:szCs w:val="22"/>
        </w:rPr>
        <w:t xml:space="preserve">odello </w:t>
      </w:r>
      <w:r w:rsidR="00C77837" w:rsidRPr="000205AE">
        <w:rPr>
          <w:sz w:val="22"/>
          <w:szCs w:val="22"/>
        </w:rPr>
        <w:t>di dichiarazione di assenza di conflitto di interessi allegato alla presente.</w:t>
      </w:r>
    </w:p>
    <w:p w14:paraId="6BD75F37" w14:textId="1EDB344B" w:rsidR="00E0015F" w:rsidRPr="000205AE" w:rsidRDefault="00C77837" w:rsidP="003C24A9">
      <w:pPr>
        <w:ind w:left="360"/>
        <w:jc w:val="both"/>
        <w:rPr>
          <w:b/>
          <w:sz w:val="22"/>
          <w:szCs w:val="22"/>
        </w:rPr>
      </w:pPr>
      <w:r w:rsidRPr="000205AE">
        <w:rPr>
          <w:sz w:val="22"/>
          <w:szCs w:val="22"/>
        </w:rPr>
        <w:t xml:space="preserve"> </w:t>
      </w:r>
    </w:p>
    <w:p w14:paraId="25A7FF40" w14:textId="5CD7E4EB" w:rsidR="00533526" w:rsidRPr="000205AE" w:rsidRDefault="00C565E1" w:rsidP="003C24A9">
      <w:pPr>
        <w:ind w:left="360"/>
        <w:jc w:val="both"/>
        <w:rPr>
          <w:sz w:val="22"/>
          <w:szCs w:val="22"/>
        </w:rPr>
      </w:pPr>
      <w:r w:rsidRPr="000205AE">
        <w:rPr>
          <w:sz w:val="22"/>
          <w:szCs w:val="22"/>
        </w:rPr>
        <w:t xml:space="preserve">Nella </w:t>
      </w:r>
      <w:r w:rsidRPr="000205AE">
        <w:rPr>
          <w:b/>
          <w:sz w:val="22"/>
          <w:szCs w:val="22"/>
        </w:rPr>
        <w:t xml:space="preserve">Parte VII: </w:t>
      </w:r>
      <w:r w:rsidR="00533526" w:rsidRPr="000205AE">
        <w:rPr>
          <w:b/>
          <w:sz w:val="22"/>
          <w:szCs w:val="22"/>
        </w:rPr>
        <w:t>Dichiarazioni finali</w:t>
      </w:r>
    </w:p>
    <w:p w14:paraId="38F81297" w14:textId="3F980767" w:rsidR="00533526" w:rsidRPr="000205AE" w:rsidRDefault="00533526" w:rsidP="003C24A9">
      <w:pPr>
        <w:ind w:left="360"/>
        <w:jc w:val="both"/>
        <w:rPr>
          <w:sz w:val="22"/>
          <w:szCs w:val="22"/>
        </w:rPr>
      </w:pPr>
      <w:r w:rsidRPr="000205AE">
        <w:rPr>
          <w:sz w:val="22"/>
          <w:szCs w:val="22"/>
        </w:rPr>
        <w:t>Dichiarazione resa e sottoscritta, ai sensi del D.P.R. n. 445/2000</w:t>
      </w:r>
      <w:r w:rsidR="001E4A0A"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dal legale rappresentante dell</w:t>
      </w:r>
      <w:r w:rsidR="007C32BD" w:rsidRPr="000205AE">
        <w:rPr>
          <w:sz w:val="22"/>
          <w:szCs w:val="22"/>
        </w:rPr>
        <w:t>’</w:t>
      </w:r>
      <w:r w:rsidRPr="000205AE">
        <w:rPr>
          <w:sz w:val="22"/>
          <w:szCs w:val="22"/>
        </w:rPr>
        <w:t>operatore economico, corredata dal documento di identità del dichiarante;</w:t>
      </w:r>
    </w:p>
    <w:p w14:paraId="0A1A081F" w14:textId="7E94CE85" w:rsidR="0003346E" w:rsidRPr="000205AE" w:rsidRDefault="00E26880" w:rsidP="003C24A9">
      <w:pPr>
        <w:numPr>
          <w:ilvl w:val="0"/>
          <w:numId w:val="1"/>
        </w:numPr>
        <w:autoSpaceDE w:val="0"/>
        <w:autoSpaceDN w:val="0"/>
        <w:adjustRightInd w:val="0"/>
        <w:jc w:val="both"/>
        <w:rPr>
          <w:sz w:val="22"/>
          <w:szCs w:val="22"/>
        </w:rPr>
      </w:pPr>
      <w:r w:rsidRPr="000205AE">
        <w:rPr>
          <w:b/>
          <w:sz w:val="22"/>
          <w:szCs w:val="22"/>
        </w:rPr>
        <w:t>[</w:t>
      </w:r>
      <w:r w:rsidR="00897CB3" w:rsidRPr="000205AE">
        <w:rPr>
          <w:b/>
          <w:sz w:val="22"/>
          <w:szCs w:val="22"/>
          <w:u w:val="single"/>
        </w:rPr>
        <w:t>Eventuale</w:t>
      </w:r>
      <w:r w:rsidR="00897CB3" w:rsidRPr="000205AE">
        <w:rPr>
          <w:b/>
          <w:sz w:val="22"/>
          <w:szCs w:val="22"/>
        </w:rPr>
        <w:t xml:space="preserve">: </w:t>
      </w:r>
      <w:r w:rsidR="009C22ED" w:rsidRPr="000205AE">
        <w:rPr>
          <w:b/>
          <w:i/>
          <w:sz w:val="22"/>
          <w:szCs w:val="22"/>
        </w:rPr>
        <w:t>ai sensi dell</w:t>
      </w:r>
      <w:r w:rsidR="007C32BD" w:rsidRPr="000205AE">
        <w:rPr>
          <w:b/>
          <w:i/>
          <w:sz w:val="22"/>
          <w:szCs w:val="22"/>
        </w:rPr>
        <w:t>’</w:t>
      </w:r>
      <w:r w:rsidR="009C22ED" w:rsidRPr="000205AE">
        <w:rPr>
          <w:b/>
          <w:i/>
          <w:sz w:val="22"/>
          <w:szCs w:val="22"/>
        </w:rPr>
        <w:t>art. 1, c</w:t>
      </w:r>
      <w:r w:rsidR="004A74C9" w:rsidRPr="000205AE">
        <w:rPr>
          <w:b/>
          <w:i/>
          <w:sz w:val="22"/>
          <w:szCs w:val="22"/>
        </w:rPr>
        <w:t>o</w:t>
      </w:r>
      <w:r w:rsidR="009C22ED" w:rsidRPr="000205AE">
        <w:rPr>
          <w:b/>
          <w:i/>
          <w:sz w:val="22"/>
          <w:szCs w:val="22"/>
        </w:rPr>
        <w:t>. 4, del D.L. n. 76/2020, convertito dalla L. n. 120/2020, come modificato dall</w:t>
      </w:r>
      <w:r w:rsidR="007C32BD" w:rsidRPr="000205AE">
        <w:rPr>
          <w:b/>
          <w:i/>
          <w:sz w:val="22"/>
          <w:szCs w:val="22"/>
        </w:rPr>
        <w:t>’</w:t>
      </w:r>
      <w:r w:rsidR="009C22ED" w:rsidRPr="000205AE">
        <w:rPr>
          <w:b/>
          <w:i/>
          <w:sz w:val="22"/>
          <w:szCs w:val="22"/>
        </w:rPr>
        <w:t xml:space="preserve">art. 51 del D.L. n. 77/2021, convertito dalla L. n. 108/2021, </w:t>
      </w:r>
      <w:r w:rsidR="009C22ED" w:rsidRPr="000205AE">
        <w:rPr>
          <w:b/>
          <w:i/>
          <w:sz w:val="22"/>
          <w:szCs w:val="22"/>
          <w:u w:val="single"/>
        </w:rPr>
        <w:t>sino al 30.6.2023</w:t>
      </w:r>
      <w:r w:rsidR="009C22ED" w:rsidRPr="000205AE">
        <w:rPr>
          <w:b/>
          <w:i/>
          <w:sz w:val="22"/>
          <w:szCs w:val="22"/>
        </w:rPr>
        <w:t xml:space="preserve"> la stazione appaltante può richiedere, per particolari esigenze che ne giustifichino la richiesta, da indicare esplicitamente nell</w:t>
      </w:r>
      <w:r w:rsidR="007C32BD" w:rsidRPr="000205AE">
        <w:rPr>
          <w:b/>
          <w:i/>
          <w:sz w:val="22"/>
          <w:szCs w:val="22"/>
        </w:rPr>
        <w:t>’</w:t>
      </w:r>
      <w:r w:rsidR="009C22ED" w:rsidRPr="000205AE">
        <w:rPr>
          <w:b/>
          <w:i/>
          <w:sz w:val="22"/>
          <w:szCs w:val="22"/>
        </w:rPr>
        <w:t xml:space="preserve">atto di indizione della gara, la cauzione provvisoria in considerazione della tipologia e specificità della singola procedura, altrimenti la garanzia non è richiesta. </w:t>
      </w:r>
      <w:r w:rsidR="00897CB3" w:rsidRPr="000205AE">
        <w:rPr>
          <w:b/>
          <w:i/>
          <w:sz w:val="22"/>
          <w:szCs w:val="22"/>
        </w:rPr>
        <w:t>Nel caso in cui sia richiesta la garanzia provvisoria, il relativo ammontare è dimezzato rispetto a quello previsto dall</w:t>
      </w:r>
      <w:r w:rsidR="007C32BD" w:rsidRPr="000205AE">
        <w:rPr>
          <w:b/>
          <w:i/>
          <w:sz w:val="22"/>
          <w:szCs w:val="22"/>
        </w:rPr>
        <w:t>’</w:t>
      </w:r>
      <w:r w:rsidR="00897CB3" w:rsidRPr="000205AE">
        <w:rPr>
          <w:b/>
          <w:i/>
          <w:sz w:val="22"/>
          <w:szCs w:val="22"/>
        </w:rPr>
        <w:t>art. 93</w:t>
      </w:r>
      <w:r w:rsidRPr="000205AE">
        <w:rPr>
          <w:b/>
          <w:sz w:val="22"/>
          <w:szCs w:val="22"/>
        </w:rPr>
        <w:t>]</w:t>
      </w:r>
      <w:r w:rsidR="00897CB3" w:rsidRPr="000205AE">
        <w:rPr>
          <w:b/>
          <w:sz w:val="22"/>
          <w:szCs w:val="22"/>
        </w:rPr>
        <w:t xml:space="preserve"> </w:t>
      </w:r>
      <w:r w:rsidR="00897CB3" w:rsidRPr="000205AE">
        <w:rPr>
          <w:sz w:val="22"/>
          <w:szCs w:val="22"/>
        </w:rPr>
        <w:t xml:space="preserve">GARANZIA PROVVISORIA di Euro ………. (Euro </w:t>
      </w:r>
      <w:r w:rsidR="00CA5A28" w:rsidRPr="000205AE">
        <w:rPr>
          <w:sz w:val="22"/>
          <w:szCs w:val="22"/>
        </w:rPr>
        <w:t>_______</w:t>
      </w:r>
      <w:proofErr w:type="gramStart"/>
      <w:r w:rsidR="00CA5A28" w:rsidRPr="000205AE">
        <w:rPr>
          <w:sz w:val="22"/>
          <w:szCs w:val="22"/>
        </w:rPr>
        <w:t>_</w:t>
      </w:r>
      <w:r w:rsidR="00897CB3" w:rsidRPr="000205AE">
        <w:rPr>
          <w:sz w:val="22"/>
          <w:szCs w:val="22"/>
        </w:rPr>
        <w:t>..</w:t>
      </w:r>
      <w:proofErr w:type="gramEnd"/>
      <w:r w:rsidR="00897CB3" w:rsidRPr="000205AE">
        <w:rPr>
          <w:sz w:val="22"/>
          <w:szCs w:val="22"/>
        </w:rPr>
        <w:t xml:space="preserve">), pari al …..% </w:t>
      </w:r>
      <w:r w:rsidR="0003346E" w:rsidRPr="000205AE">
        <w:rPr>
          <w:sz w:val="22"/>
          <w:szCs w:val="22"/>
        </w:rPr>
        <w:t>dell</w:t>
      </w:r>
      <w:r w:rsidR="007C32BD" w:rsidRPr="000205AE">
        <w:rPr>
          <w:sz w:val="22"/>
          <w:szCs w:val="22"/>
        </w:rPr>
        <w:t>’</w:t>
      </w:r>
      <w:r w:rsidR="0003346E" w:rsidRPr="000205AE">
        <w:rPr>
          <w:sz w:val="22"/>
          <w:szCs w:val="22"/>
        </w:rPr>
        <w:t>importo complessivo posto a base di gara I.V.A. esclusa, nelle forme e con le modalità descritte all</w:t>
      </w:r>
      <w:r w:rsidR="007C32BD" w:rsidRPr="000205AE">
        <w:rPr>
          <w:sz w:val="22"/>
          <w:szCs w:val="22"/>
        </w:rPr>
        <w:t>’</w:t>
      </w:r>
      <w:r w:rsidR="0003346E" w:rsidRPr="000205AE">
        <w:rPr>
          <w:sz w:val="22"/>
          <w:szCs w:val="22"/>
        </w:rPr>
        <w:t>art. 93</w:t>
      </w:r>
      <w:r w:rsidR="001E4A0A" w:rsidRPr="000205AE">
        <w:rPr>
          <w:sz w:val="22"/>
          <w:szCs w:val="22"/>
        </w:rPr>
        <w:t xml:space="preserve"> del </w:t>
      </w:r>
      <w:proofErr w:type="spellStart"/>
      <w:r w:rsidR="001E4A0A" w:rsidRPr="000205AE">
        <w:rPr>
          <w:sz w:val="22"/>
          <w:szCs w:val="22"/>
        </w:rPr>
        <w:t>D.Lgs.</w:t>
      </w:r>
      <w:proofErr w:type="spellEnd"/>
      <w:r w:rsidR="0003346E" w:rsidRPr="000205AE">
        <w:rPr>
          <w:sz w:val="22"/>
          <w:szCs w:val="22"/>
        </w:rPr>
        <w:t xml:space="preserve"> n. 50/</w:t>
      </w:r>
      <w:r w:rsidR="001E4A0A" w:rsidRPr="000205AE">
        <w:rPr>
          <w:sz w:val="22"/>
          <w:szCs w:val="22"/>
        </w:rPr>
        <w:t>20</w:t>
      </w:r>
      <w:r w:rsidR="0003346E" w:rsidRPr="000205AE">
        <w:rPr>
          <w:sz w:val="22"/>
          <w:szCs w:val="22"/>
        </w:rPr>
        <w:t xml:space="preserve">16 </w:t>
      </w:r>
      <w:r w:rsidR="00210987" w:rsidRPr="000205AE">
        <w:rPr>
          <w:sz w:val="22"/>
          <w:szCs w:val="22"/>
        </w:rPr>
        <w:t xml:space="preserve">e </w:t>
      </w:r>
      <w:proofErr w:type="spellStart"/>
      <w:proofErr w:type="gramStart"/>
      <w:r w:rsidR="00210987" w:rsidRPr="000205AE">
        <w:rPr>
          <w:sz w:val="22"/>
          <w:szCs w:val="22"/>
        </w:rPr>
        <w:t>s.m.i.</w:t>
      </w:r>
      <w:proofErr w:type="spellEnd"/>
      <w:r w:rsidR="0003346E" w:rsidRPr="000205AE">
        <w:rPr>
          <w:sz w:val="22"/>
          <w:szCs w:val="22"/>
        </w:rPr>
        <w:t>.</w:t>
      </w:r>
      <w:proofErr w:type="gramEnd"/>
    </w:p>
    <w:p w14:paraId="23B653FF" w14:textId="4A9ED0C1" w:rsidR="0003346E" w:rsidRPr="000205AE" w:rsidRDefault="00D348E9" w:rsidP="003C24A9">
      <w:pPr>
        <w:ind w:left="360"/>
        <w:jc w:val="both"/>
        <w:rPr>
          <w:i/>
          <w:iCs/>
          <w:sz w:val="22"/>
          <w:szCs w:val="22"/>
        </w:rPr>
      </w:pPr>
      <w:r w:rsidRPr="000205AE">
        <w:rPr>
          <w:i/>
          <w:iCs/>
          <w:sz w:val="22"/>
          <w:szCs w:val="22"/>
        </w:rPr>
        <w:t>[</w:t>
      </w:r>
      <w:r w:rsidR="0003346E" w:rsidRPr="000205AE">
        <w:rPr>
          <w:i/>
          <w:iCs/>
          <w:sz w:val="22"/>
          <w:szCs w:val="22"/>
        </w:rPr>
        <w:t xml:space="preserve">NB: </w:t>
      </w:r>
      <w:r w:rsidR="001E4A0A" w:rsidRPr="000205AE">
        <w:rPr>
          <w:i/>
          <w:iCs/>
          <w:sz w:val="22"/>
          <w:szCs w:val="22"/>
        </w:rPr>
        <w:t>Ai sensi dell</w:t>
      </w:r>
      <w:r w:rsidR="007C32BD" w:rsidRPr="000205AE">
        <w:rPr>
          <w:i/>
          <w:iCs/>
          <w:sz w:val="22"/>
          <w:szCs w:val="22"/>
        </w:rPr>
        <w:t>’</w:t>
      </w:r>
      <w:r w:rsidR="001E4A0A" w:rsidRPr="000205AE">
        <w:rPr>
          <w:i/>
          <w:iCs/>
          <w:sz w:val="22"/>
          <w:szCs w:val="22"/>
        </w:rPr>
        <w:t>art. 93, co</w:t>
      </w:r>
      <w:r w:rsidR="004A74C9" w:rsidRPr="000205AE">
        <w:rPr>
          <w:i/>
          <w:iCs/>
          <w:sz w:val="22"/>
          <w:szCs w:val="22"/>
        </w:rPr>
        <w:t>.</w:t>
      </w:r>
      <w:r w:rsidR="0003346E" w:rsidRPr="000205AE">
        <w:rPr>
          <w:i/>
          <w:iCs/>
          <w:sz w:val="22"/>
          <w:szCs w:val="22"/>
        </w:rPr>
        <w:t xml:space="preserve"> 1</w:t>
      </w:r>
      <w:r w:rsidR="001E4A0A" w:rsidRPr="000205AE">
        <w:rPr>
          <w:i/>
          <w:iCs/>
          <w:sz w:val="22"/>
          <w:szCs w:val="22"/>
        </w:rPr>
        <w:t xml:space="preserve">, del </w:t>
      </w:r>
      <w:proofErr w:type="spellStart"/>
      <w:r w:rsidR="001E4A0A" w:rsidRPr="000205AE">
        <w:rPr>
          <w:i/>
          <w:iCs/>
          <w:sz w:val="22"/>
          <w:szCs w:val="22"/>
        </w:rPr>
        <w:t>D.Lgs.</w:t>
      </w:r>
      <w:proofErr w:type="spellEnd"/>
      <w:r w:rsidR="0003346E" w:rsidRPr="000205AE">
        <w:rPr>
          <w:i/>
          <w:iCs/>
          <w:sz w:val="22"/>
          <w:szCs w:val="22"/>
        </w:rPr>
        <w:t xml:space="preserve"> n. 50/</w:t>
      </w:r>
      <w:r w:rsidR="001E4A0A" w:rsidRPr="000205AE">
        <w:rPr>
          <w:i/>
          <w:iCs/>
          <w:sz w:val="22"/>
          <w:szCs w:val="22"/>
        </w:rPr>
        <w:t>20</w:t>
      </w:r>
      <w:r w:rsidR="0003346E" w:rsidRPr="000205AE">
        <w:rPr>
          <w:i/>
          <w:iCs/>
          <w:sz w:val="22"/>
          <w:szCs w:val="22"/>
        </w:rPr>
        <w:t>16</w:t>
      </w:r>
      <w:r w:rsidR="001E4A0A" w:rsidRPr="000205AE">
        <w:rPr>
          <w:i/>
          <w:iCs/>
          <w:sz w:val="22"/>
          <w:szCs w:val="22"/>
        </w:rPr>
        <w:t xml:space="preserve"> </w:t>
      </w:r>
      <w:r w:rsidR="00210987" w:rsidRPr="000205AE">
        <w:rPr>
          <w:i/>
          <w:iCs/>
          <w:sz w:val="22"/>
          <w:szCs w:val="22"/>
        </w:rPr>
        <w:t xml:space="preserve">e </w:t>
      </w:r>
      <w:proofErr w:type="spellStart"/>
      <w:r w:rsidR="00210987" w:rsidRPr="000205AE">
        <w:rPr>
          <w:i/>
          <w:iCs/>
          <w:sz w:val="22"/>
          <w:szCs w:val="22"/>
        </w:rPr>
        <w:t>s.m.i.</w:t>
      </w:r>
      <w:proofErr w:type="spellEnd"/>
      <w:r w:rsidR="0003346E" w:rsidRPr="000205AE">
        <w:rPr>
          <w:i/>
          <w:iCs/>
          <w:sz w:val="22"/>
          <w:szCs w:val="22"/>
        </w:rPr>
        <w:t>, al fine di rendere l</w:t>
      </w:r>
      <w:r w:rsidR="007C32BD" w:rsidRPr="000205AE">
        <w:rPr>
          <w:i/>
          <w:iCs/>
          <w:sz w:val="22"/>
          <w:szCs w:val="22"/>
        </w:rPr>
        <w:t>’</w:t>
      </w:r>
      <w:r w:rsidR="0003346E" w:rsidRPr="000205AE">
        <w:rPr>
          <w:i/>
          <w:iCs/>
          <w:sz w:val="22"/>
          <w:szCs w:val="22"/>
        </w:rPr>
        <w:t>importo della garanzia proporzionato e adeguato alla natura delle prestazioni oggetto del contratto ed al grado di rischio ad esso connesso, la stazione appaltante può motivatamente ridurre l</w:t>
      </w:r>
      <w:r w:rsidR="007C32BD" w:rsidRPr="000205AE">
        <w:rPr>
          <w:i/>
          <w:iCs/>
          <w:sz w:val="22"/>
          <w:szCs w:val="22"/>
        </w:rPr>
        <w:t>’</w:t>
      </w:r>
      <w:r w:rsidR="0003346E" w:rsidRPr="000205AE">
        <w:rPr>
          <w:i/>
          <w:iCs/>
          <w:sz w:val="22"/>
          <w:szCs w:val="22"/>
        </w:rPr>
        <w:t>importo della cauzione sino all</w:t>
      </w:r>
      <w:r w:rsidR="007C32BD" w:rsidRPr="000205AE">
        <w:rPr>
          <w:i/>
          <w:iCs/>
          <w:sz w:val="22"/>
          <w:szCs w:val="22"/>
        </w:rPr>
        <w:t>’</w:t>
      </w:r>
      <w:r w:rsidR="0003346E" w:rsidRPr="000205AE">
        <w:rPr>
          <w:i/>
          <w:iCs/>
          <w:sz w:val="22"/>
          <w:szCs w:val="22"/>
        </w:rPr>
        <w:t>1 per cento ovvero incrementarlo sino al 4 per cento</w:t>
      </w:r>
      <w:r w:rsidR="00FC0B14" w:rsidRPr="000205AE">
        <w:rPr>
          <w:i/>
          <w:iCs/>
          <w:sz w:val="22"/>
          <w:szCs w:val="22"/>
        </w:rPr>
        <w:t>]</w:t>
      </w:r>
    </w:p>
    <w:p w14:paraId="24C12319" w14:textId="7B2C552C" w:rsidR="0003346E" w:rsidRPr="000205AE" w:rsidRDefault="0003346E" w:rsidP="003C24A9">
      <w:pPr>
        <w:ind w:left="360"/>
        <w:jc w:val="both"/>
        <w:rPr>
          <w:sz w:val="22"/>
          <w:szCs w:val="22"/>
        </w:rPr>
      </w:pPr>
      <w:r w:rsidRPr="000205AE">
        <w:rPr>
          <w:sz w:val="22"/>
          <w:szCs w:val="22"/>
        </w:rPr>
        <w:t>La garanzia può essere costituita, a scelta dell</w:t>
      </w:r>
      <w:r w:rsidR="007C32BD" w:rsidRPr="000205AE">
        <w:rPr>
          <w:sz w:val="22"/>
          <w:szCs w:val="22"/>
        </w:rPr>
        <w:t>’</w:t>
      </w:r>
      <w:r w:rsidRPr="000205AE">
        <w:rPr>
          <w:sz w:val="22"/>
          <w:szCs w:val="22"/>
        </w:rPr>
        <w:t>offerente, fermo restando il limite all</w:t>
      </w:r>
      <w:r w:rsidR="007C32BD" w:rsidRPr="000205AE">
        <w:rPr>
          <w:sz w:val="22"/>
          <w:szCs w:val="22"/>
        </w:rPr>
        <w:t>’</w:t>
      </w:r>
      <w:r w:rsidRPr="000205AE">
        <w:rPr>
          <w:sz w:val="22"/>
          <w:szCs w:val="22"/>
        </w:rPr>
        <w:t>utilizzo del contante di cui all</w:t>
      </w:r>
      <w:r w:rsidR="007C32BD" w:rsidRPr="000205AE">
        <w:rPr>
          <w:sz w:val="22"/>
          <w:szCs w:val="22"/>
        </w:rPr>
        <w:t>’</w:t>
      </w:r>
      <w:r w:rsidRPr="000205AE">
        <w:rPr>
          <w:sz w:val="22"/>
          <w:szCs w:val="22"/>
        </w:rPr>
        <w:t>art</w:t>
      </w:r>
      <w:r w:rsidR="008C016A" w:rsidRPr="000205AE">
        <w:rPr>
          <w:sz w:val="22"/>
          <w:szCs w:val="22"/>
        </w:rPr>
        <w:t>.</w:t>
      </w:r>
      <w:r w:rsidRPr="000205AE">
        <w:rPr>
          <w:sz w:val="22"/>
          <w:szCs w:val="22"/>
        </w:rPr>
        <w:t xml:space="preserve"> 49, c</w:t>
      </w:r>
      <w:r w:rsidR="001E4A0A" w:rsidRPr="000205AE">
        <w:rPr>
          <w:sz w:val="22"/>
          <w:szCs w:val="22"/>
        </w:rPr>
        <w:t>o</w:t>
      </w:r>
      <w:r w:rsidR="004A74C9" w:rsidRPr="000205AE">
        <w:rPr>
          <w:sz w:val="22"/>
          <w:szCs w:val="22"/>
        </w:rPr>
        <w:t>.</w:t>
      </w:r>
      <w:r w:rsidRPr="000205AE">
        <w:rPr>
          <w:sz w:val="22"/>
          <w:szCs w:val="22"/>
        </w:rPr>
        <w:t xml:space="preserve"> 1, del </w:t>
      </w:r>
      <w:proofErr w:type="spellStart"/>
      <w:r w:rsidR="001E4A0A" w:rsidRPr="000205AE">
        <w:rPr>
          <w:sz w:val="22"/>
          <w:szCs w:val="22"/>
        </w:rPr>
        <w:t>D.Lgs.</w:t>
      </w:r>
      <w:proofErr w:type="spellEnd"/>
      <w:r w:rsidRPr="000205AE">
        <w:rPr>
          <w:sz w:val="22"/>
          <w:szCs w:val="22"/>
        </w:rPr>
        <w:t xml:space="preserve"> n. 231</w:t>
      </w:r>
      <w:r w:rsidR="004A74C9" w:rsidRPr="000205AE">
        <w:rPr>
          <w:sz w:val="22"/>
          <w:szCs w:val="22"/>
        </w:rPr>
        <w:t>/2007</w:t>
      </w:r>
      <w:r w:rsidR="001E4A0A"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a scelta dell</w:t>
      </w:r>
      <w:r w:rsidR="007C32BD" w:rsidRPr="000205AE">
        <w:rPr>
          <w:sz w:val="22"/>
          <w:szCs w:val="22"/>
        </w:rPr>
        <w:t>’</w:t>
      </w:r>
      <w:r w:rsidRPr="000205AE">
        <w:rPr>
          <w:sz w:val="22"/>
          <w:szCs w:val="22"/>
        </w:rPr>
        <w:t>offerente, in contanti, con bonifico, in assegni circolari o in titoli del debito pubblico garantiti dallo Stato al corso del giorno del deposito, presso una sezione di tesoreria provinciale o presso le aziende autorizzate, a titolo di pegno a favore dell</w:t>
      </w:r>
      <w:r w:rsidR="007C32BD" w:rsidRPr="000205AE">
        <w:rPr>
          <w:sz w:val="22"/>
          <w:szCs w:val="22"/>
        </w:rPr>
        <w:t>’</w:t>
      </w:r>
      <w:r w:rsidRPr="000205AE">
        <w:rPr>
          <w:sz w:val="22"/>
          <w:szCs w:val="22"/>
        </w:rPr>
        <w:t>amministrazione aggiudicatrice. La garanzia fideiussoria a scelta dell</w:t>
      </w:r>
      <w:r w:rsidR="007C32BD" w:rsidRPr="000205AE">
        <w:rPr>
          <w:sz w:val="22"/>
          <w:szCs w:val="22"/>
        </w:rPr>
        <w:t>’</w:t>
      </w:r>
      <w:r w:rsidRPr="000205AE">
        <w:rPr>
          <w:sz w:val="22"/>
          <w:szCs w:val="22"/>
        </w:rPr>
        <w:t>appaltatore può essere rilasciata da imprese bancarie o assicurative che rispondano ai requisiti di solvibilità previsti dalle leggi che ne disciplinano le rispettive attività o rilasciata dagli intermediari finanziari iscritti nell</w:t>
      </w:r>
      <w:r w:rsidR="007C32BD" w:rsidRPr="000205AE">
        <w:rPr>
          <w:sz w:val="22"/>
          <w:szCs w:val="22"/>
        </w:rPr>
        <w:t>’</w:t>
      </w:r>
      <w:r w:rsidRPr="000205AE">
        <w:rPr>
          <w:sz w:val="22"/>
          <w:szCs w:val="22"/>
        </w:rPr>
        <w:t>albo di cui all</w:t>
      </w:r>
      <w:r w:rsidR="007C32BD" w:rsidRPr="000205AE">
        <w:rPr>
          <w:sz w:val="22"/>
          <w:szCs w:val="22"/>
        </w:rPr>
        <w:t>’</w:t>
      </w:r>
      <w:r w:rsidRPr="000205AE">
        <w:rPr>
          <w:sz w:val="22"/>
          <w:szCs w:val="22"/>
        </w:rPr>
        <w:t>art</w:t>
      </w:r>
      <w:r w:rsidR="004A74C9" w:rsidRPr="000205AE">
        <w:rPr>
          <w:sz w:val="22"/>
          <w:szCs w:val="22"/>
        </w:rPr>
        <w:t>.</w:t>
      </w:r>
      <w:r w:rsidR="001E4A0A" w:rsidRPr="000205AE">
        <w:rPr>
          <w:sz w:val="22"/>
          <w:szCs w:val="22"/>
        </w:rPr>
        <w:t xml:space="preserve"> 106 del </w:t>
      </w:r>
      <w:proofErr w:type="spellStart"/>
      <w:r w:rsidR="001E4A0A" w:rsidRPr="000205AE">
        <w:rPr>
          <w:sz w:val="22"/>
          <w:szCs w:val="22"/>
        </w:rPr>
        <w:t>D.Lgs.</w:t>
      </w:r>
      <w:proofErr w:type="spellEnd"/>
      <w:r w:rsidRPr="000205AE">
        <w:rPr>
          <w:sz w:val="22"/>
          <w:szCs w:val="22"/>
        </w:rPr>
        <w:t xml:space="preserve"> n. 385</w:t>
      </w:r>
      <w:r w:rsidR="004A74C9" w:rsidRPr="000205AE">
        <w:rPr>
          <w:sz w:val="22"/>
          <w:szCs w:val="22"/>
        </w:rPr>
        <w:t>/1993</w:t>
      </w:r>
      <w:r w:rsidR="001E4A0A"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che svolgono in via esclusiva o prevalente attività di rilascio di garanzie e che sono sottoposti a revisione contabile da parte di una società di revisione iscritta nell</w:t>
      </w:r>
      <w:r w:rsidR="007C32BD" w:rsidRPr="000205AE">
        <w:rPr>
          <w:sz w:val="22"/>
          <w:szCs w:val="22"/>
        </w:rPr>
        <w:t>’</w:t>
      </w:r>
      <w:r w:rsidRPr="000205AE">
        <w:rPr>
          <w:sz w:val="22"/>
          <w:szCs w:val="22"/>
        </w:rPr>
        <w:t>albo previsto dall</w:t>
      </w:r>
      <w:r w:rsidR="007C32BD" w:rsidRPr="000205AE">
        <w:rPr>
          <w:sz w:val="22"/>
          <w:szCs w:val="22"/>
        </w:rPr>
        <w:t>’</w:t>
      </w:r>
      <w:r w:rsidRPr="000205AE">
        <w:rPr>
          <w:sz w:val="22"/>
          <w:szCs w:val="22"/>
        </w:rPr>
        <w:t>art</w:t>
      </w:r>
      <w:r w:rsidR="004A74C9" w:rsidRPr="000205AE">
        <w:rPr>
          <w:sz w:val="22"/>
          <w:szCs w:val="22"/>
        </w:rPr>
        <w:t>.</w:t>
      </w:r>
      <w:r w:rsidR="001E4A0A" w:rsidRPr="000205AE">
        <w:rPr>
          <w:sz w:val="22"/>
          <w:szCs w:val="22"/>
        </w:rPr>
        <w:t xml:space="preserve"> 161 del </w:t>
      </w:r>
      <w:proofErr w:type="spellStart"/>
      <w:r w:rsidR="001E4A0A" w:rsidRPr="000205AE">
        <w:rPr>
          <w:sz w:val="22"/>
          <w:szCs w:val="22"/>
        </w:rPr>
        <w:t>D.Lgs.</w:t>
      </w:r>
      <w:proofErr w:type="spellEnd"/>
      <w:r w:rsidRPr="000205AE">
        <w:rPr>
          <w:sz w:val="22"/>
          <w:szCs w:val="22"/>
        </w:rPr>
        <w:t xml:space="preserve"> n. 58</w:t>
      </w:r>
      <w:r w:rsidR="004A74C9" w:rsidRPr="000205AE">
        <w:rPr>
          <w:sz w:val="22"/>
          <w:szCs w:val="22"/>
        </w:rPr>
        <w:t>/1998</w:t>
      </w:r>
      <w:r w:rsidR="001E4A0A"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e che abbiano i requisiti minimi di solvibilità richiesti dalla vigente normativa bancaria assicurativa</w:t>
      </w:r>
    </w:p>
    <w:p w14:paraId="206C382C" w14:textId="0A7C5284" w:rsidR="0003346E" w:rsidRPr="000205AE" w:rsidRDefault="0003346E" w:rsidP="003C24A9">
      <w:pPr>
        <w:ind w:left="360"/>
        <w:jc w:val="both"/>
        <w:rPr>
          <w:sz w:val="22"/>
          <w:szCs w:val="22"/>
        </w:rPr>
      </w:pPr>
      <w:r w:rsidRPr="000205AE">
        <w:rPr>
          <w:sz w:val="22"/>
          <w:szCs w:val="22"/>
        </w:rPr>
        <w:t>La garanzia deve avere validità di 180 (centottanta) giorni dal termine ultimo fissato nella presente lettera per la presentazione dell</w:t>
      </w:r>
      <w:r w:rsidR="007C32BD" w:rsidRPr="000205AE">
        <w:rPr>
          <w:sz w:val="22"/>
          <w:szCs w:val="22"/>
        </w:rPr>
        <w:t>’</w:t>
      </w:r>
      <w:r w:rsidRPr="000205AE">
        <w:rPr>
          <w:sz w:val="22"/>
          <w:szCs w:val="22"/>
        </w:rPr>
        <w:t>offerta. Tale garanzia dovrà essere presentata in originale.</w:t>
      </w:r>
    </w:p>
    <w:p w14:paraId="72B3AB66" w14:textId="3726DF93" w:rsidR="0003346E" w:rsidRPr="000205AE" w:rsidRDefault="0003346E" w:rsidP="003C24A9">
      <w:pPr>
        <w:ind w:left="360"/>
        <w:jc w:val="both"/>
        <w:rPr>
          <w:sz w:val="22"/>
          <w:szCs w:val="22"/>
        </w:rPr>
      </w:pPr>
      <w:r w:rsidRPr="000205AE">
        <w:rPr>
          <w:sz w:val="22"/>
          <w:szCs w:val="22"/>
        </w:rPr>
        <w:t>La garanzia anche costituita in contanti o assegno circolare o in titoli del debito pubblico, a pena di esclusione ed ai sensi dell</w:t>
      </w:r>
      <w:r w:rsidR="007C32BD" w:rsidRPr="000205AE">
        <w:rPr>
          <w:sz w:val="22"/>
          <w:szCs w:val="22"/>
        </w:rPr>
        <w:t>’</w:t>
      </w:r>
      <w:r w:rsidRPr="000205AE">
        <w:rPr>
          <w:sz w:val="22"/>
          <w:szCs w:val="22"/>
        </w:rPr>
        <w:t>art. 93</w:t>
      </w:r>
      <w:r w:rsidR="001E4A0A" w:rsidRPr="000205AE">
        <w:rPr>
          <w:sz w:val="22"/>
          <w:szCs w:val="22"/>
        </w:rPr>
        <w:t>, co</w:t>
      </w:r>
      <w:r w:rsidR="004A74C9" w:rsidRPr="000205AE">
        <w:rPr>
          <w:sz w:val="22"/>
          <w:szCs w:val="22"/>
        </w:rPr>
        <w:t>.</w:t>
      </w:r>
      <w:r w:rsidRPr="000205AE">
        <w:rPr>
          <w:sz w:val="22"/>
          <w:szCs w:val="22"/>
        </w:rPr>
        <w:t xml:space="preserve"> 8</w:t>
      </w:r>
      <w:r w:rsidR="001E4A0A" w:rsidRPr="000205AE">
        <w:rPr>
          <w:sz w:val="22"/>
          <w:szCs w:val="22"/>
        </w:rPr>
        <w:t xml:space="preserve">, del </w:t>
      </w:r>
      <w:proofErr w:type="spellStart"/>
      <w:r w:rsidR="001E4A0A" w:rsidRPr="000205AE">
        <w:rPr>
          <w:sz w:val="22"/>
          <w:szCs w:val="22"/>
        </w:rPr>
        <w:t>D.Lgs.</w:t>
      </w:r>
      <w:proofErr w:type="spellEnd"/>
      <w:r w:rsidRPr="000205AE">
        <w:rPr>
          <w:sz w:val="22"/>
          <w:szCs w:val="22"/>
        </w:rPr>
        <w:t xml:space="preserve"> n. 50/</w:t>
      </w:r>
      <w:r w:rsidR="001E4A0A" w:rsidRPr="000205AE">
        <w:rPr>
          <w:sz w:val="22"/>
          <w:szCs w:val="22"/>
        </w:rPr>
        <w:t>20</w:t>
      </w:r>
      <w:r w:rsidRPr="000205AE">
        <w:rPr>
          <w:sz w:val="22"/>
          <w:szCs w:val="22"/>
        </w:rPr>
        <w:t xml:space="preserve">16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deve contenere l</w:t>
      </w:r>
      <w:r w:rsidR="007C32BD" w:rsidRPr="000205AE">
        <w:rPr>
          <w:sz w:val="22"/>
          <w:szCs w:val="22"/>
        </w:rPr>
        <w:t>’</w:t>
      </w:r>
      <w:r w:rsidRPr="000205AE">
        <w:rPr>
          <w:sz w:val="22"/>
          <w:szCs w:val="22"/>
        </w:rPr>
        <w:t xml:space="preserve">impegno di un </w:t>
      </w:r>
      <w:r w:rsidR="004A74C9" w:rsidRPr="000205AE">
        <w:rPr>
          <w:sz w:val="22"/>
          <w:szCs w:val="22"/>
        </w:rPr>
        <w:t>fideiussore</w:t>
      </w:r>
      <w:r w:rsidRPr="000205AE">
        <w:rPr>
          <w:sz w:val="22"/>
          <w:szCs w:val="22"/>
        </w:rPr>
        <w:t>, anche diverso da quello che ha rilasciato la garanzia provvisoria, a rilasciare, in caso di aggiudicazione, la garanzia fide</w:t>
      </w:r>
      <w:r w:rsidR="006E0862" w:rsidRPr="000205AE">
        <w:rPr>
          <w:sz w:val="22"/>
          <w:szCs w:val="22"/>
        </w:rPr>
        <w:t>i</w:t>
      </w:r>
      <w:r w:rsidRPr="000205AE">
        <w:rPr>
          <w:sz w:val="22"/>
          <w:szCs w:val="22"/>
        </w:rPr>
        <w:t>ussoria per l</w:t>
      </w:r>
      <w:r w:rsidR="007C32BD" w:rsidRPr="000205AE">
        <w:rPr>
          <w:sz w:val="22"/>
          <w:szCs w:val="22"/>
        </w:rPr>
        <w:t>’</w:t>
      </w:r>
      <w:r w:rsidRPr="000205AE">
        <w:rPr>
          <w:sz w:val="22"/>
          <w:szCs w:val="22"/>
        </w:rPr>
        <w:t>esecuzione del contratto. Il presente comma non si applica alle microimprese, piccole e medie imprese e ai raggruppamenti temporanei o consorzi ordinari costituiti esclusivamente da microimprese, piccole e medie imprese.</w:t>
      </w:r>
    </w:p>
    <w:p w14:paraId="71C369D4" w14:textId="5D532614" w:rsidR="0003346E" w:rsidRPr="000205AE" w:rsidRDefault="0003346E" w:rsidP="003C24A9">
      <w:pPr>
        <w:ind w:left="360"/>
        <w:jc w:val="both"/>
        <w:rPr>
          <w:sz w:val="22"/>
          <w:szCs w:val="22"/>
        </w:rPr>
      </w:pPr>
      <w:r w:rsidRPr="000205AE">
        <w:rPr>
          <w:sz w:val="22"/>
          <w:szCs w:val="22"/>
        </w:rPr>
        <w:t>Tale garanzia provvisoria dovrà prevedere la rinuncia al beneficio della preventiva escussione del debitore principale, la rinuncia all</w:t>
      </w:r>
      <w:r w:rsidR="007C32BD" w:rsidRPr="000205AE">
        <w:rPr>
          <w:sz w:val="22"/>
          <w:szCs w:val="22"/>
        </w:rPr>
        <w:t>’</w:t>
      </w:r>
      <w:r w:rsidRPr="000205AE">
        <w:rPr>
          <w:sz w:val="22"/>
          <w:szCs w:val="22"/>
        </w:rPr>
        <w:t>ec</w:t>
      </w:r>
      <w:r w:rsidR="001E4A0A" w:rsidRPr="000205AE">
        <w:rPr>
          <w:sz w:val="22"/>
          <w:szCs w:val="22"/>
        </w:rPr>
        <w:t>cezione di cui all</w:t>
      </w:r>
      <w:r w:rsidR="007C32BD" w:rsidRPr="000205AE">
        <w:rPr>
          <w:sz w:val="22"/>
          <w:szCs w:val="22"/>
        </w:rPr>
        <w:t>’</w:t>
      </w:r>
      <w:r w:rsidR="001E4A0A" w:rsidRPr="000205AE">
        <w:rPr>
          <w:sz w:val="22"/>
          <w:szCs w:val="22"/>
        </w:rPr>
        <w:t>art. 1957, co</w:t>
      </w:r>
      <w:r w:rsidR="006E0862" w:rsidRPr="000205AE">
        <w:rPr>
          <w:sz w:val="22"/>
          <w:szCs w:val="22"/>
        </w:rPr>
        <w:t>.</w:t>
      </w:r>
      <w:r w:rsidRPr="000205AE">
        <w:rPr>
          <w:sz w:val="22"/>
          <w:szCs w:val="22"/>
        </w:rPr>
        <w:t xml:space="preserve"> 2</w:t>
      </w:r>
      <w:r w:rsidR="006E0862" w:rsidRPr="000205AE">
        <w:rPr>
          <w:sz w:val="22"/>
          <w:szCs w:val="22"/>
        </w:rPr>
        <w:t xml:space="preserve"> c.c. </w:t>
      </w:r>
      <w:r w:rsidRPr="000205AE">
        <w:rPr>
          <w:sz w:val="22"/>
          <w:szCs w:val="22"/>
        </w:rPr>
        <w:t>nonché la sua operatività entro 15 giorni a semplice richiesta scritta della stazione appaltante.</w:t>
      </w:r>
    </w:p>
    <w:p w14:paraId="70BFDAEE" w14:textId="59E8B56A" w:rsidR="0003346E" w:rsidRPr="000205AE" w:rsidRDefault="0003346E" w:rsidP="003C24A9">
      <w:pPr>
        <w:ind w:left="360"/>
        <w:jc w:val="both"/>
        <w:rPr>
          <w:sz w:val="22"/>
          <w:szCs w:val="22"/>
        </w:rPr>
      </w:pPr>
      <w:r w:rsidRPr="000205AE">
        <w:rPr>
          <w:sz w:val="22"/>
          <w:szCs w:val="22"/>
        </w:rPr>
        <w:t>Per quanto qui non previsto trova applicazione l</w:t>
      </w:r>
      <w:r w:rsidR="007C32BD" w:rsidRPr="000205AE">
        <w:rPr>
          <w:sz w:val="22"/>
          <w:szCs w:val="22"/>
        </w:rPr>
        <w:t>’</w:t>
      </w:r>
      <w:r w:rsidRPr="000205AE">
        <w:rPr>
          <w:sz w:val="22"/>
          <w:szCs w:val="22"/>
        </w:rPr>
        <w:t>art. 93</w:t>
      </w:r>
      <w:r w:rsidR="001E4A0A" w:rsidRPr="000205AE">
        <w:rPr>
          <w:sz w:val="22"/>
          <w:szCs w:val="22"/>
        </w:rPr>
        <w:t xml:space="preserve"> del </w:t>
      </w:r>
      <w:proofErr w:type="spellStart"/>
      <w:r w:rsidR="001E4A0A" w:rsidRPr="000205AE">
        <w:rPr>
          <w:sz w:val="22"/>
          <w:szCs w:val="22"/>
        </w:rPr>
        <w:t>D.Lgs.</w:t>
      </w:r>
      <w:proofErr w:type="spellEnd"/>
      <w:r w:rsidRPr="000205AE">
        <w:rPr>
          <w:sz w:val="22"/>
          <w:szCs w:val="22"/>
        </w:rPr>
        <w:t xml:space="preserve"> n. 50/2016 </w:t>
      </w:r>
      <w:r w:rsidR="00210987" w:rsidRPr="000205AE">
        <w:rPr>
          <w:sz w:val="22"/>
          <w:szCs w:val="22"/>
        </w:rPr>
        <w:t xml:space="preserve">e </w:t>
      </w:r>
      <w:proofErr w:type="spellStart"/>
      <w:r w:rsidR="00210987" w:rsidRPr="000205AE">
        <w:rPr>
          <w:sz w:val="22"/>
          <w:szCs w:val="22"/>
        </w:rPr>
        <w:t>s.m.i.</w:t>
      </w:r>
      <w:proofErr w:type="spellEnd"/>
    </w:p>
    <w:p w14:paraId="0B3ED27A" w14:textId="77777777" w:rsidR="0003346E" w:rsidRPr="000205AE" w:rsidRDefault="0003346E" w:rsidP="003C24A9">
      <w:pPr>
        <w:ind w:left="360"/>
        <w:jc w:val="both"/>
        <w:rPr>
          <w:sz w:val="22"/>
          <w:szCs w:val="22"/>
        </w:rPr>
      </w:pPr>
      <w:r w:rsidRPr="000205AE">
        <w:rPr>
          <w:sz w:val="22"/>
          <w:szCs w:val="22"/>
        </w:rPr>
        <w:t>In caso di partecipazione alla gara di un raggruppamento temporaneo di imprese, la garanzia fideiussoria deve riguardare tutte le imprese del raggruppamento medesimo.</w:t>
      </w:r>
    </w:p>
    <w:p w14:paraId="041D4919" w14:textId="681C6821" w:rsidR="0003346E" w:rsidRPr="000205AE" w:rsidRDefault="0003346E" w:rsidP="003C24A9">
      <w:pPr>
        <w:ind w:left="360"/>
        <w:jc w:val="both"/>
        <w:rPr>
          <w:sz w:val="22"/>
          <w:szCs w:val="22"/>
        </w:rPr>
      </w:pPr>
      <w:r w:rsidRPr="000205AE">
        <w:rPr>
          <w:sz w:val="22"/>
          <w:szCs w:val="22"/>
        </w:rPr>
        <w:lastRenderedPageBreak/>
        <w:t xml:space="preserve">I concorrenti in possesso della certificazione di qualità, per le categorie di prestazioni da eseguire e per le quali si qualificano, potranno usufruire del beneficio della </w:t>
      </w:r>
      <w:proofErr w:type="spellStart"/>
      <w:r w:rsidRPr="000205AE">
        <w:rPr>
          <w:sz w:val="22"/>
          <w:szCs w:val="22"/>
        </w:rPr>
        <w:t>dimidiazione</w:t>
      </w:r>
      <w:proofErr w:type="spellEnd"/>
      <w:r w:rsidRPr="000205AE">
        <w:rPr>
          <w:sz w:val="22"/>
          <w:szCs w:val="22"/>
        </w:rPr>
        <w:t xml:space="preserve"> della garanzia. Per fruire di tale beneficio i concorrenti, ai sensi dell</w:t>
      </w:r>
      <w:r w:rsidR="007C32BD" w:rsidRPr="000205AE">
        <w:rPr>
          <w:sz w:val="22"/>
          <w:szCs w:val="22"/>
        </w:rPr>
        <w:t>’</w:t>
      </w:r>
      <w:r w:rsidRPr="000205AE">
        <w:rPr>
          <w:sz w:val="22"/>
          <w:szCs w:val="22"/>
        </w:rPr>
        <w:t>art. 93</w:t>
      </w:r>
      <w:r w:rsidR="001E4A0A" w:rsidRPr="000205AE">
        <w:rPr>
          <w:sz w:val="22"/>
          <w:szCs w:val="22"/>
        </w:rPr>
        <w:t>, co</w:t>
      </w:r>
      <w:r w:rsidR="006E0862" w:rsidRPr="000205AE">
        <w:rPr>
          <w:sz w:val="22"/>
          <w:szCs w:val="22"/>
        </w:rPr>
        <w:t>.</w:t>
      </w:r>
      <w:r w:rsidRPr="000205AE">
        <w:rPr>
          <w:sz w:val="22"/>
          <w:szCs w:val="22"/>
        </w:rPr>
        <w:t xml:space="preserve"> 7, del </w:t>
      </w:r>
      <w:proofErr w:type="spellStart"/>
      <w:r w:rsidRPr="000205AE">
        <w:rPr>
          <w:sz w:val="22"/>
          <w:szCs w:val="22"/>
        </w:rPr>
        <w:t>D.Lgs.</w:t>
      </w:r>
      <w:proofErr w:type="spellEnd"/>
      <w:r w:rsidRPr="000205AE">
        <w:rPr>
          <w:sz w:val="22"/>
          <w:szCs w:val="22"/>
        </w:rPr>
        <w:t xml:space="preserve"> </w:t>
      </w:r>
      <w:r w:rsidR="001E4A0A" w:rsidRPr="000205AE">
        <w:rPr>
          <w:sz w:val="22"/>
          <w:szCs w:val="22"/>
        </w:rPr>
        <w:t xml:space="preserve">n. </w:t>
      </w:r>
      <w:r w:rsidRPr="000205AE">
        <w:rPr>
          <w:sz w:val="22"/>
          <w:szCs w:val="22"/>
        </w:rPr>
        <w:t xml:space="preserve">50/2016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segnalano, in sede di gara, il possesso del predetto requisito e lo documentano nei modi prescritti dalle norme vigenti. In particolare, l</w:t>
      </w:r>
      <w:r w:rsidR="007C32BD" w:rsidRPr="000205AE">
        <w:rPr>
          <w:sz w:val="22"/>
          <w:szCs w:val="22"/>
        </w:rPr>
        <w:t>’</w:t>
      </w:r>
      <w:r w:rsidRPr="000205AE">
        <w:rPr>
          <w:sz w:val="22"/>
          <w:szCs w:val="22"/>
        </w:rPr>
        <w:t>operatore economico dovrà allegare congiuntamente alla documentazione qui richiesta fotocopia resa autentica della certificazione di qualità. Si applica la riduzione del 50%, non cumulabile con quella di cui al primo periodo</w:t>
      </w:r>
      <w:r w:rsidR="001E4A0A" w:rsidRPr="000205AE">
        <w:rPr>
          <w:sz w:val="22"/>
          <w:szCs w:val="22"/>
        </w:rPr>
        <w:t xml:space="preserve"> dell</w:t>
      </w:r>
      <w:r w:rsidR="007C32BD" w:rsidRPr="000205AE">
        <w:rPr>
          <w:sz w:val="22"/>
          <w:szCs w:val="22"/>
        </w:rPr>
        <w:t>’</w:t>
      </w:r>
      <w:r w:rsidR="001E4A0A" w:rsidRPr="000205AE">
        <w:rPr>
          <w:sz w:val="22"/>
          <w:szCs w:val="22"/>
        </w:rPr>
        <w:t>art. 93, co</w:t>
      </w:r>
      <w:r w:rsidR="006E0862" w:rsidRPr="000205AE">
        <w:rPr>
          <w:sz w:val="22"/>
          <w:szCs w:val="22"/>
        </w:rPr>
        <w:t xml:space="preserve">. </w:t>
      </w:r>
      <w:r w:rsidRPr="000205AE">
        <w:rPr>
          <w:sz w:val="22"/>
          <w:szCs w:val="22"/>
        </w:rPr>
        <w:t>7</w:t>
      </w:r>
      <w:r w:rsidR="001E4A0A" w:rsidRPr="000205AE">
        <w:rPr>
          <w:sz w:val="22"/>
          <w:szCs w:val="22"/>
        </w:rPr>
        <w:t xml:space="preserve">, del </w:t>
      </w:r>
      <w:proofErr w:type="spellStart"/>
      <w:r w:rsidR="001E4A0A" w:rsidRPr="000205AE">
        <w:rPr>
          <w:sz w:val="22"/>
          <w:szCs w:val="22"/>
        </w:rPr>
        <w:t>D.Lgs.</w:t>
      </w:r>
      <w:proofErr w:type="spellEnd"/>
      <w:r w:rsidRPr="000205AE">
        <w:rPr>
          <w:sz w:val="22"/>
          <w:szCs w:val="22"/>
        </w:rPr>
        <w:t xml:space="preserve"> n. 50/</w:t>
      </w:r>
      <w:r w:rsidR="001E4A0A" w:rsidRPr="000205AE">
        <w:rPr>
          <w:sz w:val="22"/>
          <w:szCs w:val="22"/>
        </w:rPr>
        <w:t>20</w:t>
      </w:r>
      <w:r w:rsidRPr="000205AE">
        <w:rPr>
          <w:sz w:val="22"/>
          <w:szCs w:val="22"/>
        </w:rPr>
        <w:t xml:space="preserve">16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anche nei confronti delle microimprese, piccole e medie imprese e dei raggruppamenti di operatori economici o consorzi ordinari costituiti esclusivamente da microimprese, piccole e medie imprese. </w:t>
      </w:r>
    </w:p>
    <w:p w14:paraId="7289EF17" w14:textId="510D17CA" w:rsidR="0003346E" w:rsidRPr="000205AE" w:rsidRDefault="0003346E" w:rsidP="003C24A9">
      <w:pPr>
        <w:ind w:left="360"/>
        <w:jc w:val="both"/>
        <w:rPr>
          <w:sz w:val="22"/>
          <w:szCs w:val="22"/>
        </w:rPr>
      </w:pPr>
      <w:r w:rsidRPr="000205AE">
        <w:rPr>
          <w:sz w:val="22"/>
          <w:szCs w:val="22"/>
        </w:rPr>
        <w:t>Nel caso di possesso delle ulteriori certificazi</w:t>
      </w:r>
      <w:r w:rsidR="001E4A0A" w:rsidRPr="000205AE">
        <w:rPr>
          <w:sz w:val="22"/>
          <w:szCs w:val="22"/>
        </w:rPr>
        <w:t>oni indicate nell</w:t>
      </w:r>
      <w:r w:rsidR="007C32BD" w:rsidRPr="000205AE">
        <w:rPr>
          <w:sz w:val="22"/>
          <w:szCs w:val="22"/>
        </w:rPr>
        <w:t>’</w:t>
      </w:r>
      <w:r w:rsidR="001E4A0A" w:rsidRPr="000205AE">
        <w:rPr>
          <w:sz w:val="22"/>
          <w:szCs w:val="22"/>
        </w:rPr>
        <w:t>art. 93, co</w:t>
      </w:r>
      <w:r w:rsidR="006E0862" w:rsidRPr="000205AE">
        <w:rPr>
          <w:sz w:val="22"/>
          <w:szCs w:val="22"/>
        </w:rPr>
        <w:t xml:space="preserve">. </w:t>
      </w:r>
      <w:r w:rsidRPr="000205AE">
        <w:rPr>
          <w:sz w:val="22"/>
          <w:szCs w:val="22"/>
        </w:rPr>
        <w:t>7</w:t>
      </w:r>
      <w:r w:rsidR="001E4A0A" w:rsidRPr="000205AE">
        <w:rPr>
          <w:sz w:val="22"/>
          <w:szCs w:val="22"/>
        </w:rPr>
        <w:t xml:space="preserve">, del </w:t>
      </w:r>
      <w:proofErr w:type="spellStart"/>
      <w:r w:rsidR="001E4A0A" w:rsidRPr="000205AE">
        <w:rPr>
          <w:sz w:val="22"/>
          <w:szCs w:val="22"/>
        </w:rPr>
        <w:t>D.Lgs.</w:t>
      </w:r>
      <w:proofErr w:type="spellEnd"/>
      <w:r w:rsidRPr="000205AE">
        <w:rPr>
          <w:sz w:val="22"/>
          <w:szCs w:val="22"/>
        </w:rPr>
        <w:t xml:space="preserve"> n. 50/</w:t>
      </w:r>
      <w:r w:rsidR="001E4A0A" w:rsidRPr="000205AE">
        <w:rPr>
          <w:sz w:val="22"/>
          <w:szCs w:val="22"/>
        </w:rPr>
        <w:t>20</w:t>
      </w:r>
      <w:r w:rsidRPr="000205AE">
        <w:rPr>
          <w:sz w:val="22"/>
          <w:szCs w:val="22"/>
        </w:rPr>
        <w:t xml:space="preserve">16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w:t>
      </w:r>
      <w:r w:rsidR="00355412" w:rsidRPr="000205AE">
        <w:rPr>
          <w:sz w:val="22"/>
          <w:szCs w:val="22"/>
        </w:rPr>
        <w:t>l</w:t>
      </w:r>
      <w:r w:rsidR="007C32BD" w:rsidRPr="000205AE">
        <w:rPr>
          <w:sz w:val="22"/>
          <w:szCs w:val="22"/>
        </w:rPr>
        <w:t>’</w:t>
      </w:r>
      <w:r w:rsidR="00355412" w:rsidRPr="000205AE">
        <w:rPr>
          <w:sz w:val="22"/>
          <w:szCs w:val="22"/>
        </w:rPr>
        <w:t>operatore economico</w:t>
      </w:r>
      <w:r w:rsidRPr="000205AE">
        <w:rPr>
          <w:sz w:val="22"/>
          <w:szCs w:val="22"/>
        </w:rPr>
        <w:t xml:space="preserve"> potrà usufruire delle altre forme di riduzione della garanzia nei limiti indicati dalla citata normativa; anche in tale caso devono essere prodotte copie rese conformi agli originali delle certificazioni possedute. In caso di cumulo delle riduzioni, la riduzione successiva deve essere calcolata sull</w:t>
      </w:r>
      <w:r w:rsidR="007C32BD" w:rsidRPr="000205AE">
        <w:rPr>
          <w:sz w:val="22"/>
          <w:szCs w:val="22"/>
        </w:rPr>
        <w:t>’</w:t>
      </w:r>
      <w:r w:rsidRPr="000205AE">
        <w:rPr>
          <w:sz w:val="22"/>
          <w:szCs w:val="22"/>
        </w:rPr>
        <w:t>importo che risulta dalla riduzione precedente.</w:t>
      </w:r>
    </w:p>
    <w:p w14:paraId="30A6293C" w14:textId="77777777" w:rsidR="0003346E" w:rsidRPr="000205AE" w:rsidRDefault="0003346E" w:rsidP="003C24A9">
      <w:pPr>
        <w:ind w:left="360"/>
        <w:jc w:val="both"/>
        <w:rPr>
          <w:sz w:val="22"/>
          <w:szCs w:val="22"/>
        </w:rPr>
      </w:pPr>
      <w:r w:rsidRPr="000205AE">
        <w:rPr>
          <w:sz w:val="22"/>
          <w:szCs w:val="22"/>
        </w:rPr>
        <w:t>Si precisa inoltre che in caso di R.T.I. o in caso di consorzio ordinario la riduzione della garanzia sarà possibile solo se tutte le imprese riunite e/o consorziate risultino certificate. In questo caso è necessario allegare le certificazioni di ciascuna impresa.</w:t>
      </w:r>
    </w:p>
    <w:p w14:paraId="7188C194" w14:textId="29583BC6" w:rsidR="005D10AC" w:rsidRPr="000205AE" w:rsidRDefault="0003346E" w:rsidP="003C24A9">
      <w:pPr>
        <w:ind w:left="360"/>
        <w:jc w:val="both"/>
        <w:rPr>
          <w:sz w:val="22"/>
          <w:szCs w:val="22"/>
        </w:rPr>
      </w:pPr>
      <w:r w:rsidRPr="000205AE">
        <w:rPr>
          <w:sz w:val="22"/>
          <w:szCs w:val="22"/>
        </w:rPr>
        <w:t>In caso di decadenza o revoca dall</w:t>
      </w:r>
      <w:r w:rsidR="007C32BD" w:rsidRPr="000205AE">
        <w:rPr>
          <w:sz w:val="22"/>
          <w:szCs w:val="22"/>
        </w:rPr>
        <w:t>’</w:t>
      </w:r>
      <w:r w:rsidRPr="000205AE">
        <w:rPr>
          <w:sz w:val="22"/>
          <w:szCs w:val="22"/>
        </w:rPr>
        <w:t>aggiudicazione per inadempimento degli obblighi gravanti sull</w:t>
      </w:r>
      <w:r w:rsidR="007C32BD" w:rsidRPr="000205AE">
        <w:rPr>
          <w:sz w:val="22"/>
          <w:szCs w:val="22"/>
        </w:rPr>
        <w:t>’</w:t>
      </w:r>
      <w:r w:rsidRPr="000205AE">
        <w:rPr>
          <w:sz w:val="22"/>
          <w:szCs w:val="22"/>
        </w:rPr>
        <w:t>aggiudicatario prima della stipula del contratto, ovvero per accertata mancanza in capo allo stesso dei requisiti richiesti, la stazione appaltante provvederà all</w:t>
      </w:r>
      <w:r w:rsidR="007C32BD" w:rsidRPr="000205AE">
        <w:rPr>
          <w:sz w:val="22"/>
          <w:szCs w:val="22"/>
        </w:rPr>
        <w:t>’</w:t>
      </w:r>
      <w:r w:rsidRPr="000205AE">
        <w:rPr>
          <w:sz w:val="22"/>
          <w:szCs w:val="22"/>
        </w:rPr>
        <w:t>incameramento della garanzia provvisoria, fatto salvo il diritto al maggiore danno, riservandosi la facoltà di aggiudicare il servizio al concorrente che segue nella graduatoria finale. Tale facoltà può essere esercitata anche nel caso di rinuncia all</w:t>
      </w:r>
      <w:r w:rsidR="007C32BD" w:rsidRPr="000205AE">
        <w:rPr>
          <w:sz w:val="22"/>
          <w:szCs w:val="22"/>
        </w:rPr>
        <w:t>’</w:t>
      </w:r>
      <w:r w:rsidRPr="000205AE">
        <w:rPr>
          <w:sz w:val="22"/>
          <w:szCs w:val="22"/>
        </w:rPr>
        <w:t>appalto, in caso di fallimento, di risoluzione o recesso, senza che in ogni caso da suddette circostanze derivi alcun diritto per i concorrenti utilmente collocati in graduatoria.</w:t>
      </w:r>
    </w:p>
    <w:p w14:paraId="2677425A" w14:textId="7425B6D9" w:rsidR="005D10AC" w:rsidRPr="000205AE" w:rsidRDefault="005D10AC" w:rsidP="003C24A9">
      <w:pPr>
        <w:numPr>
          <w:ilvl w:val="0"/>
          <w:numId w:val="1"/>
        </w:numPr>
        <w:spacing w:after="60"/>
        <w:ind w:left="357" w:hanging="357"/>
        <w:jc w:val="both"/>
        <w:rPr>
          <w:sz w:val="22"/>
          <w:szCs w:val="22"/>
        </w:rPr>
      </w:pPr>
      <w:r w:rsidRPr="000205AE">
        <w:rPr>
          <w:b/>
          <w:sz w:val="22"/>
          <w:szCs w:val="22"/>
        </w:rPr>
        <w:t>(</w:t>
      </w:r>
      <w:r w:rsidRPr="000205AE">
        <w:rPr>
          <w:b/>
          <w:i/>
          <w:sz w:val="22"/>
          <w:szCs w:val="22"/>
        </w:rPr>
        <w:t>unicamente nel caso in cui l</w:t>
      </w:r>
      <w:r w:rsidR="007C32BD" w:rsidRPr="000205AE">
        <w:rPr>
          <w:b/>
          <w:i/>
          <w:sz w:val="22"/>
          <w:szCs w:val="22"/>
        </w:rPr>
        <w:t>’</w:t>
      </w:r>
      <w:r w:rsidRPr="000205AE">
        <w:rPr>
          <w:b/>
          <w:i/>
          <w:sz w:val="22"/>
          <w:szCs w:val="22"/>
        </w:rPr>
        <w:t>offerta sia presentata da un soggetto diverso dal legale rappresentante</w:t>
      </w:r>
      <w:r w:rsidRPr="000205AE">
        <w:rPr>
          <w:b/>
          <w:sz w:val="22"/>
          <w:szCs w:val="22"/>
        </w:rPr>
        <w:t xml:space="preserve">) </w:t>
      </w:r>
      <w:r w:rsidRPr="000205AE">
        <w:rPr>
          <w:sz w:val="22"/>
          <w:szCs w:val="22"/>
        </w:rPr>
        <w:t>COPIA DELLA PROCURA, anche in semplice copia fotostatica accompagnata da una dichiarazione sostitutiva resa dal legale rappresentante ai sensi dell</w:t>
      </w:r>
      <w:r w:rsidR="007C32BD" w:rsidRPr="000205AE">
        <w:rPr>
          <w:sz w:val="22"/>
          <w:szCs w:val="22"/>
        </w:rPr>
        <w:t>’</w:t>
      </w:r>
      <w:r w:rsidRPr="000205AE">
        <w:rPr>
          <w:sz w:val="22"/>
          <w:szCs w:val="22"/>
        </w:rPr>
        <w:t>art. 47 del D.P.R.</w:t>
      </w:r>
      <w:r w:rsidR="006E0862" w:rsidRPr="000205AE">
        <w:rPr>
          <w:sz w:val="22"/>
          <w:szCs w:val="22"/>
        </w:rPr>
        <w:t xml:space="preserve"> n.</w:t>
      </w:r>
      <w:r w:rsidRPr="000205AE">
        <w:rPr>
          <w:sz w:val="22"/>
          <w:szCs w:val="22"/>
        </w:rPr>
        <w:t xml:space="preserve"> 445/2000</w:t>
      </w:r>
      <w:r w:rsidR="001E4A0A"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che confermi la persistenza del conferimento dei poteri di rappresentanza, accompagnata da copia fotostatica del documento d</w:t>
      </w:r>
      <w:r w:rsidR="007C32BD" w:rsidRPr="000205AE">
        <w:rPr>
          <w:sz w:val="22"/>
          <w:szCs w:val="22"/>
        </w:rPr>
        <w:t>’</w:t>
      </w:r>
      <w:r w:rsidRPr="000205AE">
        <w:rPr>
          <w:sz w:val="22"/>
          <w:szCs w:val="22"/>
        </w:rPr>
        <w:t>identità valido del s</w:t>
      </w:r>
      <w:r w:rsidR="009E4763" w:rsidRPr="000205AE">
        <w:rPr>
          <w:sz w:val="22"/>
          <w:szCs w:val="22"/>
        </w:rPr>
        <w:t>ottoscrittore.</w:t>
      </w:r>
    </w:p>
    <w:p w14:paraId="48394CA3" w14:textId="76B7DD2B" w:rsidR="003D52EE" w:rsidRPr="000205AE" w:rsidRDefault="003E2A4F" w:rsidP="003C24A9">
      <w:pPr>
        <w:numPr>
          <w:ilvl w:val="0"/>
          <w:numId w:val="1"/>
        </w:numPr>
        <w:spacing w:after="60"/>
        <w:jc w:val="both"/>
        <w:rPr>
          <w:b/>
          <w:sz w:val="22"/>
          <w:szCs w:val="22"/>
        </w:rPr>
      </w:pPr>
      <w:r w:rsidRPr="000205AE">
        <w:rPr>
          <w:sz w:val="22"/>
          <w:szCs w:val="22"/>
        </w:rPr>
        <w:t xml:space="preserve">PASSOE PER VERIFICA DOCUMENTI TRAMITE SISTEMA </w:t>
      </w:r>
      <w:r w:rsidR="00E07560" w:rsidRPr="000205AE">
        <w:rPr>
          <w:sz w:val="22"/>
          <w:szCs w:val="22"/>
        </w:rPr>
        <w:t>FVPE</w:t>
      </w:r>
      <w:r w:rsidRPr="000205AE">
        <w:rPr>
          <w:sz w:val="22"/>
          <w:szCs w:val="22"/>
        </w:rPr>
        <w:t xml:space="preserve">: Nella busta dovrà essere inserito il PASSOE rilasciato dal sistema </w:t>
      </w:r>
      <w:r w:rsidR="004D4505" w:rsidRPr="000205AE">
        <w:rPr>
          <w:sz w:val="22"/>
          <w:szCs w:val="22"/>
        </w:rPr>
        <w:t>FVOE</w:t>
      </w:r>
      <w:r w:rsidRPr="000205AE">
        <w:rPr>
          <w:sz w:val="22"/>
          <w:szCs w:val="22"/>
        </w:rPr>
        <w:t>. Infatti</w:t>
      </w:r>
      <w:r w:rsidR="00FC0B14" w:rsidRPr="000205AE">
        <w:rPr>
          <w:sz w:val="22"/>
          <w:szCs w:val="22"/>
        </w:rPr>
        <w:t>,</w:t>
      </w:r>
      <w:r w:rsidRPr="000205AE">
        <w:rPr>
          <w:sz w:val="22"/>
          <w:szCs w:val="22"/>
        </w:rPr>
        <w:t xml:space="preserve"> la verifica del possesso dei requisiti di carattere generale, tecnico-organizzativo ed economico-finanziario avviene, attraverso l</w:t>
      </w:r>
      <w:r w:rsidR="007C32BD" w:rsidRPr="000205AE">
        <w:rPr>
          <w:sz w:val="22"/>
          <w:szCs w:val="22"/>
        </w:rPr>
        <w:t>’</w:t>
      </w:r>
      <w:r w:rsidRPr="000205AE">
        <w:rPr>
          <w:sz w:val="22"/>
          <w:szCs w:val="22"/>
        </w:rPr>
        <w:t xml:space="preserve">utilizzo </w:t>
      </w:r>
      <w:r w:rsidR="00752BD0" w:rsidRPr="000205AE">
        <w:rPr>
          <w:sz w:val="22"/>
          <w:szCs w:val="22"/>
        </w:rPr>
        <w:t>del</w:t>
      </w:r>
      <w:r w:rsidR="001E4A0A" w:rsidRPr="000205AE">
        <w:rPr>
          <w:sz w:val="22"/>
          <w:szCs w:val="22"/>
        </w:rPr>
        <w:t xml:space="preserve"> sistema </w:t>
      </w:r>
      <w:r w:rsidR="004D4505" w:rsidRPr="000205AE">
        <w:rPr>
          <w:sz w:val="22"/>
          <w:szCs w:val="22"/>
        </w:rPr>
        <w:t>FVOE</w:t>
      </w:r>
      <w:r w:rsidRPr="000205AE">
        <w:rPr>
          <w:sz w:val="22"/>
          <w:szCs w:val="22"/>
        </w:rPr>
        <w:t>,</w:t>
      </w:r>
      <w:r w:rsidR="00752BD0" w:rsidRPr="000205AE">
        <w:rPr>
          <w:sz w:val="22"/>
          <w:szCs w:val="22"/>
        </w:rPr>
        <w:t xml:space="preserve"> reso disponibile dall</w:t>
      </w:r>
      <w:r w:rsidR="004D4505" w:rsidRPr="000205AE">
        <w:rPr>
          <w:sz w:val="22"/>
          <w:szCs w:val="22"/>
        </w:rPr>
        <w:t xml:space="preserve">a Banca Dati </w:t>
      </w:r>
      <w:r w:rsidR="00752BD0" w:rsidRPr="000205AE">
        <w:rPr>
          <w:sz w:val="22"/>
          <w:szCs w:val="22"/>
        </w:rPr>
        <w:t xml:space="preserve">ANAC. </w:t>
      </w:r>
      <w:r w:rsidRPr="000205AE">
        <w:rPr>
          <w:sz w:val="22"/>
          <w:szCs w:val="22"/>
        </w:rPr>
        <w:t>Pertanto, tutti i soggetti interessati a partecipare alla procedura devono, obbligatoriame</w:t>
      </w:r>
      <w:r w:rsidR="001E4A0A" w:rsidRPr="000205AE">
        <w:rPr>
          <w:sz w:val="22"/>
          <w:szCs w:val="22"/>
        </w:rPr>
        <w:t xml:space="preserve">nte, registrarsi al </w:t>
      </w:r>
      <w:r w:rsidR="00BF18FA" w:rsidRPr="000205AE">
        <w:rPr>
          <w:sz w:val="22"/>
          <w:szCs w:val="22"/>
        </w:rPr>
        <w:t xml:space="preserve">servizio </w:t>
      </w:r>
      <w:r w:rsidR="004D4505" w:rsidRPr="000205AE">
        <w:rPr>
          <w:sz w:val="22"/>
          <w:szCs w:val="22"/>
        </w:rPr>
        <w:t>FVOE</w:t>
      </w:r>
      <w:r w:rsidRPr="000205AE">
        <w:rPr>
          <w:sz w:val="22"/>
          <w:szCs w:val="22"/>
        </w:rPr>
        <w:t>.</w:t>
      </w:r>
    </w:p>
    <w:tbl>
      <w:tblPr>
        <w:tblStyle w:val="Grigliatabella"/>
        <w:tblW w:w="9213" w:type="dxa"/>
        <w:tblInd w:w="421" w:type="dxa"/>
        <w:tblLook w:val="04A0" w:firstRow="1" w:lastRow="0" w:firstColumn="1" w:lastColumn="0" w:noHBand="0" w:noVBand="1"/>
      </w:tblPr>
      <w:tblGrid>
        <w:gridCol w:w="9213"/>
      </w:tblGrid>
      <w:tr w:rsidR="009E3FA8" w:rsidRPr="000205AE" w14:paraId="2017D0C6" w14:textId="77777777" w:rsidTr="003B40A3">
        <w:tc>
          <w:tcPr>
            <w:tcW w:w="9213" w:type="dxa"/>
          </w:tcPr>
          <w:p w14:paraId="2E196A82" w14:textId="18BBCF30" w:rsidR="00D676AC" w:rsidRPr="000205AE" w:rsidRDefault="00D676AC" w:rsidP="00752AD0">
            <w:pPr>
              <w:spacing w:after="60"/>
              <w:jc w:val="both"/>
              <w:rPr>
                <w:bCs/>
                <w:i/>
                <w:sz w:val="22"/>
                <w:szCs w:val="22"/>
              </w:rPr>
            </w:pPr>
            <w:r w:rsidRPr="000205AE">
              <w:rPr>
                <w:bCs/>
                <w:i/>
                <w:iCs/>
                <w:sz w:val="22"/>
                <w:szCs w:val="22"/>
              </w:rPr>
              <w:t xml:space="preserve">A far data </w:t>
            </w:r>
            <w:r w:rsidRPr="000205AE">
              <w:rPr>
                <w:bCs/>
                <w:i/>
                <w:sz w:val="22"/>
                <w:szCs w:val="22"/>
              </w:rPr>
              <w:t xml:space="preserve">dal 27 ottobre 2022, </w:t>
            </w:r>
            <w:r w:rsidRPr="000205AE">
              <w:rPr>
                <w:b/>
                <w:i/>
                <w:sz w:val="22"/>
                <w:szCs w:val="22"/>
              </w:rPr>
              <w:t>il Fascicolo Virtuale dell</w:t>
            </w:r>
            <w:r w:rsidR="007C32BD" w:rsidRPr="000205AE">
              <w:rPr>
                <w:b/>
                <w:i/>
                <w:sz w:val="22"/>
                <w:szCs w:val="22"/>
              </w:rPr>
              <w:t>’</w:t>
            </w:r>
            <w:r w:rsidRPr="000205AE">
              <w:rPr>
                <w:b/>
                <w:i/>
                <w:sz w:val="22"/>
                <w:szCs w:val="22"/>
              </w:rPr>
              <w:t xml:space="preserve">Operatore Economico (FVOE) </w:t>
            </w:r>
            <w:r w:rsidRPr="000205AE">
              <w:rPr>
                <w:bCs/>
                <w:i/>
                <w:sz w:val="22"/>
                <w:szCs w:val="22"/>
              </w:rPr>
              <w:t xml:space="preserve">ha sostituito </w:t>
            </w:r>
            <w:r w:rsidRPr="000205AE">
              <w:rPr>
                <w:bCs/>
                <w:iCs/>
                <w:sz w:val="22"/>
                <w:szCs w:val="22"/>
              </w:rPr>
              <w:t>l</w:t>
            </w:r>
            <w:r w:rsidR="007C32BD" w:rsidRPr="000205AE">
              <w:rPr>
                <w:bCs/>
                <w:iCs/>
                <w:sz w:val="22"/>
                <w:szCs w:val="22"/>
              </w:rPr>
              <w:t>’</w:t>
            </w:r>
            <w:proofErr w:type="spellStart"/>
            <w:r w:rsidRPr="000205AE">
              <w:rPr>
                <w:bCs/>
                <w:i/>
                <w:sz w:val="22"/>
                <w:szCs w:val="22"/>
              </w:rPr>
              <w:t>AVCpass</w:t>
            </w:r>
            <w:proofErr w:type="spellEnd"/>
            <w:r w:rsidRPr="000205AE">
              <w:rPr>
                <w:bCs/>
                <w:i/>
                <w:sz w:val="22"/>
                <w:szCs w:val="22"/>
              </w:rPr>
              <w:t xml:space="preserve">. Le stazioni appaltanti dovranno verificare tramite il sistema online il </w:t>
            </w:r>
            <w:r w:rsidRPr="000205AE">
              <w:rPr>
                <w:b/>
                <w:i/>
                <w:sz w:val="22"/>
                <w:szCs w:val="22"/>
              </w:rPr>
              <w:t>Fascicolo Virtuale dell</w:t>
            </w:r>
            <w:r w:rsidR="007C32BD" w:rsidRPr="000205AE">
              <w:rPr>
                <w:b/>
                <w:i/>
                <w:sz w:val="22"/>
                <w:szCs w:val="22"/>
              </w:rPr>
              <w:t>’</w:t>
            </w:r>
            <w:r w:rsidRPr="000205AE">
              <w:rPr>
                <w:b/>
                <w:i/>
                <w:sz w:val="22"/>
                <w:szCs w:val="22"/>
              </w:rPr>
              <w:t>Operatore Economico</w:t>
            </w:r>
            <w:r w:rsidRPr="000205AE">
              <w:rPr>
                <w:bCs/>
                <w:i/>
                <w:sz w:val="22"/>
                <w:szCs w:val="22"/>
              </w:rPr>
              <w:t xml:space="preserve"> (FVOE), istituito presso la Banca Dati ANAC, i requisiti di partecipazione alle procedure ad evidenza pubblica e acquisire </w:t>
            </w:r>
            <w:r w:rsidRPr="000205AE">
              <w:rPr>
                <w:bCs/>
                <w:i/>
                <w:iCs/>
                <w:sz w:val="22"/>
                <w:szCs w:val="22"/>
              </w:rPr>
              <w:t xml:space="preserve">i documenti a comprova del possesso dei requisiti di carattere generale, tecnico-organizzativo ed economico-finanziario </w:t>
            </w:r>
            <w:r w:rsidRPr="000205AE">
              <w:rPr>
                <w:bCs/>
                <w:i/>
                <w:sz w:val="22"/>
                <w:szCs w:val="22"/>
              </w:rPr>
              <w:t xml:space="preserve">degli operatori economici </w:t>
            </w:r>
            <w:r w:rsidRPr="000205AE">
              <w:rPr>
                <w:bCs/>
                <w:i/>
                <w:iCs/>
                <w:sz w:val="22"/>
                <w:szCs w:val="22"/>
              </w:rPr>
              <w:t>per l</w:t>
            </w:r>
            <w:r w:rsidR="007C32BD" w:rsidRPr="000205AE">
              <w:rPr>
                <w:bCs/>
                <w:i/>
                <w:iCs/>
                <w:sz w:val="22"/>
                <w:szCs w:val="22"/>
              </w:rPr>
              <w:t>’</w:t>
            </w:r>
            <w:r w:rsidRPr="000205AE">
              <w:rPr>
                <w:bCs/>
                <w:i/>
                <w:iCs/>
                <w:sz w:val="22"/>
                <w:szCs w:val="22"/>
              </w:rPr>
              <w:t>affidamento dei contratti pubblici (</w:t>
            </w:r>
            <w:proofErr w:type="spellStart"/>
            <w:r w:rsidRPr="000205AE">
              <w:rPr>
                <w:bCs/>
                <w:i/>
                <w:sz w:val="22"/>
                <w:szCs w:val="22"/>
              </w:rPr>
              <w:t>rif.</w:t>
            </w:r>
            <w:proofErr w:type="spellEnd"/>
            <w:r w:rsidRPr="000205AE">
              <w:rPr>
                <w:bCs/>
                <w:i/>
                <w:sz w:val="22"/>
                <w:szCs w:val="22"/>
              </w:rPr>
              <w:t xml:space="preserve"> Delibera ANAC n. 464/2022, disponibile al link </w:t>
            </w:r>
            <w:hyperlink r:id="rId12" w:history="1">
              <w:r w:rsidRPr="000205AE">
                <w:rPr>
                  <w:rStyle w:val="Collegamentoipertestuale"/>
                  <w:bCs/>
                  <w:i/>
                  <w:color w:val="auto"/>
                  <w:sz w:val="22"/>
                  <w:szCs w:val="22"/>
                </w:rPr>
                <w:t>https://www.anticorruzione.it/-/delibera-numero-464-del-27-luglio-2022</w:t>
              </w:r>
            </w:hyperlink>
            <w:r w:rsidRPr="000205AE">
              <w:rPr>
                <w:bCs/>
                <w:i/>
                <w:sz w:val="22"/>
                <w:szCs w:val="22"/>
              </w:rPr>
              <w:t>).</w:t>
            </w:r>
          </w:p>
        </w:tc>
      </w:tr>
    </w:tbl>
    <w:p w14:paraId="593DF02A" w14:textId="1BF7DD5C" w:rsidR="003D52EE" w:rsidRPr="000205AE" w:rsidRDefault="00EF3169" w:rsidP="003C24A9">
      <w:pPr>
        <w:numPr>
          <w:ilvl w:val="0"/>
          <w:numId w:val="1"/>
        </w:numPr>
        <w:ind w:left="284"/>
        <w:jc w:val="both"/>
        <w:rPr>
          <w:b/>
          <w:bCs/>
          <w:sz w:val="22"/>
          <w:szCs w:val="22"/>
        </w:rPr>
      </w:pPr>
      <w:r w:rsidRPr="000205AE">
        <w:rPr>
          <w:sz w:val="22"/>
          <w:szCs w:val="22"/>
        </w:rPr>
        <w:t>Attestazione del versamento a favore dell</w:t>
      </w:r>
      <w:r w:rsidR="007C32BD" w:rsidRPr="000205AE">
        <w:rPr>
          <w:sz w:val="22"/>
          <w:szCs w:val="22"/>
        </w:rPr>
        <w:t>’</w:t>
      </w:r>
      <w:r w:rsidRPr="000205AE">
        <w:rPr>
          <w:sz w:val="22"/>
          <w:szCs w:val="22"/>
        </w:rPr>
        <w:t>ANAC del contributo appa</w:t>
      </w:r>
      <w:r w:rsidR="00CF5C45" w:rsidRPr="000205AE">
        <w:rPr>
          <w:sz w:val="22"/>
          <w:szCs w:val="22"/>
        </w:rPr>
        <w:t>lti di Euro …</w:t>
      </w:r>
      <w:proofErr w:type="gramStart"/>
      <w:r w:rsidR="00CF5C45" w:rsidRPr="000205AE">
        <w:rPr>
          <w:sz w:val="22"/>
          <w:szCs w:val="22"/>
        </w:rPr>
        <w:t>…….</w:t>
      </w:r>
      <w:proofErr w:type="gramEnd"/>
      <w:r w:rsidR="00CF5C45" w:rsidRPr="000205AE">
        <w:rPr>
          <w:sz w:val="22"/>
          <w:szCs w:val="22"/>
        </w:rPr>
        <w:t xml:space="preserve">…… di cui alla </w:t>
      </w:r>
      <w:r w:rsidR="009C22ED" w:rsidRPr="000205AE">
        <w:rPr>
          <w:sz w:val="22"/>
          <w:szCs w:val="22"/>
        </w:rPr>
        <w:t xml:space="preserve">delibera </w:t>
      </w:r>
      <w:r w:rsidR="00533526" w:rsidRPr="000205AE">
        <w:rPr>
          <w:sz w:val="22"/>
          <w:szCs w:val="22"/>
        </w:rPr>
        <w:t>dell</w:t>
      </w:r>
      <w:r w:rsidR="007C32BD" w:rsidRPr="000205AE">
        <w:rPr>
          <w:sz w:val="22"/>
          <w:szCs w:val="22"/>
        </w:rPr>
        <w:t>’</w:t>
      </w:r>
      <w:r w:rsidR="00533526" w:rsidRPr="000205AE">
        <w:rPr>
          <w:sz w:val="22"/>
          <w:szCs w:val="22"/>
        </w:rPr>
        <w:t xml:space="preserve">Autorità </w:t>
      </w:r>
      <w:r w:rsidR="009C22ED" w:rsidRPr="000205AE">
        <w:rPr>
          <w:sz w:val="22"/>
          <w:szCs w:val="22"/>
        </w:rPr>
        <w:t xml:space="preserve">n. 830 </w:t>
      </w:r>
      <w:r w:rsidR="00533526" w:rsidRPr="000205AE">
        <w:rPr>
          <w:sz w:val="22"/>
          <w:szCs w:val="22"/>
        </w:rPr>
        <w:t xml:space="preserve">in data </w:t>
      </w:r>
      <w:r w:rsidR="009C22ED" w:rsidRPr="000205AE">
        <w:rPr>
          <w:sz w:val="22"/>
          <w:szCs w:val="22"/>
        </w:rPr>
        <w:t>12</w:t>
      </w:r>
      <w:r w:rsidR="0031109F" w:rsidRPr="000205AE">
        <w:rPr>
          <w:sz w:val="22"/>
          <w:szCs w:val="22"/>
        </w:rPr>
        <w:t>.12.</w:t>
      </w:r>
      <w:r w:rsidR="009C22ED" w:rsidRPr="000205AE">
        <w:rPr>
          <w:sz w:val="22"/>
          <w:szCs w:val="22"/>
        </w:rPr>
        <w:t>2021</w:t>
      </w:r>
      <w:r w:rsidRPr="000205AE">
        <w:rPr>
          <w:sz w:val="22"/>
          <w:szCs w:val="22"/>
        </w:rPr>
        <w:t>, effettuato nei modi e forme ivi previsti. Per il pagamento del contributo attenersi alle modalità riportate nel sito internet dell</w:t>
      </w:r>
      <w:r w:rsidR="007C32BD" w:rsidRPr="000205AE">
        <w:rPr>
          <w:sz w:val="22"/>
          <w:szCs w:val="22"/>
        </w:rPr>
        <w:t>’</w:t>
      </w:r>
      <w:r w:rsidRPr="000205AE">
        <w:rPr>
          <w:sz w:val="22"/>
          <w:szCs w:val="22"/>
        </w:rPr>
        <w:t>ANAC (www.anticorruzione.it). I partecipanti devono indicare nella causale: la propria denominazione, la denominazione della stazione appaltante e l</w:t>
      </w:r>
      <w:r w:rsidR="007C32BD" w:rsidRPr="000205AE">
        <w:rPr>
          <w:sz w:val="22"/>
          <w:szCs w:val="22"/>
        </w:rPr>
        <w:t>’</w:t>
      </w:r>
      <w:r w:rsidRPr="000205AE">
        <w:rPr>
          <w:sz w:val="22"/>
          <w:szCs w:val="22"/>
        </w:rPr>
        <w:t>oggetto del bando di gara, il CIG</w:t>
      </w:r>
      <w:r w:rsidRPr="000205AE">
        <w:rPr>
          <w:b/>
          <w:bCs/>
          <w:sz w:val="22"/>
          <w:szCs w:val="22"/>
        </w:rPr>
        <w:t>. Il mancato pagamento è causa di esclusione dalla procedura di selezione.</w:t>
      </w:r>
      <w:r w:rsidR="003D52EE" w:rsidRPr="000205AE">
        <w:rPr>
          <w:b/>
          <w:bCs/>
          <w:sz w:val="22"/>
          <w:szCs w:val="22"/>
        </w:rPr>
        <w:t xml:space="preserve"> </w:t>
      </w:r>
    </w:p>
    <w:p w14:paraId="38336B20" w14:textId="77777777" w:rsidR="009C22ED" w:rsidRPr="000205AE" w:rsidRDefault="00EF3169" w:rsidP="003C24A9">
      <w:pPr>
        <w:numPr>
          <w:ilvl w:val="0"/>
          <w:numId w:val="1"/>
        </w:numPr>
        <w:ind w:left="284"/>
        <w:jc w:val="both"/>
        <w:rPr>
          <w:b/>
          <w:sz w:val="22"/>
          <w:szCs w:val="22"/>
        </w:rPr>
      </w:pPr>
      <w:r w:rsidRPr="000205AE">
        <w:rPr>
          <w:sz w:val="22"/>
          <w:szCs w:val="22"/>
        </w:rPr>
        <w:t xml:space="preserve">Fotocopia resa autentica ai sensi del DPR n. 445/2000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della certificazione SOA in corso di validità per la Categoria e Classe di lavori richiesta nel paragrafo del possesso dei requisiti d</w:t>
      </w:r>
      <w:r w:rsidR="009C22ED" w:rsidRPr="000205AE">
        <w:rPr>
          <w:sz w:val="22"/>
          <w:szCs w:val="22"/>
        </w:rPr>
        <w:t xml:space="preserve">ella presente lettera di invito. </w:t>
      </w:r>
    </w:p>
    <w:p w14:paraId="27A18BBC" w14:textId="20279DEB" w:rsidR="009C22ED" w:rsidRPr="000205AE" w:rsidRDefault="00A527B5" w:rsidP="003C24A9">
      <w:pPr>
        <w:numPr>
          <w:ilvl w:val="0"/>
          <w:numId w:val="1"/>
        </w:numPr>
        <w:ind w:left="284"/>
        <w:jc w:val="both"/>
        <w:rPr>
          <w:b/>
          <w:color w:val="2F5496" w:themeColor="accent1" w:themeShade="BF"/>
          <w:sz w:val="22"/>
          <w:szCs w:val="22"/>
        </w:rPr>
      </w:pPr>
      <w:r w:rsidRPr="000205AE">
        <w:rPr>
          <w:b/>
          <w:sz w:val="22"/>
          <w:szCs w:val="22"/>
        </w:rPr>
        <w:t xml:space="preserve">Attestazione di presa visione dei luoghi </w:t>
      </w:r>
      <w:r w:rsidRPr="000205AE">
        <w:rPr>
          <w:sz w:val="22"/>
          <w:szCs w:val="22"/>
        </w:rPr>
        <w:t>rilasciata dalla stazione appaltante a seguito di avvenuto sopralluogo.</w:t>
      </w:r>
      <w:r w:rsidR="00752BD0" w:rsidRPr="000205AE">
        <w:rPr>
          <w:sz w:val="22"/>
          <w:szCs w:val="22"/>
        </w:rPr>
        <w:t xml:space="preserve"> I</w:t>
      </w:r>
      <w:r w:rsidR="009E4763" w:rsidRPr="000205AE">
        <w:rPr>
          <w:sz w:val="22"/>
          <w:szCs w:val="22"/>
        </w:rPr>
        <w:t xml:space="preserve">l concorrente deve effettuare un sopralluogo sul luogo dove debbono svolgersi i lavori. Il sopralluogo potrà essere effettuato solo dai seguenti soggetti, muniti di apposito documento di </w:t>
      </w:r>
      <w:r w:rsidR="009E4763" w:rsidRPr="000205AE">
        <w:rPr>
          <w:sz w:val="22"/>
          <w:szCs w:val="22"/>
        </w:rPr>
        <w:lastRenderedPageBreak/>
        <w:t xml:space="preserve">riconoscimento e dalla documentazione comprovante il ruolo ricoperto: titolare, direttore tecnico, amministratore delegato, dipendente accompagnato da attestazione rilasciata dal titolare in merito alla qualifica ricoperta, procuratore autorizzato con procura notarile o autenticata da pubblico ufficiale. Ogni persona potrà eseguire un sopralluogo in rappresentanza o delega di un solo concorrente. Nel caso di ATI, il sopralluogo dovrà essere svolto da un soggetto in rappresentanza </w:t>
      </w:r>
      <w:r w:rsidR="00620E81" w:rsidRPr="000205AE">
        <w:rPr>
          <w:sz w:val="22"/>
          <w:szCs w:val="22"/>
        </w:rPr>
        <w:t>della</w:t>
      </w:r>
      <w:r w:rsidR="009E4763" w:rsidRPr="000205AE">
        <w:rPr>
          <w:sz w:val="22"/>
          <w:szCs w:val="22"/>
        </w:rPr>
        <w:t xml:space="preserve"> mandataria; in caso di Consorzio da un </w:t>
      </w:r>
      <w:r w:rsidR="00C41554" w:rsidRPr="000205AE">
        <w:rPr>
          <w:sz w:val="22"/>
          <w:szCs w:val="22"/>
        </w:rPr>
        <w:t xml:space="preserve">rappresentante </w:t>
      </w:r>
      <w:r w:rsidR="009E4763" w:rsidRPr="000205AE">
        <w:rPr>
          <w:sz w:val="22"/>
          <w:szCs w:val="22"/>
        </w:rPr>
        <w:t>dello stesso; in caso di rete di imprese da uno dei rappresentanti delle ditte aderenti alla rete. Dell</w:t>
      </w:r>
      <w:r w:rsidR="007C32BD" w:rsidRPr="000205AE">
        <w:rPr>
          <w:sz w:val="22"/>
          <w:szCs w:val="22"/>
        </w:rPr>
        <w:t>’</w:t>
      </w:r>
      <w:r w:rsidR="009E4763" w:rsidRPr="000205AE">
        <w:rPr>
          <w:sz w:val="22"/>
          <w:szCs w:val="22"/>
        </w:rPr>
        <w:t>avvenuto sopralluogo, da effettuarsi obbligatoriamente non oltre tre giorni antecedenti la data di presentazione dell</w:t>
      </w:r>
      <w:r w:rsidR="007C32BD" w:rsidRPr="000205AE">
        <w:rPr>
          <w:sz w:val="22"/>
          <w:szCs w:val="22"/>
        </w:rPr>
        <w:t>’</w:t>
      </w:r>
      <w:r w:rsidR="009E4763" w:rsidRPr="000205AE">
        <w:rPr>
          <w:sz w:val="22"/>
          <w:szCs w:val="22"/>
        </w:rPr>
        <w:t xml:space="preserve">offerta, verrà rilasciata ai concorrenti apposita attestazione da parte della stazione appaltante, da inserire nella Busta A. Il rilascio degli attestati di sopralluogo potrà essere effettuato dal lunedì al venerdì, dalle ore </w:t>
      </w:r>
      <w:r w:rsidR="008C2A67" w:rsidRPr="000205AE">
        <w:rPr>
          <w:sz w:val="22"/>
          <w:szCs w:val="22"/>
        </w:rPr>
        <w:t>__</w:t>
      </w:r>
      <w:r w:rsidR="009E4763" w:rsidRPr="000205AE">
        <w:rPr>
          <w:sz w:val="22"/>
          <w:szCs w:val="22"/>
        </w:rPr>
        <w:t xml:space="preserve"> alle ore </w:t>
      </w:r>
      <w:r w:rsidR="00FD43C4" w:rsidRPr="000205AE">
        <w:rPr>
          <w:sz w:val="22"/>
          <w:szCs w:val="22"/>
        </w:rPr>
        <w:t>__</w:t>
      </w:r>
      <w:r w:rsidR="009E4763" w:rsidRPr="000205AE">
        <w:rPr>
          <w:sz w:val="22"/>
          <w:szCs w:val="22"/>
        </w:rPr>
        <w:t xml:space="preserve"> previo app</w:t>
      </w:r>
      <w:r w:rsidR="00EF6CD9" w:rsidRPr="000205AE">
        <w:rPr>
          <w:sz w:val="22"/>
          <w:szCs w:val="22"/>
        </w:rPr>
        <w:t xml:space="preserve">untamento telefonico con </w:t>
      </w:r>
      <w:r w:rsidR="00FD43C4" w:rsidRPr="000205AE">
        <w:rPr>
          <w:sz w:val="22"/>
          <w:szCs w:val="22"/>
        </w:rPr>
        <w:t>__</w:t>
      </w:r>
      <w:r w:rsidR="00EF6CD9" w:rsidRPr="000205AE">
        <w:rPr>
          <w:sz w:val="22"/>
          <w:szCs w:val="22"/>
        </w:rPr>
        <w:t xml:space="preserve"> </w:t>
      </w:r>
      <w:r w:rsidR="009E4763" w:rsidRPr="000205AE">
        <w:rPr>
          <w:sz w:val="22"/>
          <w:szCs w:val="22"/>
        </w:rPr>
        <w:t>(tel</w:t>
      </w:r>
      <w:r w:rsidR="00DC559D" w:rsidRPr="000205AE">
        <w:rPr>
          <w:sz w:val="22"/>
          <w:szCs w:val="22"/>
        </w:rPr>
        <w:t>.</w:t>
      </w:r>
      <w:r w:rsidR="009E4763" w:rsidRPr="000205AE">
        <w:rPr>
          <w:sz w:val="22"/>
          <w:szCs w:val="22"/>
        </w:rPr>
        <w:t xml:space="preserve"> n. </w:t>
      </w:r>
      <w:r w:rsidR="00FD43C4" w:rsidRPr="000205AE">
        <w:rPr>
          <w:sz w:val="22"/>
          <w:szCs w:val="22"/>
        </w:rPr>
        <w:t>__</w:t>
      </w:r>
      <w:r w:rsidR="003A6D0A" w:rsidRPr="000205AE">
        <w:rPr>
          <w:sz w:val="22"/>
          <w:szCs w:val="22"/>
        </w:rPr>
        <w:t>,</w:t>
      </w:r>
      <w:r w:rsidR="00EF6CD9" w:rsidRPr="000205AE">
        <w:rPr>
          <w:sz w:val="22"/>
          <w:szCs w:val="22"/>
        </w:rPr>
        <w:t xml:space="preserve"> </w:t>
      </w:r>
      <w:r w:rsidR="003A6D0A" w:rsidRPr="000205AE">
        <w:rPr>
          <w:sz w:val="22"/>
          <w:szCs w:val="22"/>
        </w:rPr>
        <w:t>m</w:t>
      </w:r>
      <w:r w:rsidR="00E178A4" w:rsidRPr="000205AE">
        <w:rPr>
          <w:sz w:val="22"/>
          <w:szCs w:val="22"/>
        </w:rPr>
        <w:t>ail</w:t>
      </w:r>
      <w:r w:rsidR="00DC559D" w:rsidRPr="000205AE">
        <w:rPr>
          <w:sz w:val="22"/>
          <w:szCs w:val="22"/>
        </w:rPr>
        <w:t xml:space="preserve"> </w:t>
      </w:r>
      <w:r w:rsidR="00FD43C4" w:rsidRPr="000205AE">
        <w:rPr>
          <w:color w:val="2F5496" w:themeColor="accent1" w:themeShade="BF"/>
          <w:sz w:val="22"/>
          <w:szCs w:val="22"/>
        </w:rPr>
        <w:t>__</w:t>
      </w:r>
      <w:r w:rsidR="00EF6CD9" w:rsidRPr="000205AE">
        <w:rPr>
          <w:color w:val="2F5496" w:themeColor="accent1" w:themeShade="BF"/>
          <w:sz w:val="22"/>
          <w:szCs w:val="22"/>
        </w:rPr>
        <w:t>)</w:t>
      </w:r>
      <w:r w:rsidR="009C22ED" w:rsidRPr="000205AE">
        <w:rPr>
          <w:color w:val="2F5496" w:themeColor="accent1" w:themeShade="BF"/>
          <w:sz w:val="22"/>
          <w:szCs w:val="22"/>
        </w:rPr>
        <w:t xml:space="preserve">. </w:t>
      </w:r>
      <w:r w:rsidR="00C41554" w:rsidRPr="000205AE">
        <w:rPr>
          <w:b/>
          <w:bCs/>
          <w:color w:val="2F5496" w:themeColor="accent1" w:themeShade="BF"/>
          <w:sz w:val="22"/>
          <w:szCs w:val="22"/>
        </w:rPr>
        <w:t>[</w:t>
      </w:r>
      <w:r w:rsidR="009C22ED" w:rsidRPr="000205AE">
        <w:rPr>
          <w:b/>
          <w:bCs/>
          <w:i/>
          <w:color w:val="2F5496" w:themeColor="accent1" w:themeShade="BF"/>
          <w:sz w:val="22"/>
          <w:szCs w:val="22"/>
        </w:rPr>
        <w:t>N.B.: ai sensi dell</w:t>
      </w:r>
      <w:r w:rsidR="007C32BD" w:rsidRPr="000205AE">
        <w:rPr>
          <w:b/>
          <w:bCs/>
          <w:i/>
          <w:color w:val="2F5496" w:themeColor="accent1" w:themeShade="BF"/>
          <w:sz w:val="22"/>
          <w:szCs w:val="22"/>
        </w:rPr>
        <w:t>’</w:t>
      </w:r>
      <w:r w:rsidR="009C22ED" w:rsidRPr="000205AE">
        <w:rPr>
          <w:b/>
          <w:bCs/>
          <w:i/>
          <w:color w:val="2F5496" w:themeColor="accent1" w:themeShade="BF"/>
          <w:sz w:val="22"/>
          <w:szCs w:val="22"/>
        </w:rPr>
        <w:t>art. 8, c. 1, lett. b), del D.</w:t>
      </w:r>
      <w:r w:rsidR="009C22ED" w:rsidRPr="000205AE">
        <w:rPr>
          <w:b/>
          <w:i/>
          <w:color w:val="2F5496" w:themeColor="accent1" w:themeShade="BF"/>
          <w:sz w:val="22"/>
          <w:szCs w:val="22"/>
        </w:rPr>
        <w:t xml:space="preserve">L. n. </w:t>
      </w:r>
      <w:r w:rsidR="009C22ED" w:rsidRPr="000205AE">
        <w:rPr>
          <w:b/>
          <w:bCs/>
          <w:i/>
          <w:color w:val="2F5496" w:themeColor="accent1" w:themeShade="BF"/>
          <w:sz w:val="22"/>
          <w:szCs w:val="22"/>
        </w:rPr>
        <w:t>76/2020, convertito con L. n. 120/2020, come modificato dall</w:t>
      </w:r>
      <w:r w:rsidR="007C32BD" w:rsidRPr="000205AE">
        <w:rPr>
          <w:b/>
          <w:bCs/>
          <w:i/>
          <w:color w:val="2F5496" w:themeColor="accent1" w:themeShade="BF"/>
          <w:sz w:val="22"/>
          <w:szCs w:val="22"/>
        </w:rPr>
        <w:t>’</w:t>
      </w:r>
      <w:r w:rsidR="009C22ED" w:rsidRPr="000205AE">
        <w:rPr>
          <w:b/>
          <w:bCs/>
          <w:i/>
          <w:color w:val="2F5496" w:themeColor="accent1" w:themeShade="BF"/>
          <w:sz w:val="22"/>
          <w:szCs w:val="22"/>
        </w:rPr>
        <w:t>art. 51 del D.</w:t>
      </w:r>
      <w:r w:rsidR="009C22ED" w:rsidRPr="000205AE">
        <w:rPr>
          <w:b/>
          <w:i/>
          <w:color w:val="2F5496" w:themeColor="accent1" w:themeShade="BF"/>
          <w:sz w:val="22"/>
          <w:szCs w:val="22"/>
        </w:rPr>
        <w:t xml:space="preserve">L. n. </w:t>
      </w:r>
      <w:r w:rsidR="009C22ED" w:rsidRPr="000205AE">
        <w:rPr>
          <w:b/>
          <w:bCs/>
          <w:i/>
          <w:color w:val="2F5496" w:themeColor="accent1" w:themeShade="BF"/>
          <w:sz w:val="22"/>
          <w:szCs w:val="22"/>
        </w:rPr>
        <w:t xml:space="preserve">77/2021, convertito con L. </w:t>
      </w:r>
      <w:r w:rsidR="0083370E" w:rsidRPr="000205AE">
        <w:rPr>
          <w:b/>
          <w:bCs/>
          <w:i/>
          <w:color w:val="2F5496" w:themeColor="accent1" w:themeShade="BF"/>
          <w:sz w:val="22"/>
          <w:szCs w:val="22"/>
        </w:rPr>
        <w:t xml:space="preserve">n. </w:t>
      </w:r>
      <w:r w:rsidR="009C22ED" w:rsidRPr="000205AE">
        <w:rPr>
          <w:b/>
          <w:bCs/>
          <w:i/>
          <w:color w:val="2F5496" w:themeColor="accent1" w:themeShade="BF"/>
          <w:sz w:val="22"/>
          <w:szCs w:val="22"/>
        </w:rPr>
        <w:t xml:space="preserve">108/2021, </w:t>
      </w:r>
      <w:r w:rsidR="009C22ED" w:rsidRPr="000205AE">
        <w:rPr>
          <w:b/>
          <w:bCs/>
          <w:i/>
          <w:color w:val="2F5496" w:themeColor="accent1" w:themeShade="BF"/>
          <w:sz w:val="22"/>
          <w:szCs w:val="22"/>
          <w:u w:val="single"/>
        </w:rPr>
        <w:t>fino al 30.6.2023</w:t>
      </w:r>
      <w:r w:rsidR="009C22ED" w:rsidRPr="000205AE">
        <w:rPr>
          <w:b/>
          <w:bCs/>
          <w:i/>
          <w:color w:val="2F5496" w:themeColor="accent1" w:themeShade="BF"/>
          <w:sz w:val="22"/>
          <w:szCs w:val="22"/>
        </w:rPr>
        <w:t xml:space="preserve"> tale adempimento è da richiedere solo se strettamente indispensabile in ragione della tipologia, del contenuto o della complessità dell</w:t>
      </w:r>
      <w:r w:rsidR="007C32BD" w:rsidRPr="000205AE">
        <w:rPr>
          <w:b/>
          <w:bCs/>
          <w:i/>
          <w:color w:val="2F5496" w:themeColor="accent1" w:themeShade="BF"/>
          <w:sz w:val="22"/>
          <w:szCs w:val="22"/>
        </w:rPr>
        <w:t>’</w:t>
      </w:r>
      <w:r w:rsidR="009C22ED" w:rsidRPr="000205AE">
        <w:rPr>
          <w:b/>
          <w:bCs/>
          <w:i/>
          <w:color w:val="2F5496" w:themeColor="accent1" w:themeShade="BF"/>
          <w:sz w:val="22"/>
          <w:szCs w:val="22"/>
        </w:rPr>
        <w:t>appalto da affidare</w:t>
      </w:r>
      <w:r w:rsidR="00C41554" w:rsidRPr="000205AE">
        <w:rPr>
          <w:b/>
          <w:bCs/>
          <w:color w:val="2F5496" w:themeColor="accent1" w:themeShade="BF"/>
          <w:sz w:val="22"/>
          <w:szCs w:val="22"/>
        </w:rPr>
        <w:t>]</w:t>
      </w:r>
      <w:r w:rsidR="00FD43C4" w:rsidRPr="000205AE">
        <w:rPr>
          <w:b/>
          <w:bCs/>
          <w:color w:val="2F5496" w:themeColor="accent1" w:themeShade="BF"/>
          <w:sz w:val="22"/>
          <w:szCs w:val="22"/>
        </w:rPr>
        <w:t>.</w:t>
      </w:r>
    </w:p>
    <w:p w14:paraId="7B7A6E5B" w14:textId="65E4A043" w:rsidR="00A527B5" w:rsidRPr="000205AE" w:rsidRDefault="002E0C37" w:rsidP="003C24A9">
      <w:pPr>
        <w:numPr>
          <w:ilvl w:val="0"/>
          <w:numId w:val="1"/>
        </w:numPr>
        <w:spacing w:after="60"/>
        <w:jc w:val="both"/>
        <w:rPr>
          <w:sz w:val="22"/>
          <w:szCs w:val="22"/>
        </w:rPr>
      </w:pPr>
      <w:r w:rsidRPr="000205AE">
        <w:rPr>
          <w:sz w:val="22"/>
          <w:szCs w:val="22"/>
        </w:rPr>
        <w:t>C</w:t>
      </w:r>
      <w:r w:rsidR="009C22ED" w:rsidRPr="000205AE">
        <w:rPr>
          <w:sz w:val="22"/>
          <w:szCs w:val="22"/>
        </w:rPr>
        <w:t>opia dell</w:t>
      </w:r>
      <w:r w:rsidR="007C32BD" w:rsidRPr="000205AE">
        <w:rPr>
          <w:sz w:val="22"/>
          <w:szCs w:val="22"/>
        </w:rPr>
        <w:t>’</w:t>
      </w:r>
      <w:r w:rsidR="009C22ED" w:rsidRPr="000205AE">
        <w:rPr>
          <w:sz w:val="22"/>
          <w:szCs w:val="22"/>
        </w:rPr>
        <w:t>ultimo rapporto periodico sulla situazione del personale maschile e femminile redatto ai sensi dell</w:t>
      </w:r>
      <w:r w:rsidR="007C32BD" w:rsidRPr="000205AE">
        <w:rPr>
          <w:sz w:val="22"/>
          <w:szCs w:val="22"/>
        </w:rPr>
        <w:t>’</w:t>
      </w:r>
      <w:r w:rsidR="009C22ED" w:rsidRPr="000205AE">
        <w:rPr>
          <w:sz w:val="22"/>
          <w:szCs w:val="22"/>
        </w:rPr>
        <w:t xml:space="preserve">art. 46 del </w:t>
      </w:r>
      <w:proofErr w:type="spellStart"/>
      <w:r w:rsidR="009C22ED" w:rsidRPr="000205AE">
        <w:rPr>
          <w:sz w:val="22"/>
          <w:szCs w:val="22"/>
        </w:rPr>
        <w:t>D.Lgs.</w:t>
      </w:r>
      <w:proofErr w:type="spellEnd"/>
      <w:r w:rsidR="009C22ED" w:rsidRPr="000205AE">
        <w:rPr>
          <w:sz w:val="22"/>
          <w:szCs w:val="22"/>
        </w:rPr>
        <w:t xml:space="preserve">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 (</w:t>
      </w:r>
      <w:r w:rsidR="009C22ED" w:rsidRPr="000205AE">
        <w:rPr>
          <w:b/>
          <w:bCs/>
          <w:color w:val="2F5496" w:themeColor="accent1" w:themeShade="BF"/>
          <w:sz w:val="22"/>
          <w:szCs w:val="22"/>
        </w:rPr>
        <w:t>ai sensi dell</w:t>
      </w:r>
      <w:r w:rsidR="007C32BD" w:rsidRPr="000205AE">
        <w:rPr>
          <w:b/>
          <w:bCs/>
          <w:color w:val="2F5496" w:themeColor="accent1" w:themeShade="BF"/>
          <w:sz w:val="22"/>
          <w:szCs w:val="22"/>
        </w:rPr>
        <w:t>’</w:t>
      </w:r>
      <w:r w:rsidR="009C22ED" w:rsidRPr="000205AE">
        <w:rPr>
          <w:b/>
          <w:bCs/>
          <w:color w:val="2F5496" w:themeColor="accent1" w:themeShade="BF"/>
          <w:sz w:val="22"/>
          <w:szCs w:val="22"/>
        </w:rPr>
        <w:t>art. 47, c</w:t>
      </w:r>
      <w:r w:rsidR="006E0862" w:rsidRPr="000205AE">
        <w:rPr>
          <w:b/>
          <w:bCs/>
          <w:color w:val="2F5496" w:themeColor="accent1" w:themeShade="BF"/>
          <w:sz w:val="22"/>
          <w:szCs w:val="22"/>
        </w:rPr>
        <w:t>o</w:t>
      </w:r>
      <w:r w:rsidR="009C22ED" w:rsidRPr="000205AE">
        <w:rPr>
          <w:b/>
          <w:bCs/>
          <w:color w:val="2F5496" w:themeColor="accent1" w:themeShade="BF"/>
          <w:sz w:val="22"/>
          <w:szCs w:val="22"/>
        </w:rPr>
        <w:t>. 2, del D.L. n. 77/2021</w:t>
      </w:r>
      <w:r w:rsidR="009C22ED" w:rsidRPr="000205AE">
        <w:rPr>
          <w:sz w:val="22"/>
          <w:szCs w:val="22"/>
        </w:rPr>
        <w:t>).</w:t>
      </w:r>
    </w:p>
    <w:p w14:paraId="22E888B4" w14:textId="0345A5BB" w:rsidR="008A435F" w:rsidRPr="000205AE" w:rsidRDefault="005D10AC" w:rsidP="003C24A9">
      <w:pPr>
        <w:numPr>
          <w:ilvl w:val="0"/>
          <w:numId w:val="1"/>
        </w:numPr>
        <w:spacing w:after="60"/>
        <w:ind w:left="357" w:hanging="357"/>
        <w:jc w:val="both"/>
        <w:rPr>
          <w:sz w:val="22"/>
          <w:szCs w:val="22"/>
        </w:rPr>
      </w:pPr>
      <w:r w:rsidRPr="000205AE">
        <w:rPr>
          <w:sz w:val="22"/>
          <w:szCs w:val="22"/>
        </w:rPr>
        <w:t>In caso di AVVALIMENTO dei requisiti</w:t>
      </w:r>
      <w:r w:rsidR="008A435F" w:rsidRPr="000205AE">
        <w:rPr>
          <w:sz w:val="22"/>
          <w:szCs w:val="22"/>
        </w:rPr>
        <w:t xml:space="preserve"> il concorrente, singolo o </w:t>
      </w:r>
      <w:r w:rsidR="00752BD0" w:rsidRPr="000205AE">
        <w:rPr>
          <w:sz w:val="22"/>
          <w:szCs w:val="22"/>
        </w:rPr>
        <w:t xml:space="preserve">in </w:t>
      </w:r>
      <w:r w:rsidR="008A435F" w:rsidRPr="000205AE">
        <w:rPr>
          <w:sz w:val="22"/>
          <w:szCs w:val="22"/>
        </w:rPr>
        <w:t>raggruppa</w:t>
      </w:r>
      <w:r w:rsidR="00752BD0" w:rsidRPr="000205AE">
        <w:rPr>
          <w:sz w:val="22"/>
          <w:szCs w:val="22"/>
        </w:rPr>
        <w:t>men</w:t>
      </w:r>
      <w:r w:rsidR="008A435F" w:rsidRPr="000205AE">
        <w:rPr>
          <w:sz w:val="22"/>
          <w:szCs w:val="22"/>
        </w:rPr>
        <w:t>to</w:t>
      </w:r>
      <w:r w:rsidR="00CF5C45" w:rsidRPr="000205AE">
        <w:rPr>
          <w:sz w:val="22"/>
          <w:szCs w:val="22"/>
        </w:rPr>
        <w:t xml:space="preserve"> di cui all</w:t>
      </w:r>
      <w:r w:rsidR="007C32BD" w:rsidRPr="000205AE">
        <w:rPr>
          <w:sz w:val="22"/>
          <w:szCs w:val="22"/>
        </w:rPr>
        <w:t>’</w:t>
      </w:r>
      <w:r w:rsidR="00CF5C45" w:rsidRPr="000205AE">
        <w:rPr>
          <w:sz w:val="22"/>
          <w:szCs w:val="22"/>
        </w:rPr>
        <w:t xml:space="preserve">art. 45 del </w:t>
      </w:r>
      <w:proofErr w:type="spellStart"/>
      <w:r w:rsidR="00CF5C45" w:rsidRPr="000205AE">
        <w:rPr>
          <w:sz w:val="22"/>
          <w:szCs w:val="22"/>
        </w:rPr>
        <w:t>D.Lgs.</w:t>
      </w:r>
      <w:proofErr w:type="spellEnd"/>
      <w:r w:rsidR="00752BD0" w:rsidRPr="000205AE">
        <w:rPr>
          <w:sz w:val="22"/>
          <w:szCs w:val="22"/>
        </w:rPr>
        <w:t xml:space="preserve"> n. 50/</w:t>
      </w:r>
      <w:r w:rsidR="00CF5C45" w:rsidRPr="000205AE">
        <w:rPr>
          <w:sz w:val="22"/>
          <w:szCs w:val="22"/>
        </w:rPr>
        <w:t>20</w:t>
      </w:r>
      <w:r w:rsidR="00752BD0" w:rsidRPr="000205AE">
        <w:rPr>
          <w:sz w:val="22"/>
          <w:szCs w:val="22"/>
        </w:rPr>
        <w:t>16</w:t>
      </w:r>
      <w:r w:rsidR="008A435F"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00204716" w:rsidRPr="000205AE">
        <w:rPr>
          <w:sz w:val="22"/>
          <w:szCs w:val="22"/>
        </w:rPr>
        <w:t xml:space="preserve"> </w:t>
      </w:r>
      <w:r w:rsidR="008A435F" w:rsidRPr="000205AE">
        <w:rPr>
          <w:sz w:val="22"/>
          <w:szCs w:val="22"/>
        </w:rPr>
        <w:t>può soddisfare la richiesta relativa al possesso dei requisiti di carattere economico, finanziario, tecnico, organizzativo</w:t>
      </w:r>
      <w:r w:rsidR="00CF5C45" w:rsidRPr="000205AE">
        <w:rPr>
          <w:sz w:val="22"/>
          <w:szCs w:val="22"/>
        </w:rPr>
        <w:t xml:space="preserve"> di cui all</w:t>
      </w:r>
      <w:r w:rsidR="007C32BD" w:rsidRPr="000205AE">
        <w:rPr>
          <w:sz w:val="22"/>
          <w:szCs w:val="22"/>
        </w:rPr>
        <w:t>’</w:t>
      </w:r>
      <w:r w:rsidR="00CF5C45" w:rsidRPr="000205AE">
        <w:rPr>
          <w:sz w:val="22"/>
          <w:szCs w:val="22"/>
        </w:rPr>
        <w:t>art. 83, co</w:t>
      </w:r>
      <w:r w:rsidR="006E0862" w:rsidRPr="000205AE">
        <w:rPr>
          <w:sz w:val="22"/>
          <w:szCs w:val="22"/>
        </w:rPr>
        <w:t>.</w:t>
      </w:r>
      <w:r w:rsidR="00752BD0" w:rsidRPr="000205AE">
        <w:rPr>
          <w:sz w:val="22"/>
          <w:szCs w:val="22"/>
        </w:rPr>
        <w:t xml:space="preserve"> 1</w:t>
      </w:r>
      <w:r w:rsidR="00CF5C45" w:rsidRPr="000205AE">
        <w:rPr>
          <w:sz w:val="22"/>
          <w:szCs w:val="22"/>
        </w:rPr>
        <w:t xml:space="preserve">, lett. b) e c), del </w:t>
      </w:r>
      <w:proofErr w:type="spellStart"/>
      <w:r w:rsidR="00CF5C45" w:rsidRPr="000205AE">
        <w:rPr>
          <w:sz w:val="22"/>
          <w:szCs w:val="22"/>
        </w:rPr>
        <w:t>D.Lgs.</w:t>
      </w:r>
      <w:proofErr w:type="spellEnd"/>
      <w:r w:rsidR="00752BD0" w:rsidRPr="000205AE">
        <w:rPr>
          <w:sz w:val="22"/>
          <w:szCs w:val="22"/>
        </w:rPr>
        <w:t xml:space="preserve"> n. 50/</w:t>
      </w:r>
      <w:r w:rsidR="00CF5C45" w:rsidRPr="000205AE">
        <w:rPr>
          <w:sz w:val="22"/>
          <w:szCs w:val="22"/>
        </w:rPr>
        <w:t>20</w:t>
      </w:r>
      <w:r w:rsidR="00752BD0" w:rsidRPr="000205AE">
        <w:rPr>
          <w:sz w:val="22"/>
          <w:szCs w:val="22"/>
        </w:rPr>
        <w:t>16</w:t>
      </w:r>
      <w:r w:rsidR="008A435F"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00204716" w:rsidRPr="000205AE">
        <w:rPr>
          <w:sz w:val="22"/>
          <w:szCs w:val="22"/>
        </w:rPr>
        <w:t xml:space="preserve"> </w:t>
      </w:r>
      <w:r w:rsidR="008A435F" w:rsidRPr="000205AE">
        <w:rPr>
          <w:sz w:val="22"/>
          <w:szCs w:val="22"/>
        </w:rPr>
        <w:t>avvalendosi dei requisiti di un altro soggetto. In tal caso il concorrente deve obbligatoriamente allegare alla domanda di partecipazione alla gara:</w:t>
      </w:r>
    </w:p>
    <w:p w14:paraId="4DD12DBE" w14:textId="6BF45671" w:rsidR="008A435F" w:rsidRPr="000205AE" w:rsidRDefault="008A435F" w:rsidP="003C24A9">
      <w:pPr>
        <w:numPr>
          <w:ilvl w:val="0"/>
          <w:numId w:val="8"/>
        </w:numPr>
        <w:tabs>
          <w:tab w:val="clear" w:pos="284"/>
          <w:tab w:val="num" w:pos="709"/>
        </w:tabs>
        <w:ind w:left="709" w:hanging="283"/>
        <w:jc w:val="both"/>
        <w:rPr>
          <w:sz w:val="22"/>
          <w:szCs w:val="22"/>
        </w:rPr>
      </w:pPr>
      <w:r w:rsidRPr="000205AE">
        <w:rPr>
          <w:sz w:val="22"/>
          <w:szCs w:val="22"/>
        </w:rPr>
        <w:t>una sua dichiarazione verificabile ai sensi della vigente normativa, attestante l</w:t>
      </w:r>
      <w:r w:rsidR="007C32BD" w:rsidRPr="000205AE">
        <w:rPr>
          <w:sz w:val="22"/>
          <w:szCs w:val="22"/>
        </w:rPr>
        <w:t>’</w:t>
      </w:r>
      <w:r w:rsidRPr="000205AE">
        <w:rPr>
          <w:sz w:val="22"/>
          <w:szCs w:val="22"/>
        </w:rPr>
        <w:t>avvalimento dei requisiti necessari per la partecipazione alla gara, con specifica indicazione dei requisiti stessi e dell</w:t>
      </w:r>
      <w:r w:rsidR="007C32BD" w:rsidRPr="000205AE">
        <w:rPr>
          <w:sz w:val="22"/>
          <w:szCs w:val="22"/>
        </w:rPr>
        <w:t>’</w:t>
      </w:r>
      <w:r w:rsidRPr="000205AE">
        <w:rPr>
          <w:sz w:val="22"/>
          <w:szCs w:val="22"/>
        </w:rPr>
        <w:t>impresa ausiliaria;</w:t>
      </w:r>
    </w:p>
    <w:p w14:paraId="6CD4AF62" w14:textId="2D464478" w:rsidR="008A435F" w:rsidRPr="000205AE" w:rsidRDefault="00533526" w:rsidP="003C24A9">
      <w:pPr>
        <w:numPr>
          <w:ilvl w:val="0"/>
          <w:numId w:val="8"/>
        </w:numPr>
        <w:tabs>
          <w:tab w:val="clear" w:pos="284"/>
          <w:tab w:val="num" w:pos="709"/>
        </w:tabs>
        <w:ind w:left="709" w:hanging="283"/>
        <w:jc w:val="both"/>
        <w:rPr>
          <w:sz w:val="22"/>
          <w:szCs w:val="22"/>
        </w:rPr>
      </w:pPr>
      <w:r w:rsidRPr="000205AE">
        <w:rPr>
          <w:sz w:val="22"/>
          <w:szCs w:val="22"/>
        </w:rPr>
        <w:t xml:space="preserve">una dichiarazione sottoscritta </w:t>
      </w:r>
      <w:r w:rsidR="00AA2D25" w:rsidRPr="000205AE">
        <w:rPr>
          <w:sz w:val="22"/>
          <w:szCs w:val="22"/>
        </w:rPr>
        <w:t xml:space="preserve">digitalmente </w:t>
      </w:r>
      <w:r w:rsidRPr="000205AE">
        <w:rPr>
          <w:sz w:val="22"/>
          <w:szCs w:val="22"/>
        </w:rPr>
        <w:t>da parte dell</w:t>
      </w:r>
      <w:r w:rsidR="007C32BD" w:rsidRPr="000205AE">
        <w:rPr>
          <w:sz w:val="22"/>
          <w:szCs w:val="22"/>
        </w:rPr>
        <w:t>’</w:t>
      </w:r>
      <w:r w:rsidRPr="000205AE">
        <w:rPr>
          <w:sz w:val="22"/>
          <w:szCs w:val="22"/>
        </w:rPr>
        <w:t>impresa ausiliaria attestante il possesso da parte di quest</w:t>
      </w:r>
      <w:r w:rsidR="007C32BD" w:rsidRPr="000205AE">
        <w:rPr>
          <w:sz w:val="22"/>
          <w:szCs w:val="22"/>
        </w:rPr>
        <w:t>’</w:t>
      </w:r>
      <w:r w:rsidRPr="000205AE">
        <w:rPr>
          <w:sz w:val="22"/>
          <w:szCs w:val="22"/>
        </w:rPr>
        <w:t>ultima dei requisi</w:t>
      </w:r>
      <w:r w:rsidR="00CF5C45" w:rsidRPr="000205AE">
        <w:rPr>
          <w:sz w:val="22"/>
          <w:szCs w:val="22"/>
        </w:rPr>
        <w:t>ti di cui all</w:t>
      </w:r>
      <w:r w:rsidR="007C32BD" w:rsidRPr="000205AE">
        <w:rPr>
          <w:sz w:val="22"/>
          <w:szCs w:val="22"/>
        </w:rPr>
        <w:t>’</w:t>
      </w:r>
      <w:r w:rsidR="00CF5C45" w:rsidRPr="000205AE">
        <w:rPr>
          <w:sz w:val="22"/>
          <w:szCs w:val="22"/>
        </w:rPr>
        <w:t xml:space="preserve">art. 80 del </w:t>
      </w:r>
      <w:proofErr w:type="spellStart"/>
      <w:r w:rsidR="00CF5C45" w:rsidRPr="000205AE">
        <w:rPr>
          <w:sz w:val="22"/>
          <w:szCs w:val="22"/>
        </w:rPr>
        <w:t>D.Lgs.</w:t>
      </w:r>
      <w:proofErr w:type="spellEnd"/>
      <w:r w:rsidRPr="000205AE">
        <w:rPr>
          <w:sz w:val="22"/>
          <w:szCs w:val="22"/>
        </w:rPr>
        <w:t xml:space="preserve"> n. 50/</w:t>
      </w:r>
      <w:r w:rsidR="00CF5C45" w:rsidRPr="000205AE">
        <w:rPr>
          <w:sz w:val="22"/>
          <w:szCs w:val="22"/>
        </w:rPr>
        <w:t>20</w:t>
      </w:r>
      <w:r w:rsidRPr="000205AE">
        <w:rPr>
          <w:sz w:val="22"/>
          <w:szCs w:val="22"/>
        </w:rPr>
        <w:t xml:space="preserve">16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nonché il possesso dei requisiti tecnici e delle risorse oggetto di avvalimento da rendersi mediante compilazione del modello DGUE</w:t>
      </w:r>
      <w:r w:rsidR="00D46A49" w:rsidRPr="000205AE">
        <w:rPr>
          <w:sz w:val="22"/>
          <w:szCs w:val="22"/>
        </w:rPr>
        <w:t>;</w:t>
      </w:r>
    </w:p>
    <w:p w14:paraId="365928E1" w14:textId="4F2AFE5C" w:rsidR="008A435F" w:rsidRPr="000205AE" w:rsidRDefault="008A435F" w:rsidP="003C24A9">
      <w:pPr>
        <w:numPr>
          <w:ilvl w:val="0"/>
          <w:numId w:val="8"/>
        </w:numPr>
        <w:tabs>
          <w:tab w:val="clear" w:pos="284"/>
          <w:tab w:val="num" w:pos="709"/>
        </w:tabs>
        <w:ind w:left="709" w:hanging="283"/>
        <w:jc w:val="both"/>
        <w:rPr>
          <w:sz w:val="22"/>
          <w:szCs w:val="22"/>
        </w:rPr>
      </w:pPr>
      <w:r w:rsidRPr="000205AE">
        <w:rPr>
          <w:sz w:val="22"/>
          <w:szCs w:val="22"/>
        </w:rPr>
        <w:t xml:space="preserve">una dichiarazione sottoscritta </w:t>
      </w:r>
      <w:r w:rsidR="00AA2D25" w:rsidRPr="000205AE">
        <w:rPr>
          <w:sz w:val="22"/>
          <w:szCs w:val="22"/>
        </w:rPr>
        <w:t xml:space="preserve">digitalmente </w:t>
      </w:r>
      <w:r w:rsidRPr="000205AE">
        <w:rPr>
          <w:sz w:val="22"/>
          <w:szCs w:val="22"/>
        </w:rPr>
        <w:t>dall</w:t>
      </w:r>
      <w:r w:rsidR="007C32BD" w:rsidRPr="000205AE">
        <w:rPr>
          <w:sz w:val="22"/>
          <w:szCs w:val="22"/>
        </w:rPr>
        <w:t>’</w:t>
      </w:r>
      <w:r w:rsidRPr="000205AE">
        <w:rPr>
          <w:sz w:val="22"/>
          <w:szCs w:val="22"/>
        </w:rPr>
        <w:t>impresa ausiliaria con cui quest</w:t>
      </w:r>
      <w:r w:rsidR="007C32BD" w:rsidRPr="000205AE">
        <w:rPr>
          <w:sz w:val="22"/>
          <w:szCs w:val="22"/>
        </w:rPr>
        <w:t>’</w:t>
      </w:r>
      <w:r w:rsidRPr="000205AE">
        <w:rPr>
          <w:sz w:val="22"/>
          <w:szCs w:val="22"/>
        </w:rPr>
        <w:t>ultima si obbliga verso il concorrente e verso la stazione appaltante a mettere a disposizione per tutta la durata dell</w:t>
      </w:r>
      <w:r w:rsidR="007C32BD" w:rsidRPr="000205AE">
        <w:rPr>
          <w:sz w:val="22"/>
          <w:szCs w:val="22"/>
        </w:rPr>
        <w:t>’</w:t>
      </w:r>
      <w:r w:rsidRPr="000205AE">
        <w:rPr>
          <w:sz w:val="22"/>
          <w:szCs w:val="22"/>
        </w:rPr>
        <w:t>appalto le risorse necessarie di cui è carente il concorrente;</w:t>
      </w:r>
    </w:p>
    <w:p w14:paraId="15821755" w14:textId="62ABF638" w:rsidR="008A435F" w:rsidRPr="000205AE" w:rsidRDefault="008A435F" w:rsidP="003C24A9">
      <w:pPr>
        <w:numPr>
          <w:ilvl w:val="0"/>
          <w:numId w:val="8"/>
        </w:numPr>
        <w:tabs>
          <w:tab w:val="clear" w:pos="284"/>
          <w:tab w:val="num" w:pos="709"/>
        </w:tabs>
        <w:ind w:left="709" w:hanging="283"/>
        <w:jc w:val="both"/>
        <w:rPr>
          <w:sz w:val="22"/>
          <w:szCs w:val="22"/>
        </w:rPr>
      </w:pPr>
      <w:r w:rsidRPr="000205AE">
        <w:rPr>
          <w:sz w:val="22"/>
          <w:szCs w:val="22"/>
        </w:rPr>
        <w:t xml:space="preserve">una dichiarazione sottoscritta </w:t>
      </w:r>
      <w:r w:rsidR="00AA2D25" w:rsidRPr="000205AE">
        <w:rPr>
          <w:sz w:val="22"/>
          <w:szCs w:val="22"/>
        </w:rPr>
        <w:t xml:space="preserve">digitalmente </w:t>
      </w:r>
      <w:r w:rsidRPr="000205AE">
        <w:rPr>
          <w:sz w:val="22"/>
          <w:szCs w:val="22"/>
        </w:rPr>
        <w:t>dall</w:t>
      </w:r>
      <w:r w:rsidR="007C32BD" w:rsidRPr="000205AE">
        <w:rPr>
          <w:sz w:val="22"/>
          <w:szCs w:val="22"/>
        </w:rPr>
        <w:t>’</w:t>
      </w:r>
      <w:r w:rsidRPr="000205AE">
        <w:rPr>
          <w:sz w:val="22"/>
          <w:szCs w:val="22"/>
        </w:rPr>
        <w:t>impresa ausiliaria con cui questa attesta che non partecipa alla gara in proprio o associata o consorziata ai sensi dell</w:t>
      </w:r>
      <w:r w:rsidR="007C32BD" w:rsidRPr="000205AE">
        <w:rPr>
          <w:sz w:val="22"/>
          <w:szCs w:val="22"/>
        </w:rPr>
        <w:t>’</w:t>
      </w:r>
      <w:r w:rsidRPr="000205AE">
        <w:rPr>
          <w:sz w:val="22"/>
          <w:szCs w:val="22"/>
        </w:rPr>
        <w:t xml:space="preserve">art. </w:t>
      </w:r>
      <w:r w:rsidR="002F5B9E" w:rsidRPr="000205AE">
        <w:rPr>
          <w:sz w:val="22"/>
          <w:szCs w:val="22"/>
        </w:rPr>
        <w:t>45</w:t>
      </w:r>
      <w:r w:rsidR="00CF5C45" w:rsidRPr="000205AE">
        <w:rPr>
          <w:sz w:val="22"/>
          <w:szCs w:val="22"/>
        </w:rPr>
        <w:t xml:space="preserve"> del </w:t>
      </w:r>
      <w:proofErr w:type="spellStart"/>
      <w:r w:rsidR="00CF5C45" w:rsidRPr="000205AE">
        <w:rPr>
          <w:sz w:val="22"/>
          <w:szCs w:val="22"/>
        </w:rPr>
        <w:t>D.Lgs.</w:t>
      </w:r>
      <w:proofErr w:type="spellEnd"/>
      <w:r w:rsidRPr="000205AE">
        <w:rPr>
          <w:sz w:val="22"/>
          <w:szCs w:val="22"/>
        </w:rPr>
        <w:t xml:space="preserve"> n. </w:t>
      </w:r>
      <w:r w:rsidR="002F5B9E" w:rsidRPr="000205AE">
        <w:rPr>
          <w:sz w:val="22"/>
          <w:szCs w:val="22"/>
        </w:rPr>
        <w:t>50</w:t>
      </w:r>
      <w:r w:rsidRPr="000205AE">
        <w:rPr>
          <w:sz w:val="22"/>
          <w:szCs w:val="22"/>
        </w:rPr>
        <w:t>/</w:t>
      </w:r>
      <w:r w:rsidR="00CF5C45" w:rsidRPr="000205AE">
        <w:rPr>
          <w:sz w:val="22"/>
          <w:szCs w:val="22"/>
        </w:rPr>
        <w:t>20</w:t>
      </w:r>
      <w:r w:rsidR="002F5B9E" w:rsidRPr="000205AE">
        <w:rPr>
          <w:sz w:val="22"/>
          <w:szCs w:val="22"/>
        </w:rPr>
        <w:t>16</w:t>
      </w:r>
      <w:r w:rsidR="00204716"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w:t>
      </w:r>
    </w:p>
    <w:p w14:paraId="3AC5D851" w14:textId="5776D4C9" w:rsidR="008A435F" w:rsidRPr="000205AE" w:rsidRDefault="00204716" w:rsidP="003C24A9">
      <w:pPr>
        <w:numPr>
          <w:ilvl w:val="0"/>
          <w:numId w:val="8"/>
        </w:numPr>
        <w:tabs>
          <w:tab w:val="clear" w:pos="284"/>
          <w:tab w:val="num" w:pos="709"/>
        </w:tabs>
        <w:ind w:left="709" w:hanging="283"/>
        <w:jc w:val="both"/>
        <w:rPr>
          <w:sz w:val="22"/>
          <w:szCs w:val="22"/>
        </w:rPr>
      </w:pPr>
      <w:r w:rsidRPr="000205AE">
        <w:rPr>
          <w:sz w:val="22"/>
          <w:szCs w:val="22"/>
        </w:rPr>
        <w:t>in originale o copia autentica il contratto in virtù del quale l</w:t>
      </w:r>
      <w:r w:rsidR="007C32BD" w:rsidRPr="000205AE">
        <w:rPr>
          <w:sz w:val="22"/>
          <w:szCs w:val="22"/>
        </w:rPr>
        <w:t>’</w:t>
      </w:r>
      <w:r w:rsidRPr="000205AE">
        <w:rPr>
          <w:sz w:val="22"/>
          <w:szCs w:val="22"/>
        </w:rPr>
        <w:t>impresa ausiliaria si obbliga nei confronti del concorrente a fornire i requisiti e a mettere a disposizione le risorse necessarie per tutta la durata dell</w:t>
      </w:r>
      <w:r w:rsidR="007C32BD" w:rsidRPr="000205AE">
        <w:rPr>
          <w:sz w:val="22"/>
          <w:szCs w:val="22"/>
        </w:rPr>
        <w:t>’</w:t>
      </w:r>
      <w:r w:rsidRPr="000205AE">
        <w:rPr>
          <w:sz w:val="22"/>
          <w:szCs w:val="22"/>
        </w:rPr>
        <w:t>appalto. A tal fine il contratto di avvalimento contiene, a pena di nullità, la specificazione dei requisiti forniti e delle risorse messe a disposizione dall</w:t>
      </w:r>
      <w:r w:rsidR="007C32BD" w:rsidRPr="000205AE">
        <w:rPr>
          <w:sz w:val="22"/>
          <w:szCs w:val="22"/>
        </w:rPr>
        <w:t>’</w:t>
      </w:r>
      <w:r w:rsidRPr="000205AE">
        <w:rPr>
          <w:sz w:val="22"/>
          <w:szCs w:val="22"/>
        </w:rPr>
        <w:t>impresa ausiliaria</w:t>
      </w:r>
      <w:r w:rsidR="0000259F" w:rsidRPr="000205AE">
        <w:rPr>
          <w:sz w:val="22"/>
          <w:szCs w:val="22"/>
        </w:rPr>
        <w:t>.</w:t>
      </w:r>
    </w:p>
    <w:p w14:paraId="53087D5B" w14:textId="77777777" w:rsidR="008A435F" w:rsidRPr="000205AE" w:rsidRDefault="008A435F" w:rsidP="003C24A9">
      <w:pPr>
        <w:ind w:left="709"/>
        <w:jc w:val="both"/>
        <w:rPr>
          <w:sz w:val="22"/>
          <w:szCs w:val="22"/>
        </w:rPr>
      </w:pPr>
    </w:p>
    <w:p w14:paraId="07BDF569" w14:textId="36BC36A9" w:rsidR="008A435F" w:rsidRPr="000205AE" w:rsidRDefault="008A435F" w:rsidP="003C24A9">
      <w:pPr>
        <w:spacing w:before="60"/>
        <w:jc w:val="both"/>
        <w:rPr>
          <w:sz w:val="22"/>
          <w:szCs w:val="22"/>
        </w:rPr>
      </w:pPr>
      <w:r w:rsidRPr="000205AE">
        <w:rPr>
          <w:sz w:val="22"/>
          <w:szCs w:val="22"/>
        </w:rPr>
        <w:t>Le citate dichiarazioni dovranno essere rese ai sensi degli artt. 46 e 47 del D</w:t>
      </w:r>
      <w:r w:rsidR="006E0862" w:rsidRPr="000205AE">
        <w:rPr>
          <w:sz w:val="22"/>
          <w:szCs w:val="22"/>
        </w:rPr>
        <w:t>.</w:t>
      </w:r>
      <w:r w:rsidRPr="000205AE">
        <w:rPr>
          <w:sz w:val="22"/>
          <w:szCs w:val="22"/>
        </w:rPr>
        <w:t>P</w:t>
      </w:r>
      <w:r w:rsidR="006E0862" w:rsidRPr="000205AE">
        <w:rPr>
          <w:sz w:val="22"/>
          <w:szCs w:val="22"/>
        </w:rPr>
        <w:t>.</w:t>
      </w:r>
      <w:r w:rsidRPr="000205AE">
        <w:rPr>
          <w:sz w:val="22"/>
          <w:szCs w:val="22"/>
        </w:rPr>
        <w:t>R</w:t>
      </w:r>
      <w:r w:rsidR="006E0862" w:rsidRPr="000205AE">
        <w:rPr>
          <w:sz w:val="22"/>
          <w:szCs w:val="22"/>
        </w:rPr>
        <w:t>.</w:t>
      </w:r>
      <w:r w:rsidRPr="000205AE">
        <w:rPr>
          <w:sz w:val="22"/>
          <w:szCs w:val="22"/>
        </w:rPr>
        <w:t xml:space="preserve"> n. 445/2000</w:t>
      </w:r>
      <w:r w:rsidR="00CF5C45"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e dalle stesse possono derivare conseguenze penali di cui all</w:t>
      </w:r>
      <w:r w:rsidR="007C32BD" w:rsidRPr="000205AE">
        <w:rPr>
          <w:sz w:val="22"/>
          <w:szCs w:val="22"/>
        </w:rPr>
        <w:t>’</w:t>
      </w:r>
      <w:r w:rsidRPr="000205AE">
        <w:rPr>
          <w:sz w:val="22"/>
          <w:szCs w:val="22"/>
        </w:rPr>
        <w:t>art. 76 del medesimo D</w:t>
      </w:r>
      <w:r w:rsidR="006E0862" w:rsidRPr="000205AE">
        <w:rPr>
          <w:sz w:val="22"/>
          <w:szCs w:val="22"/>
        </w:rPr>
        <w:t>.</w:t>
      </w:r>
      <w:r w:rsidRPr="000205AE">
        <w:rPr>
          <w:sz w:val="22"/>
          <w:szCs w:val="22"/>
        </w:rPr>
        <w:t>P</w:t>
      </w:r>
      <w:r w:rsidR="006E0862" w:rsidRPr="000205AE">
        <w:rPr>
          <w:sz w:val="22"/>
          <w:szCs w:val="22"/>
        </w:rPr>
        <w:t>.</w:t>
      </w:r>
      <w:r w:rsidRPr="000205AE">
        <w:rPr>
          <w:sz w:val="22"/>
          <w:szCs w:val="22"/>
        </w:rPr>
        <w:t>R</w:t>
      </w:r>
      <w:r w:rsidR="006E0862" w:rsidRPr="000205AE">
        <w:rPr>
          <w:sz w:val="22"/>
          <w:szCs w:val="22"/>
        </w:rPr>
        <w:t>.</w:t>
      </w:r>
      <w:r w:rsidRPr="000205AE">
        <w:rPr>
          <w:sz w:val="22"/>
          <w:szCs w:val="22"/>
        </w:rPr>
        <w:t xml:space="preserve"> </w:t>
      </w:r>
      <w:r w:rsidR="00CF5C45" w:rsidRPr="000205AE">
        <w:rPr>
          <w:sz w:val="22"/>
          <w:szCs w:val="22"/>
        </w:rPr>
        <w:t xml:space="preserve">n. </w:t>
      </w:r>
      <w:r w:rsidRPr="000205AE">
        <w:rPr>
          <w:sz w:val="22"/>
          <w:szCs w:val="22"/>
        </w:rPr>
        <w:t>445/2000</w:t>
      </w:r>
      <w:r w:rsidR="00CF5C45"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in caso di dichiarazioni mendaci.</w:t>
      </w:r>
    </w:p>
    <w:p w14:paraId="1D7C7F75" w14:textId="5A71AC87" w:rsidR="002F5B9E" w:rsidRPr="000205AE" w:rsidRDefault="008A435F" w:rsidP="003C24A9">
      <w:pPr>
        <w:spacing w:before="60"/>
        <w:jc w:val="both"/>
        <w:rPr>
          <w:sz w:val="22"/>
          <w:szCs w:val="22"/>
        </w:rPr>
      </w:pPr>
      <w:r w:rsidRPr="000205AE">
        <w:rPr>
          <w:sz w:val="22"/>
          <w:szCs w:val="22"/>
        </w:rPr>
        <w:t xml:space="preserve">Nel caso di dichiarazioni mendaci, </w:t>
      </w:r>
      <w:r w:rsidR="002F5B9E" w:rsidRPr="000205AE">
        <w:rPr>
          <w:sz w:val="22"/>
          <w:szCs w:val="22"/>
        </w:rPr>
        <w:t>ferma restando l</w:t>
      </w:r>
      <w:r w:rsidR="007C32BD" w:rsidRPr="000205AE">
        <w:rPr>
          <w:sz w:val="22"/>
          <w:szCs w:val="22"/>
        </w:rPr>
        <w:t>’</w:t>
      </w:r>
      <w:r w:rsidR="002F5B9E" w:rsidRPr="000205AE">
        <w:rPr>
          <w:sz w:val="22"/>
          <w:szCs w:val="22"/>
        </w:rPr>
        <w:t>applicazi</w:t>
      </w:r>
      <w:r w:rsidR="00CF5C45" w:rsidRPr="000205AE">
        <w:rPr>
          <w:sz w:val="22"/>
          <w:szCs w:val="22"/>
        </w:rPr>
        <w:t>one dell</w:t>
      </w:r>
      <w:r w:rsidR="007C32BD" w:rsidRPr="000205AE">
        <w:rPr>
          <w:sz w:val="22"/>
          <w:szCs w:val="22"/>
        </w:rPr>
        <w:t>’</w:t>
      </w:r>
      <w:r w:rsidR="00CF5C45" w:rsidRPr="000205AE">
        <w:rPr>
          <w:sz w:val="22"/>
          <w:szCs w:val="22"/>
        </w:rPr>
        <w:t>art. 80, co</w:t>
      </w:r>
      <w:r w:rsidR="006E0862" w:rsidRPr="000205AE">
        <w:rPr>
          <w:sz w:val="22"/>
          <w:szCs w:val="22"/>
        </w:rPr>
        <w:t>.</w:t>
      </w:r>
      <w:r w:rsidR="002F5B9E" w:rsidRPr="000205AE">
        <w:rPr>
          <w:sz w:val="22"/>
          <w:szCs w:val="22"/>
        </w:rPr>
        <w:t xml:space="preserve"> 12</w:t>
      </w:r>
      <w:r w:rsidR="00CF5C45" w:rsidRPr="000205AE">
        <w:rPr>
          <w:sz w:val="22"/>
          <w:szCs w:val="22"/>
        </w:rPr>
        <w:t xml:space="preserve">, del </w:t>
      </w:r>
      <w:proofErr w:type="spellStart"/>
      <w:r w:rsidR="00CF5C45" w:rsidRPr="000205AE">
        <w:rPr>
          <w:sz w:val="22"/>
          <w:szCs w:val="22"/>
        </w:rPr>
        <w:t>D.Lgs.</w:t>
      </w:r>
      <w:proofErr w:type="spellEnd"/>
      <w:r w:rsidR="002F5B9E" w:rsidRPr="000205AE">
        <w:rPr>
          <w:sz w:val="22"/>
          <w:szCs w:val="22"/>
        </w:rPr>
        <w:t xml:space="preserve"> n. 50/</w:t>
      </w:r>
      <w:r w:rsidR="00CF5C45" w:rsidRPr="000205AE">
        <w:rPr>
          <w:sz w:val="22"/>
          <w:szCs w:val="22"/>
        </w:rPr>
        <w:t>20</w:t>
      </w:r>
      <w:r w:rsidR="002F5B9E" w:rsidRPr="000205AE">
        <w:rPr>
          <w:sz w:val="22"/>
          <w:szCs w:val="22"/>
        </w:rPr>
        <w:t xml:space="preserve">16 </w:t>
      </w:r>
      <w:r w:rsidR="00210987" w:rsidRPr="000205AE">
        <w:rPr>
          <w:sz w:val="22"/>
          <w:szCs w:val="22"/>
        </w:rPr>
        <w:t xml:space="preserve">e </w:t>
      </w:r>
      <w:proofErr w:type="spellStart"/>
      <w:r w:rsidR="00210987" w:rsidRPr="000205AE">
        <w:rPr>
          <w:sz w:val="22"/>
          <w:szCs w:val="22"/>
        </w:rPr>
        <w:t>s.m.i.</w:t>
      </w:r>
      <w:proofErr w:type="spellEnd"/>
      <w:r w:rsidR="00204716" w:rsidRPr="000205AE">
        <w:rPr>
          <w:sz w:val="22"/>
          <w:szCs w:val="22"/>
        </w:rPr>
        <w:t xml:space="preserve"> </w:t>
      </w:r>
      <w:r w:rsidR="002F5B9E" w:rsidRPr="000205AE">
        <w:rPr>
          <w:sz w:val="22"/>
          <w:szCs w:val="22"/>
        </w:rPr>
        <w:t xml:space="preserve">nei confronti dei sottoscrittori, </w:t>
      </w:r>
      <w:r w:rsidRPr="000205AE">
        <w:rPr>
          <w:sz w:val="22"/>
          <w:szCs w:val="22"/>
        </w:rPr>
        <w:t>la stazione appaltante esclude il con</w:t>
      </w:r>
      <w:r w:rsidR="00EF3169" w:rsidRPr="000205AE">
        <w:rPr>
          <w:sz w:val="22"/>
          <w:szCs w:val="22"/>
        </w:rPr>
        <w:t>corrente ed escute la garanzia.</w:t>
      </w:r>
    </w:p>
    <w:p w14:paraId="4C327BD4" w14:textId="2494A6B0" w:rsidR="008A435F" w:rsidRPr="000205AE" w:rsidRDefault="00CF5C45" w:rsidP="003C24A9">
      <w:pPr>
        <w:spacing w:before="60"/>
        <w:jc w:val="both"/>
        <w:rPr>
          <w:strike/>
          <w:sz w:val="22"/>
          <w:szCs w:val="22"/>
        </w:rPr>
      </w:pPr>
      <w:r w:rsidRPr="000205AE">
        <w:rPr>
          <w:sz w:val="22"/>
          <w:szCs w:val="22"/>
        </w:rPr>
        <w:t>Ai sensi dell</w:t>
      </w:r>
      <w:r w:rsidR="007C32BD" w:rsidRPr="000205AE">
        <w:rPr>
          <w:sz w:val="22"/>
          <w:szCs w:val="22"/>
        </w:rPr>
        <w:t>’</w:t>
      </w:r>
      <w:r w:rsidRPr="000205AE">
        <w:rPr>
          <w:sz w:val="22"/>
          <w:szCs w:val="22"/>
        </w:rPr>
        <w:t>art. 89, co</w:t>
      </w:r>
      <w:r w:rsidR="006E0862" w:rsidRPr="000205AE">
        <w:rPr>
          <w:sz w:val="22"/>
          <w:szCs w:val="22"/>
        </w:rPr>
        <w:t>.</w:t>
      </w:r>
      <w:r w:rsidRPr="000205AE">
        <w:rPr>
          <w:sz w:val="22"/>
          <w:szCs w:val="22"/>
        </w:rPr>
        <w:t xml:space="preserve"> </w:t>
      </w:r>
      <w:r w:rsidR="002F5B9E" w:rsidRPr="000205AE">
        <w:rPr>
          <w:sz w:val="22"/>
          <w:szCs w:val="22"/>
        </w:rPr>
        <w:t>5</w:t>
      </w:r>
      <w:r w:rsidRPr="000205AE">
        <w:rPr>
          <w:sz w:val="22"/>
          <w:szCs w:val="22"/>
        </w:rPr>
        <w:t xml:space="preserve">, del </w:t>
      </w:r>
      <w:proofErr w:type="spellStart"/>
      <w:r w:rsidRPr="000205AE">
        <w:rPr>
          <w:sz w:val="22"/>
          <w:szCs w:val="22"/>
        </w:rPr>
        <w:t>D.Lgs.</w:t>
      </w:r>
      <w:proofErr w:type="spellEnd"/>
      <w:r w:rsidR="002F5B9E" w:rsidRPr="000205AE">
        <w:rPr>
          <w:sz w:val="22"/>
          <w:szCs w:val="22"/>
        </w:rPr>
        <w:t xml:space="preserve"> n. 50/2016</w:t>
      </w:r>
      <w:r w:rsidR="00204716"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002F5B9E" w:rsidRPr="000205AE">
        <w:rPr>
          <w:sz w:val="22"/>
          <w:szCs w:val="22"/>
        </w:rPr>
        <w:t xml:space="preserve"> i</w:t>
      </w:r>
      <w:r w:rsidR="008A435F" w:rsidRPr="000205AE">
        <w:rPr>
          <w:sz w:val="22"/>
          <w:szCs w:val="22"/>
        </w:rPr>
        <w:t>l concorrente e l</w:t>
      </w:r>
      <w:r w:rsidR="007C32BD" w:rsidRPr="000205AE">
        <w:rPr>
          <w:sz w:val="22"/>
          <w:szCs w:val="22"/>
        </w:rPr>
        <w:t>’</w:t>
      </w:r>
      <w:r w:rsidR="008A435F" w:rsidRPr="000205AE">
        <w:rPr>
          <w:sz w:val="22"/>
          <w:szCs w:val="22"/>
        </w:rPr>
        <w:t>impresa ausiliaria sono responsabili in solido nei confronti della stazione appaltante in relazione alle prestazioni oggetto del contratto. Gli obblighi previsti dalla normativa antimafia a carico del concorrente si applicano anche nei confronti del soggetto ausiliario, in ragione dell</w:t>
      </w:r>
      <w:r w:rsidR="007C32BD" w:rsidRPr="000205AE">
        <w:rPr>
          <w:sz w:val="22"/>
          <w:szCs w:val="22"/>
        </w:rPr>
        <w:t>’</w:t>
      </w:r>
      <w:r w:rsidR="008A435F" w:rsidRPr="000205AE">
        <w:rPr>
          <w:sz w:val="22"/>
          <w:szCs w:val="22"/>
        </w:rPr>
        <w:t>importo dell</w:t>
      </w:r>
      <w:r w:rsidR="007C32BD" w:rsidRPr="000205AE">
        <w:rPr>
          <w:sz w:val="22"/>
          <w:szCs w:val="22"/>
        </w:rPr>
        <w:t>’</w:t>
      </w:r>
      <w:r w:rsidR="008A435F" w:rsidRPr="000205AE">
        <w:rPr>
          <w:sz w:val="22"/>
          <w:szCs w:val="22"/>
        </w:rPr>
        <w:t>appalto posto a base di gara.</w:t>
      </w:r>
    </w:p>
    <w:p w14:paraId="47C54311" w14:textId="173F675B" w:rsidR="002F5B9E" w:rsidRPr="000205AE" w:rsidRDefault="00CF5C45" w:rsidP="003C24A9">
      <w:pPr>
        <w:spacing w:before="60"/>
        <w:jc w:val="both"/>
        <w:rPr>
          <w:sz w:val="22"/>
          <w:szCs w:val="22"/>
        </w:rPr>
      </w:pPr>
      <w:r w:rsidRPr="000205AE">
        <w:rPr>
          <w:sz w:val="22"/>
          <w:szCs w:val="22"/>
        </w:rPr>
        <w:lastRenderedPageBreak/>
        <w:t>Ai sensi dell</w:t>
      </w:r>
      <w:r w:rsidR="007C32BD" w:rsidRPr="000205AE">
        <w:rPr>
          <w:sz w:val="22"/>
          <w:szCs w:val="22"/>
        </w:rPr>
        <w:t>’</w:t>
      </w:r>
      <w:r w:rsidRPr="000205AE">
        <w:rPr>
          <w:sz w:val="22"/>
          <w:szCs w:val="22"/>
        </w:rPr>
        <w:t>art. 89, co</w:t>
      </w:r>
      <w:r w:rsidR="006E0862" w:rsidRPr="000205AE">
        <w:rPr>
          <w:sz w:val="22"/>
          <w:szCs w:val="22"/>
        </w:rPr>
        <w:t>.</w:t>
      </w:r>
      <w:r w:rsidR="002F5B9E" w:rsidRPr="000205AE">
        <w:rPr>
          <w:sz w:val="22"/>
          <w:szCs w:val="22"/>
        </w:rPr>
        <w:t xml:space="preserve"> 7</w:t>
      </w:r>
      <w:r w:rsidRPr="000205AE">
        <w:rPr>
          <w:sz w:val="22"/>
          <w:szCs w:val="22"/>
        </w:rPr>
        <w:t xml:space="preserve">, del </w:t>
      </w:r>
      <w:proofErr w:type="spellStart"/>
      <w:r w:rsidRPr="000205AE">
        <w:rPr>
          <w:sz w:val="22"/>
          <w:szCs w:val="22"/>
        </w:rPr>
        <w:t>D.Lgs.</w:t>
      </w:r>
      <w:proofErr w:type="spellEnd"/>
      <w:r w:rsidR="002F5B9E" w:rsidRPr="000205AE">
        <w:rPr>
          <w:sz w:val="22"/>
          <w:szCs w:val="22"/>
        </w:rPr>
        <w:t xml:space="preserve"> n. 50/2016 </w:t>
      </w:r>
      <w:r w:rsidR="00210987" w:rsidRPr="000205AE">
        <w:rPr>
          <w:sz w:val="22"/>
          <w:szCs w:val="22"/>
        </w:rPr>
        <w:t xml:space="preserve">e </w:t>
      </w:r>
      <w:proofErr w:type="spellStart"/>
      <w:r w:rsidR="00210987" w:rsidRPr="000205AE">
        <w:rPr>
          <w:sz w:val="22"/>
          <w:szCs w:val="22"/>
        </w:rPr>
        <w:t>s.m.i.</w:t>
      </w:r>
      <w:proofErr w:type="spellEnd"/>
      <w:r w:rsidR="00204716" w:rsidRPr="000205AE">
        <w:rPr>
          <w:sz w:val="22"/>
          <w:szCs w:val="22"/>
        </w:rPr>
        <w:t xml:space="preserve"> </w:t>
      </w:r>
      <w:r w:rsidR="002F5B9E" w:rsidRPr="000205AE">
        <w:rPr>
          <w:sz w:val="22"/>
          <w:szCs w:val="22"/>
        </w:rPr>
        <w:t>a</w:t>
      </w:r>
      <w:r w:rsidR="008A435F" w:rsidRPr="000205AE">
        <w:rPr>
          <w:sz w:val="22"/>
          <w:szCs w:val="22"/>
        </w:rPr>
        <w:t>lla presente gara non è consentito, a pena di esclusione, che della stessa impresa ausiliaria si avvalga più di un concorrente, e che partecipino sia l</w:t>
      </w:r>
      <w:r w:rsidR="007C32BD" w:rsidRPr="000205AE">
        <w:rPr>
          <w:sz w:val="22"/>
          <w:szCs w:val="22"/>
        </w:rPr>
        <w:t>’</w:t>
      </w:r>
      <w:r w:rsidR="008A435F" w:rsidRPr="000205AE">
        <w:rPr>
          <w:sz w:val="22"/>
          <w:szCs w:val="22"/>
        </w:rPr>
        <w:t xml:space="preserve">impresa ausiliaria che quella che si avvale dei requisiti. </w:t>
      </w:r>
    </w:p>
    <w:p w14:paraId="75AAAEDA" w14:textId="444C81D2" w:rsidR="002F5B9E" w:rsidRPr="000205AE" w:rsidRDefault="00CF5C45" w:rsidP="003C24A9">
      <w:pPr>
        <w:spacing w:before="60"/>
        <w:jc w:val="both"/>
        <w:rPr>
          <w:sz w:val="22"/>
          <w:szCs w:val="22"/>
        </w:rPr>
      </w:pPr>
      <w:r w:rsidRPr="000205AE">
        <w:rPr>
          <w:sz w:val="22"/>
          <w:szCs w:val="22"/>
        </w:rPr>
        <w:t>Ai sensi dell</w:t>
      </w:r>
      <w:r w:rsidR="007C32BD" w:rsidRPr="000205AE">
        <w:rPr>
          <w:sz w:val="22"/>
          <w:szCs w:val="22"/>
        </w:rPr>
        <w:t>’</w:t>
      </w:r>
      <w:r w:rsidRPr="000205AE">
        <w:rPr>
          <w:sz w:val="22"/>
          <w:szCs w:val="22"/>
        </w:rPr>
        <w:t>art. 89, co</w:t>
      </w:r>
      <w:r w:rsidR="006E0862" w:rsidRPr="000205AE">
        <w:rPr>
          <w:sz w:val="22"/>
          <w:szCs w:val="22"/>
        </w:rPr>
        <w:t>.</w:t>
      </w:r>
      <w:r w:rsidR="002F5B9E" w:rsidRPr="000205AE">
        <w:rPr>
          <w:sz w:val="22"/>
          <w:szCs w:val="22"/>
        </w:rPr>
        <w:t xml:space="preserve"> 8</w:t>
      </w:r>
      <w:r w:rsidRPr="000205AE">
        <w:rPr>
          <w:sz w:val="22"/>
          <w:szCs w:val="22"/>
        </w:rPr>
        <w:t xml:space="preserve">, del </w:t>
      </w:r>
      <w:proofErr w:type="spellStart"/>
      <w:r w:rsidRPr="000205AE">
        <w:rPr>
          <w:sz w:val="22"/>
          <w:szCs w:val="22"/>
        </w:rPr>
        <w:t>D.Lgs.</w:t>
      </w:r>
      <w:proofErr w:type="spellEnd"/>
      <w:r w:rsidR="002F5B9E" w:rsidRPr="000205AE">
        <w:rPr>
          <w:sz w:val="22"/>
          <w:szCs w:val="22"/>
        </w:rPr>
        <w:t xml:space="preserve"> n. 50/2016</w:t>
      </w:r>
      <w:r w:rsidR="00204716"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002F5B9E" w:rsidRPr="000205AE">
        <w:rPr>
          <w:sz w:val="22"/>
          <w:szCs w:val="22"/>
        </w:rPr>
        <w:t xml:space="preserve"> i</w:t>
      </w:r>
      <w:r w:rsidR="008A435F" w:rsidRPr="000205AE">
        <w:rPr>
          <w:sz w:val="22"/>
          <w:szCs w:val="22"/>
        </w:rPr>
        <w:t>l contratto è in ogni caso eseguito dall</w:t>
      </w:r>
      <w:r w:rsidR="007C32BD" w:rsidRPr="000205AE">
        <w:rPr>
          <w:sz w:val="22"/>
          <w:szCs w:val="22"/>
        </w:rPr>
        <w:t>’</w:t>
      </w:r>
      <w:r w:rsidR="008A435F" w:rsidRPr="000205AE">
        <w:rPr>
          <w:sz w:val="22"/>
          <w:szCs w:val="22"/>
        </w:rPr>
        <w:t xml:space="preserve">impresa che partecipa alla gara, alla quale è rilasciato il certificato di esecuzione. </w:t>
      </w:r>
    </w:p>
    <w:p w14:paraId="3002CC92" w14:textId="6B35392C" w:rsidR="008A435F" w:rsidRPr="000205AE" w:rsidRDefault="008A435F" w:rsidP="003C24A9">
      <w:pPr>
        <w:spacing w:before="60"/>
        <w:jc w:val="both"/>
        <w:rPr>
          <w:sz w:val="22"/>
          <w:szCs w:val="22"/>
        </w:rPr>
      </w:pPr>
      <w:r w:rsidRPr="000205AE">
        <w:rPr>
          <w:sz w:val="22"/>
          <w:szCs w:val="22"/>
        </w:rPr>
        <w:t>Il contratto di avvalimento, a pena di esclusione, secondo quanto indicato</w:t>
      </w:r>
      <w:r w:rsidR="00CF5C45" w:rsidRPr="000205AE">
        <w:rPr>
          <w:sz w:val="22"/>
          <w:szCs w:val="22"/>
        </w:rPr>
        <w:t xml:space="preserve"> nell</w:t>
      </w:r>
      <w:r w:rsidR="007C32BD" w:rsidRPr="000205AE">
        <w:rPr>
          <w:sz w:val="22"/>
          <w:szCs w:val="22"/>
        </w:rPr>
        <w:t>’</w:t>
      </w:r>
      <w:r w:rsidR="00CF5C45" w:rsidRPr="000205AE">
        <w:rPr>
          <w:sz w:val="22"/>
          <w:szCs w:val="22"/>
        </w:rPr>
        <w:t>art. 89, co</w:t>
      </w:r>
      <w:r w:rsidR="006E0862" w:rsidRPr="000205AE">
        <w:rPr>
          <w:sz w:val="22"/>
          <w:szCs w:val="22"/>
        </w:rPr>
        <w:t>.</w:t>
      </w:r>
      <w:r w:rsidR="00533526" w:rsidRPr="000205AE">
        <w:rPr>
          <w:sz w:val="22"/>
          <w:szCs w:val="22"/>
        </w:rPr>
        <w:t xml:space="preserve"> 1</w:t>
      </w:r>
      <w:r w:rsidR="00CF5C45" w:rsidRPr="000205AE">
        <w:rPr>
          <w:sz w:val="22"/>
          <w:szCs w:val="22"/>
        </w:rPr>
        <w:t xml:space="preserve">, del </w:t>
      </w:r>
      <w:proofErr w:type="spellStart"/>
      <w:r w:rsidR="00CF5C45" w:rsidRPr="000205AE">
        <w:rPr>
          <w:sz w:val="22"/>
          <w:szCs w:val="22"/>
        </w:rPr>
        <w:t>D.Lgs.</w:t>
      </w:r>
      <w:proofErr w:type="spellEnd"/>
      <w:r w:rsidR="00533526" w:rsidRPr="000205AE">
        <w:rPr>
          <w:sz w:val="22"/>
          <w:szCs w:val="22"/>
        </w:rPr>
        <w:t xml:space="preserve"> n. 50/</w:t>
      </w:r>
      <w:r w:rsidR="00CF5C45" w:rsidRPr="000205AE">
        <w:rPr>
          <w:sz w:val="22"/>
          <w:szCs w:val="22"/>
        </w:rPr>
        <w:t>20</w:t>
      </w:r>
      <w:r w:rsidR="00533526" w:rsidRPr="000205AE">
        <w:rPr>
          <w:sz w:val="22"/>
          <w:szCs w:val="22"/>
        </w:rPr>
        <w:t xml:space="preserve">16 </w:t>
      </w:r>
      <w:r w:rsidR="00210987" w:rsidRPr="000205AE">
        <w:rPr>
          <w:sz w:val="22"/>
          <w:szCs w:val="22"/>
        </w:rPr>
        <w:t xml:space="preserve">e </w:t>
      </w:r>
      <w:proofErr w:type="spellStart"/>
      <w:r w:rsidR="00210987" w:rsidRPr="000205AE">
        <w:rPr>
          <w:sz w:val="22"/>
          <w:szCs w:val="22"/>
        </w:rPr>
        <w:t>s.m.i.</w:t>
      </w:r>
      <w:proofErr w:type="spellEnd"/>
      <w:r w:rsidR="00533526" w:rsidRPr="000205AE">
        <w:rPr>
          <w:sz w:val="22"/>
          <w:szCs w:val="22"/>
        </w:rPr>
        <w:t xml:space="preserve"> e</w:t>
      </w:r>
      <w:r w:rsidR="00CF5C45" w:rsidRPr="000205AE">
        <w:rPr>
          <w:sz w:val="22"/>
          <w:szCs w:val="22"/>
        </w:rPr>
        <w:t xml:space="preserve"> nella D</w:t>
      </w:r>
      <w:r w:rsidRPr="000205AE">
        <w:rPr>
          <w:sz w:val="22"/>
          <w:szCs w:val="22"/>
        </w:rPr>
        <w:t>etermina AVCP n. 2/2012 deve riportare in modo esplicito compiuto ed esauriente l</w:t>
      </w:r>
      <w:r w:rsidR="007C32BD" w:rsidRPr="000205AE">
        <w:rPr>
          <w:sz w:val="22"/>
          <w:szCs w:val="22"/>
        </w:rPr>
        <w:t>’</w:t>
      </w:r>
      <w:r w:rsidRPr="000205AE">
        <w:rPr>
          <w:sz w:val="22"/>
          <w:szCs w:val="22"/>
        </w:rPr>
        <w:t>oggetto del contratto di avvalimento, vale a dire le risorse e i mezzi prestati, da elencare “in modo determinato e specifico”. Pertanto</w:t>
      </w:r>
      <w:r w:rsidR="002E0C37" w:rsidRPr="000205AE">
        <w:rPr>
          <w:sz w:val="22"/>
          <w:szCs w:val="22"/>
        </w:rPr>
        <w:t>,</w:t>
      </w:r>
      <w:r w:rsidRPr="000205AE">
        <w:rPr>
          <w:sz w:val="22"/>
          <w:szCs w:val="22"/>
        </w:rPr>
        <w:t xml:space="preserve"> il contratto di avvalimento non può sosta</w:t>
      </w:r>
      <w:r w:rsidR="00E02AB0" w:rsidRPr="000205AE">
        <w:rPr>
          <w:sz w:val="22"/>
          <w:szCs w:val="22"/>
        </w:rPr>
        <w:t>nziarsi nell</w:t>
      </w:r>
      <w:r w:rsidR="007C32BD" w:rsidRPr="000205AE">
        <w:rPr>
          <w:sz w:val="22"/>
          <w:szCs w:val="22"/>
        </w:rPr>
        <w:t>’</w:t>
      </w:r>
      <w:r w:rsidR="00E02AB0" w:rsidRPr="000205AE">
        <w:rPr>
          <w:sz w:val="22"/>
          <w:szCs w:val="22"/>
        </w:rPr>
        <w:t>impegno generico “</w:t>
      </w:r>
      <w:r w:rsidRPr="000205AE">
        <w:rPr>
          <w:sz w:val="22"/>
          <w:szCs w:val="22"/>
        </w:rPr>
        <w:t>a mettere a disposizione in caso di aggiudicazione le risorse necessarie di cui il concorrente è carente”.</w:t>
      </w:r>
    </w:p>
    <w:p w14:paraId="766EBBC0" w14:textId="55BB5D8D" w:rsidR="008A435F" w:rsidRPr="000205AE" w:rsidRDefault="008A435F" w:rsidP="003C24A9">
      <w:pPr>
        <w:spacing w:before="60"/>
        <w:jc w:val="both"/>
        <w:rPr>
          <w:sz w:val="22"/>
          <w:szCs w:val="22"/>
        </w:rPr>
      </w:pPr>
      <w:r w:rsidRPr="000205AE">
        <w:rPr>
          <w:sz w:val="22"/>
          <w:szCs w:val="22"/>
        </w:rPr>
        <w:t xml:space="preserve">Trova altresì applicazione il disposto </w:t>
      </w:r>
      <w:r w:rsidR="002F5B9E" w:rsidRPr="000205AE">
        <w:rPr>
          <w:sz w:val="22"/>
          <w:szCs w:val="22"/>
        </w:rPr>
        <w:t>de</w:t>
      </w:r>
      <w:r w:rsidRPr="000205AE">
        <w:rPr>
          <w:sz w:val="22"/>
          <w:szCs w:val="22"/>
        </w:rPr>
        <w:t>gli artt. 88</w:t>
      </w:r>
      <w:r w:rsidR="002F5B9E" w:rsidRPr="000205AE">
        <w:rPr>
          <w:sz w:val="22"/>
          <w:szCs w:val="22"/>
        </w:rPr>
        <w:t xml:space="preserve"> e 89 del DPR n. 207/2010 </w:t>
      </w:r>
      <w:r w:rsidR="00210987" w:rsidRPr="000205AE">
        <w:rPr>
          <w:sz w:val="22"/>
          <w:szCs w:val="22"/>
        </w:rPr>
        <w:t xml:space="preserve">e </w:t>
      </w:r>
      <w:proofErr w:type="spellStart"/>
      <w:r w:rsidR="00210987" w:rsidRPr="000205AE">
        <w:rPr>
          <w:sz w:val="22"/>
          <w:szCs w:val="22"/>
        </w:rPr>
        <w:t>s.m.i.</w:t>
      </w:r>
      <w:proofErr w:type="spellEnd"/>
      <w:r w:rsidR="002F5B9E" w:rsidRPr="000205AE">
        <w:rPr>
          <w:sz w:val="22"/>
          <w:szCs w:val="22"/>
        </w:rPr>
        <w:t>, in quanto compatibil</w:t>
      </w:r>
      <w:r w:rsidR="00B96BC2" w:rsidRPr="000205AE">
        <w:rPr>
          <w:sz w:val="22"/>
          <w:szCs w:val="22"/>
        </w:rPr>
        <w:t>i ai sensi dell</w:t>
      </w:r>
      <w:r w:rsidR="007C32BD" w:rsidRPr="000205AE">
        <w:rPr>
          <w:sz w:val="22"/>
          <w:szCs w:val="22"/>
        </w:rPr>
        <w:t>’</w:t>
      </w:r>
      <w:r w:rsidR="00B96BC2" w:rsidRPr="000205AE">
        <w:rPr>
          <w:sz w:val="22"/>
          <w:szCs w:val="22"/>
        </w:rPr>
        <w:t>art. 216, co</w:t>
      </w:r>
      <w:r w:rsidR="006E0862" w:rsidRPr="000205AE">
        <w:rPr>
          <w:sz w:val="22"/>
          <w:szCs w:val="22"/>
        </w:rPr>
        <w:t>.</w:t>
      </w:r>
      <w:r w:rsidR="00B96BC2" w:rsidRPr="000205AE">
        <w:rPr>
          <w:sz w:val="22"/>
          <w:szCs w:val="22"/>
        </w:rPr>
        <w:t xml:space="preserve"> </w:t>
      </w:r>
      <w:r w:rsidR="00493C47" w:rsidRPr="000205AE">
        <w:rPr>
          <w:sz w:val="22"/>
          <w:szCs w:val="22"/>
        </w:rPr>
        <w:t>14.</w:t>
      </w:r>
    </w:p>
    <w:p w14:paraId="1125B63B" w14:textId="77777777" w:rsidR="002F5B9E" w:rsidRPr="000205AE" w:rsidRDefault="002F5B9E" w:rsidP="003C24A9">
      <w:pPr>
        <w:spacing w:before="60"/>
        <w:jc w:val="both"/>
        <w:rPr>
          <w:sz w:val="22"/>
          <w:szCs w:val="22"/>
        </w:rPr>
      </w:pPr>
    </w:p>
    <w:p w14:paraId="6ECCA41D" w14:textId="07C7B2FD" w:rsidR="00204716" w:rsidRPr="000205AE" w:rsidRDefault="006309A2" w:rsidP="003C24A9">
      <w:pPr>
        <w:spacing w:before="60"/>
        <w:jc w:val="both"/>
        <w:rPr>
          <w:i/>
          <w:iCs/>
          <w:sz w:val="22"/>
          <w:szCs w:val="22"/>
        </w:rPr>
      </w:pPr>
      <w:r w:rsidRPr="000205AE">
        <w:rPr>
          <w:sz w:val="22"/>
          <w:szCs w:val="22"/>
        </w:rPr>
        <w:t>[</w:t>
      </w:r>
      <w:r w:rsidR="00204716" w:rsidRPr="000205AE">
        <w:rPr>
          <w:i/>
          <w:iCs/>
          <w:sz w:val="22"/>
          <w:szCs w:val="22"/>
        </w:rPr>
        <w:t>Even</w:t>
      </w:r>
      <w:r w:rsidR="007E42EA" w:rsidRPr="000205AE">
        <w:rPr>
          <w:i/>
          <w:iCs/>
          <w:sz w:val="22"/>
          <w:szCs w:val="22"/>
        </w:rPr>
        <w:t>tuale: Ai sensi dell</w:t>
      </w:r>
      <w:r w:rsidR="007C32BD" w:rsidRPr="000205AE">
        <w:rPr>
          <w:i/>
          <w:iCs/>
          <w:sz w:val="22"/>
          <w:szCs w:val="22"/>
        </w:rPr>
        <w:t>’</w:t>
      </w:r>
      <w:r w:rsidR="007E42EA" w:rsidRPr="000205AE">
        <w:rPr>
          <w:i/>
          <w:iCs/>
          <w:sz w:val="22"/>
          <w:szCs w:val="22"/>
        </w:rPr>
        <w:t>art. 89, co</w:t>
      </w:r>
      <w:r w:rsidR="006E0862" w:rsidRPr="000205AE">
        <w:rPr>
          <w:i/>
          <w:iCs/>
          <w:sz w:val="22"/>
          <w:szCs w:val="22"/>
        </w:rPr>
        <w:t>.</w:t>
      </w:r>
      <w:r w:rsidR="00204716" w:rsidRPr="000205AE">
        <w:rPr>
          <w:i/>
          <w:iCs/>
          <w:sz w:val="22"/>
          <w:szCs w:val="22"/>
        </w:rPr>
        <w:t xml:space="preserve"> 11</w:t>
      </w:r>
      <w:r w:rsidR="007E42EA" w:rsidRPr="000205AE">
        <w:rPr>
          <w:i/>
          <w:iCs/>
          <w:sz w:val="22"/>
          <w:szCs w:val="22"/>
        </w:rPr>
        <w:t xml:space="preserve">, del </w:t>
      </w:r>
      <w:proofErr w:type="spellStart"/>
      <w:r w:rsidR="007E42EA" w:rsidRPr="000205AE">
        <w:rPr>
          <w:i/>
          <w:iCs/>
          <w:sz w:val="22"/>
          <w:szCs w:val="22"/>
        </w:rPr>
        <w:t>D.Lgs.</w:t>
      </w:r>
      <w:proofErr w:type="spellEnd"/>
      <w:r w:rsidR="007E42EA" w:rsidRPr="000205AE">
        <w:rPr>
          <w:i/>
          <w:iCs/>
          <w:sz w:val="22"/>
          <w:szCs w:val="22"/>
        </w:rPr>
        <w:t xml:space="preserve"> </w:t>
      </w:r>
      <w:r w:rsidR="00204716" w:rsidRPr="000205AE">
        <w:rPr>
          <w:i/>
          <w:iCs/>
          <w:sz w:val="22"/>
          <w:szCs w:val="22"/>
        </w:rPr>
        <w:t>n. 50/2016</w:t>
      </w:r>
      <w:r w:rsidR="007E42EA" w:rsidRPr="000205AE">
        <w:rPr>
          <w:i/>
          <w:iCs/>
          <w:sz w:val="22"/>
          <w:szCs w:val="22"/>
        </w:rPr>
        <w:t xml:space="preserve"> </w:t>
      </w:r>
      <w:r w:rsidR="00210987" w:rsidRPr="000205AE">
        <w:rPr>
          <w:i/>
          <w:iCs/>
          <w:sz w:val="22"/>
          <w:szCs w:val="22"/>
        </w:rPr>
        <w:t xml:space="preserve">e </w:t>
      </w:r>
      <w:proofErr w:type="spellStart"/>
      <w:r w:rsidR="00210987" w:rsidRPr="000205AE">
        <w:rPr>
          <w:i/>
          <w:iCs/>
          <w:sz w:val="22"/>
          <w:szCs w:val="22"/>
        </w:rPr>
        <w:t>s.m.i.</w:t>
      </w:r>
      <w:proofErr w:type="spellEnd"/>
      <w:r w:rsidR="00204716" w:rsidRPr="000205AE">
        <w:rPr>
          <w:i/>
          <w:iCs/>
          <w:sz w:val="22"/>
          <w:szCs w:val="22"/>
        </w:rPr>
        <w:t xml:space="preserve"> non è ammesso l</w:t>
      </w:r>
      <w:r w:rsidR="007C32BD" w:rsidRPr="000205AE">
        <w:rPr>
          <w:i/>
          <w:iCs/>
          <w:sz w:val="22"/>
          <w:szCs w:val="22"/>
        </w:rPr>
        <w:t>’</w:t>
      </w:r>
      <w:r w:rsidR="00204716" w:rsidRPr="000205AE">
        <w:rPr>
          <w:i/>
          <w:iCs/>
          <w:sz w:val="22"/>
          <w:szCs w:val="22"/>
        </w:rPr>
        <w:t>avvalimento qualora nell</w:t>
      </w:r>
      <w:r w:rsidR="007C32BD" w:rsidRPr="000205AE">
        <w:rPr>
          <w:i/>
          <w:iCs/>
          <w:sz w:val="22"/>
          <w:szCs w:val="22"/>
        </w:rPr>
        <w:t>’</w:t>
      </w:r>
      <w:r w:rsidR="00204716" w:rsidRPr="000205AE">
        <w:rPr>
          <w:i/>
          <w:iCs/>
          <w:sz w:val="22"/>
          <w:szCs w:val="22"/>
        </w:rPr>
        <w:t>oggetto dell</w:t>
      </w:r>
      <w:r w:rsidR="007C32BD" w:rsidRPr="000205AE">
        <w:rPr>
          <w:i/>
          <w:iCs/>
          <w:sz w:val="22"/>
          <w:szCs w:val="22"/>
        </w:rPr>
        <w:t>’</w:t>
      </w:r>
      <w:r w:rsidR="00204716" w:rsidRPr="000205AE">
        <w:rPr>
          <w:i/>
          <w:iCs/>
          <w:sz w:val="22"/>
          <w:szCs w:val="22"/>
        </w:rPr>
        <w:t xml:space="preserve">appalto o della concessione di lavori rientrino opere per le quali sono necessari lavori o componenti di notevole contenuto tecnologico o di rilevante complessità tecnica, quali strutture, impianti e opere speciali. </w:t>
      </w:r>
      <w:r w:rsidRPr="000205AE">
        <w:rPr>
          <w:i/>
          <w:iCs/>
          <w:sz w:val="22"/>
          <w:szCs w:val="22"/>
        </w:rPr>
        <w:t xml:space="preserve">È </w:t>
      </w:r>
      <w:r w:rsidR="00204716" w:rsidRPr="000205AE">
        <w:rPr>
          <w:i/>
          <w:iCs/>
          <w:sz w:val="22"/>
          <w:szCs w:val="22"/>
        </w:rPr>
        <w:t>considerato rilevante, ai fini della sussistenza dei presupposti di cui al primo periodo, che il valore dell</w:t>
      </w:r>
      <w:r w:rsidR="007C32BD" w:rsidRPr="000205AE">
        <w:rPr>
          <w:i/>
          <w:iCs/>
          <w:sz w:val="22"/>
          <w:szCs w:val="22"/>
        </w:rPr>
        <w:t>’</w:t>
      </w:r>
      <w:r w:rsidR="00204716" w:rsidRPr="000205AE">
        <w:rPr>
          <w:i/>
          <w:iCs/>
          <w:sz w:val="22"/>
          <w:szCs w:val="22"/>
        </w:rPr>
        <w:t>opera superi il dieci per cento dell</w:t>
      </w:r>
      <w:r w:rsidR="007C32BD" w:rsidRPr="000205AE">
        <w:rPr>
          <w:i/>
          <w:iCs/>
          <w:sz w:val="22"/>
          <w:szCs w:val="22"/>
        </w:rPr>
        <w:t>’</w:t>
      </w:r>
      <w:r w:rsidR="00204716" w:rsidRPr="000205AE">
        <w:rPr>
          <w:i/>
          <w:iCs/>
          <w:sz w:val="22"/>
          <w:szCs w:val="22"/>
        </w:rPr>
        <w:t>importo totale dei lavori.</w:t>
      </w:r>
    </w:p>
    <w:p w14:paraId="3BC0CC98" w14:textId="288180AC" w:rsidR="005D10AC" w:rsidRPr="000205AE" w:rsidRDefault="00204716" w:rsidP="003C24A9">
      <w:pPr>
        <w:spacing w:before="60"/>
        <w:jc w:val="both"/>
        <w:rPr>
          <w:i/>
          <w:iCs/>
          <w:sz w:val="22"/>
          <w:szCs w:val="22"/>
        </w:rPr>
      </w:pPr>
      <w:r w:rsidRPr="000205AE">
        <w:rPr>
          <w:i/>
          <w:iCs/>
          <w:sz w:val="22"/>
          <w:szCs w:val="22"/>
        </w:rPr>
        <w:t>Per opere specialistiche si veda il D.M. Infrastrutture 10 novembre 2016, n. 248 - G.U. 4.1.2017, n. 3 – in vigore dal 19.1.2017</w:t>
      </w:r>
      <w:r w:rsidR="006309A2" w:rsidRPr="000205AE">
        <w:rPr>
          <w:sz w:val="22"/>
          <w:szCs w:val="22"/>
        </w:rPr>
        <w:t>].</w:t>
      </w:r>
    </w:p>
    <w:p w14:paraId="6E75B7F6" w14:textId="77777777" w:rsidR="00204716" w:rsidRPr="000205AE" w:rsidRDefault="00204716" w:rsidP="003C24A9">
      <w:pPr>
        <w:spacing w:before="60"/>
        <w:jc w:val="both"/>
        <w:rPr>
          <w:sz w:val="22"/>
          <w:szCs w:val="22"/>
        </w:rPr>
      </w:pPr>
    </w:p>
    <w:p w14:paraId="351F42EB" w14:textId="77777777" w:rsidR="005D10AC" w:rsidRPr="000205AE" w:rsidRDefault="005D10AC" w:rsidP="003C24A9">
      <w:pPr>
        <w:tabs>
          <w:tab w:val="left" w:pos="709"/>
        </w:tabs>
        <w:spacing w:after="60"/>
        <w:jc w:val="both"/>
        <w:rPr>
          <w:sz w:val="22"/>
          <w:szCs w:val="22"/>
        </w:rPr>
      </w:pPr>
      <w:r w:rsidRPr="000205AE">
        <w:rPr>
          <w:sz w:val="22"/>
          <w:szCs w:val="22"/>
          <w:u w:val="single"/>
        </w:rPr>
        <w:t>Per le A.T.I. non costituite</w:t>
      </w:r>
      <w:r w:rsidRPr="000205AE">
        <w:rPr>
          <w:sz w:val="22"/>
          <w:szCs w:val="22"/>
        </w:rPr>
        <w:t>, inoltre:</w:t>
      </w:r>
    </w:p>
    <w:p w14:paraId="0B56F03D" w14:textId="77777777" w:rsidR="005D10AC" w:rsidRPr="000205AE" w:rsidRDefault="005D10AC" w:rsidP="003C24A9">
      <w:pPr>
        <w:numPr>
          <w:ilvl w:val="0"/>
          <w:numId w:val="2"/>
        </w:numPr>
        <w:spacing w:after="20"/>
        <w:ind w:left="357" w:hanging="357"/>
        <w:jc w:val="both"/>
        <w:rPr>
          <w:sz w:val="22"/>
          <w:szCs w:val="22"/>
        </w:rPr>
      </w:pPr>
      <w:r w:rsidRPr="000205AE">
        <w:rPr>
          <w:sz w:val="22"/>
          <w:szCs w:val="22"/>
        </w:rPr>
        <w:t>ISTANZA UNICA DI AMMISSIONE sottoscritta da tutti i legali rappresentanti delle imprese che costituiranno il raggruppamento, dalla quale risulti:</w:t>
      </w:r>
    </w:p>
    <w:p w14:paraId="214B16D9" w14:textId="77777777" w:rsidR="005D10AC" w:rsidRPr="000205AE" w:rsidRDefault="005D10AC" w:rsidP="003C24A9">
      <w:pPr>
        <w:numPr>
          <w:ilvl w:val="0"/>
          <w:numId w:val="3"/>
        </w:numPr>
        <w:tabs>
          <w:tab w:val="clear" w:pos="360"/>
          <w:tab w:val="num" w:pos="781"/>
        </w:tabs>
        <w:spacing w:after="60"/>
        <w:ind w:left="781" w:hanging="426"/>
        <w:jc w:val="both"/>
        <w:rPr>
          <w:sz w:val="22"/>
          <w:szCs w:val="22"/>
        </w:rPr>
      </w:pPr>
      <w:r w:rsidRPr="000205AE">
        <w:rPr>
          <w:sz w:val="22"/>
          <w:szCs w:val="22"/>
        </w:rPr>
        <w:t>il concorrente a cui sarà conferito mandato speciale con rappresentanza e funzioni di capogruppo e le parti del servizio che saranno eseguite da ciascuna singola impresa;</w:t>
      </w:r>
    </w:p>
    <w:p w14:paraId="58B84FA2" w14:textId="0B394DB9" w:rsidR="005D10AC" w:rsidRPr="000205AE" w:rsidRDefault="005D10AC" w:rsidP="003C24A9">
      <w:pPr>
        <w:numPr>
          <w:ilvl w:val="0"/>
          <w:numId w:val="4"/>
        </w:numPr>
        <w:tabs>
          <w:tab w:val="clear" w:pos="360"/>
          <w:tab w:val="num" w:pos="781"/>
        </w:tabs>
        <w:spacing w:after="60"/>
        <w:ind w:left="781" w:hanging="426"/>
        <w:jc w:val="both"/>
        <w:rPr>
          <w:sz w:val="22"/>
          <w:szCs w:val="22"/>
        </w:rPr>
      </w:pPr>
      <w:r w:rsidRPr="000205AE">
        <w:rPr>
          <w:sz w:val="22"/>
          <w:szCs w:val="22"/>
        </w:rPr>
        <w:t>l</w:t>
      </w:r>
      <w:r w:rsidR="007C32BD" w:rsidRPr="000205AE">
        <w:rPr>
          <w:sz w:val="22"/>
          <w:szCs w:val="22"/>
        </w:rPr>
        <w:t>’</w:t>
      </w:r>
      <w:r w:rsidRPr="000205AE">
        <w:rPr>
          <w:sz w:val="22"/>
          <w:szCs w:val="22"/>
        </w:rPr>
        <w:t>impegno che, in caso di aggiudicazione, tutti i soggetti che comporranno il raggruppamento, si conformeranno alla disciplina prevista dall</w:t>
      </w:r>
      <w:r w:rsidR="007C32BD" w:rsidRPr="000205AE">
        <w:rPr>
          <w:sz w:val="22"/>
          <w:szCs w:val="22"/>
        </w:rPr>
        <w:t>’</w:t>
      </w:r>
      <w:r w:rsidRPr="000205AE">
        <w:rPr>
          <w:sz w:val="22"/>
          <w:szCs w:val="22"/>
        </w:rPr>
        <w:t xml:space="preserve">art. </w:t>
      </w:r>
      <w:r w:rsidR="00943240" w:rsidRPr="000205AE">
        <w:rPr>
          <w:sz w:val="22"/>
          <w:szCs w:val="22"/>
        </w:rPr>
        <w:t>48</w:t>
      </w:r>
      <w:r w:rsidRPr="000205AE">
        <w:rPr>
          <w:sz w:val="22"/>
          <w:szCs w:val="22"/>
        </w:rPr>
        <w:t xml:space="preserve"> del </w:t>
      </w:r>
      <w:proofErr w:type="spellStart"/>
      <w:r w:rsidRPr="000205AE">
        <w:rPr>
          <w:sz w:val="22"/>
          <w:szCs w:val="22"/>
        </w:rPr>
        <w:t>D.Lgs</w:t>
      </w:r>
      <w:proofErr w:type="spellEnd"/>
      <w:r w:rsidRPr="000205AE">
        <w:rPr>
          <w:sz w:val="22"/>
          <w:szCs w:val="22"/>
        </w:rPr>
        <w:t xml:space="preserve"> </w:t>
      </w:r>
      <w:r w:rsidR="00BE654D" w:rsidRPr="000205AE">
        <w:rPr>
          <w:sz w:val="22"/>
          <w:szCs w:val="22"/>
        </w:rPr>
        <w:t xml:space="preserve">n. </w:t>
      </w:r>
      <w:r w:rsidR="00943240" w:rsidRPr="000205AE">
        <w:rPr>
          <w:sz w:val="22"/>
          <w:szCs w:val="22"/>
        </w:rPr>
        <w:t>50</w:t>
      </w:r>
      <w:r w:rsidRPr="000205AE">
        <w:rPr>
          <w:sz w:val="22"/>
          <w:szCs w:val="22"/>
        </w:rPr>
        <w:t>/20</w:t>
      </w:r>
      <w:r w:rsidR="00943240" w:rsidRPr="000205AE">
        <w:rPr>
          <w:sz w:val="22"/>
          <w:szCs w:val="22"/>
        </w:rPr>
        <w:t>1</w:t>
      </w:r>
      <w:r w:rsidRPr="000205AE">
        <w:rPr>
          <w:sz w:val="22"/>
          <w:szCs w:val="22"/>
        </w:rPr>
        <w:t>6</w:t>
      </w:r>
      <w:r w:rsidR="00204716"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00FA0DBB" w:rsidRPr="000205AE">
        <w:rPr>
          <w:sz w:val="22"/>
          <w:szCs w:val="22"/>
        </w:rPr>
        <w:t>;</w:t>
      </w:r>
    </w:p>
    <w:p w14:paraId="31D3DAA9" w14:textId="0BD9C38C" w:rsidR="005D10AC" w:rsidRPr="000205AE" w:rsidRDefault="005D10AC" w:rsidP="003C24A9">
      <w:pPr>
        <w:numPr>
          <w:ilvl w:val="0"/>
          <w:numId w:val="2"/>
        </w:numPr>
        <w:spacing w:after="60"/>
        <w:jc w:val="both"/>
        <w:rPr>
          <w:sz w:val="22"/>
          <w:szCs w:val="22"/>
        </w:rPr>
      </w:pPr>
      <w:r w:rsidRPr="000205AE">
        <w:rPr>
          <w:sz w:val="22"/>
          <w:szCs w:val="22"/>
        </w:rPr>
        <w:t>(</w:t>
      </w:r>
      <w:r w:rsidRPr="000205AE">
        <w:rPr>
          <w:i/>
          <w:sz w:val="22"/>
          <w:szCs w:val="22"/>
        </w:rPr>
        <w:t>per ciascuna impresa</w:t>
      </w:r>
      <w:r w:rsidRPr="000205AE">
        <w:rPr>
          <w:sz w:val="22"/>
          <w:szCs w:val="22"/>
        </w:rPr>
        <w:t xml:space="preserve">): </w:t>
      </w:r>
      <w:r w:rsidR="00533526" w:rsidRPr="000205AE">
        <w:rPr>
          <w:sz w:val="22"/>
          <w:szCs w:val="22"/>
        </w:rPr>
        <w:t>il DGUE e tutta la documentazione richiesta per l</w:t>
      </w:r>
      <w:r w:rsidR="007C32BD" w:rsidRPr="000205AE">
        <w:rPr>
          <w:sz w:val="22"/>
          <w:szCs w:val="22"/>
        </w:rPr>
        <w:t>’</w:t>
      </w:r>
      <w:r w:rsidR="00533526" w:rsidRPr="000205AE">
        <w:rPr>
          <w:sz w:val="22"/>
          <w:szCs w:val="22"/>
        </w:rPr>
        <w:t>impresa singola (ad esclusione della garanzia e della comunicazione di subappalto da presentarsi congiuntamente)</w:t>
      </w:r>
      <w:r w:rsidR="000F0696" w:rsidRPr="000205AE">
        <w:rPr>
          <w:sz w:val="22"/>
          <w:szCs w:val="22"/>
        </w:rPr>
        <w:t>.</w:t>
      </w:r>
    </w:p>
    <w:p w14:paraId="277852F2" w14:textId="77777777" w:rsidR="005D10AC" w:rsidRPr="000205AE" w:rsidRDefault="005D10AC" w:rsidP="003C24A9">
      <w:pPr>
        <w:tabs>
          <w:tab w:val="left" w:pos="709"/>
        </w:tabs>
        <w:jc w:val="both"/>
        <w:rPr>
          <w:b/>
          <w:sz w:val="22"/>
          <w:szCs w:val="22"/>
        </w:rPr>
      </w:pPr>
    </w:p>
    <w:p w14:paraId="4E12E7AD" w14:textId="77777777" w:rsidR="005D10AC" w:rsidRPr="000205AE" w:rsidRDefault="005D10AC" w:rsidP="003C24A9">
      <w:pPr>
        <w:tabs>
          <w:tab w:val="left" w:pos="709"/>
        </w:tabs>
        <w:spacing w:after="60"/>
        <w:jc w:val="both"/>
        <w:rPr>
          <w:sz w:val="22"/>
          <w:szCs w:val="22"/>
        </w:rPr>
      </w:pPr>
      <w:r w:rsidRPr="000205AE">
        <w:rPr>
          <w:sz w:val="22"/>
          <w:szCs w:val="22"/>
          <w:u w:val="single"/>
        </w:rPr>
        <w:t>Per le A.T.I. già costituite</w:t>
      </w:r>
      <w:r w:rsidRPr="000205AE">
        <w:rPr>
          <w:sz w:val="22"/>
          <w:szCs w:val="22"/>
        </w:rPr>
        <w:t>, inoltre:</w:t>
      </w:r>
    </w:p>
    <w:p w14:paraId="464EC8EA" w14:textId="08CFC6C0" w:rsidR="005D10AC" w:rsidRPr="000205AE" w:rsidRDefault="005D10AC" w:rsidP="003C24A9">
      <w:pPr>
        <w:numPr>
          <w:ilvl w:val="0"/>
          <w:numId w:val="5"/>
        </w:numPr>
        <w:spacing w:after="60"/>
        <w:ind w:left="357" w:hanging="357"/>
        <w:jc w:val="both"/>
        <w:rPr>
          <w:sz w:val="22"/>
          <w:szCs w:val="22"/>
        </w:rPr>
      </w:pPr>
      <w:r w:rsidRPr="000205AE">
        <w:rPr>
          <w:sz w:val="22"/>
          <w:szCs w:val="22"/>
        </w:rPr>
        <w:t>La documentazione richiesta per l</w:t>
      </w:r>
      <w:r w:rsidR="007C32BD" w:rsidRPr="000205AE">
        <w:rPr>
          <w:sz w:val="22"/>
          <w:szCs w:val="22"/>
        </w:rPr>
        <w:t>’</w:t>
      </w:r>
      <w:r w:rsidRPr="000205AE">
        <w:rPr>
          <w:sz w:val="22"/>
          <w:szCs w:val="22"/>
        </w:rPr>
        <w:t>impresa singola;</w:t>
      </w:r>
    </w:p>
    <w:p w14:paraId="577E9684" w14:textId="0EBD71EF" w:rsidR="005D10AC" w:rsidRPr="000205AE" w:rsidRDefault="005D10AC" w:rsidP="003C24A9">
      <w:pPr>
        <w:numPr>
          <w:ilvl w:val="0"/>
          <w:numId w:val="5"/>
        </w:numPr>
        <w:spacing w:after="60"/>
        <w:jc w:val="both"/>
        <w:rPr>
          <w:sz w:val="22"/>
          <w:szCs w:val="22"/>
        </w:rPr>
      </w:pPr>
      <w:r w:rsidRPr="000205AE">
        <w:rPr>
          <w:sz w:val="22"/>
          <w:szCs w:val="22"/>
        </w:rPr>
        <w:t>ATTO COSTITUTIVO dell</w:t>
      </w:r>
      <w:r w:rsidR="007C32BD" w:rsidRPr="000205AE">
        <w:rPr>
          <w:sz w:val="22"/>
          <w:szCs w:val="22"/>
        </w:rPr>
        <w:t>’</w:t>
      </w:r>
      <w:r w:rsidRPr="000205AE">
        <w:rPr>
          <w:sz w:val="22"/>
          <w:szCs w:val="22"/>
        </w:rPr>
        <w:t>A.T.I. con le caratteristiche di cui all</w:t>
      </w:r>
      <w:r w:rsidR="007C32BD" w:rsidRPr="000205AE">
        <w:rPr>
          <w:sz w:val="22"/>
          <w:szCs w:val="22"/>
        </w:rPr>
        <w:t>’</w:t>
      </w:r>
      <w:r w:rsidRPr="000205AE">
        <w:rPr>
          <w:sz w:val="22"/>
          <w:szCs w:val="22"/>
        </w:rPr>
        <w:t xml:space="preserve">art. </w:t>
      </w:r>
      <w:r w:rsidR="00943240" w:rsidRPr="000205AE">
        <w:rPr>
          <w:sz w:val="22"/>
          <w:szCs w:val="22"/>
        </w:rPr>
        <w:t>48</w:t>
      </w:r>
      <w:r w:rsidRPr="000205AE">
        <w:rPr>
          <w:sz w:val="22"/>
          <w:szCs w:val="22"/>
        </w:rPr>
        <w:t xml:space="preserve"> del </w:t>
      </w:r>
      <w:proofErr w:type="spellStart"/>
      <w:r w:rsidRPr="000205AE">
        <w:rPr>
          <w:sz w:val="22"/>
          <w:szCs w:val="22"/>
        </w:rPr>
        <w:t>D.Lgs.</w:t>
      </w:r>
      <w:proofErr w:type="spellEnd"/>
      <w:r w:rsidRPr="000205AE">
        <w:rPr>
          <w:sz w:val="22"/>
          <w:szCs w:val="22"/>
        </w:rPr>
        <w:t xml:space="preserve"> </w:t>
      </w:r>
      <w:r w:rsidR="00BE654D" w:rsidRPr="000205AE">
        <w:rPr>
          <w:sz w:val="22"/>
          <w:szCs w:val="22"/>
        </w:rPr>
        <w:t xml:space="preserve">n. </w:t>
      </w:r>
      <w:r w:rsidR="00943240" w:rsidRPr="000205AE">
        <w:rPr>
          <w:sz w:val="22"/>
          <w:szCs w:val="22"/>
        </w:rPr>
        <w:t>50</w:t>
      </w:r>
      <w:r w:rsidRPr="000205AE">
        <w:rPr>
          <w:sz w:val="22"/>
          <w:szCs w:val="22"/>
        </w:rPr>
        <w:t>/20</w:t>
      </w:r>
      <w:r w:rsidR="00943240" w:rsidRPr="000205AE">
        <w:rPr>
          <w:sz w:val="22"/>
          <w:szCs w:val="22"/>
        </w:rPr>
        <w:t>1</w:t>
      </w:r>
      <w:r w:rsidR="00BE654D" w:rsidRPr="000205AE">
        <w:rPr>
          <w:sz w:val="22"/>
          <w:szCs w:val="22"/>
        </w:rPr>
        <w:t xml:space="preserve">6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da cui risultino (in forma di scrittura privata autenticata), oltre alle parti del servizio svolte da ciascuna impresa partecipante all</w:t>
      </w:r>
      <w:r w:rsidR="007C32BD" w:rsidRPr="000205AE">
        <w:rPr>
          <w:sz w:val="22"/>
          <w:szCs w:val="22"/>
        </w:rPr>
        <w:t>’</w:t>
      </w:r>
      <w:r w:rsidRPr="000205AE">
        <w:rPr>
          <w:sz w:val="22"/>
          <w:szCs w:val="22"/>
        </w:rPr>
        <w:t>A.T.I.:</w:t>
      </w:r>
    </w:p>
    <w:p w14:paraId="2E613A2B" w14:textId="77777777" w:rsidR="005D10AC" w:rsidRPr="000205AE" w:rsidRDefault="005D10AC" w:rsidP="003C24A9">
      <w:pPr>
        <w:numPr>
          <w:ilvl w:val="0"/>
          <w:numId w:val="6"/>
        </w:numPr>
        <w:tabs>
          <w:tab w:val="clear" w:pos="567"/>
          <w:tab w:val="num" w:pos="781"/>
        </w:tabs>
        <w:spacing w:after="60"/>
        <w:ind w:left="781" w:hanging="426"/>
        <w:jc w:val="both"/>
        <w:rPr>
          <w:sz w:val="22"/>
          <w:szCs w:val="22"/>
        </w:rPr>
      </w:pPr>
      <w:r w:rsidRPr="000205AE">
        <w:rPr>
          <w:sz w:val="22"/>
          <w:szCs w:val="22"/>
        </w:rPr>
        <w:t>il conferimento di mandato speciale, gratuito e irrevocabile con procura a chi legalmente rappresenta la capogruppo;</w:t>
      </w:r>
    </w:p>
    <w:p w14:paraId="630152E5" w14:textId="274AE865" w:rsidR="005D10AC" w:rsidRPr="000205AE" w:rsidRDefault="005D10AC" w:rsidP="003C24A9">
      <w:pPr>
        <w:numPr>
          <w:ilvl w:val="0"/>
          <w:numId w:val="6"/>
        </w:numPr>
        <w:tabs>
          <w:tab w:val="num" w:pos="781"/>
        </w:tabs>
        <w:spacing w:after="60"/>
        <w:ind w:left="781" w:hanging="426"/>
        <w:jc w:val="both"/>
        <w:rPr>
          <w:sz w:val="22"/>
          <w:szCs w:val="22"/>
        </w:rPr>
      </w:pPr>
      <w:r w:rsidRPr="000205AE">
        <w:rPr>
          <w:sz w:val="22"/>
          <w:szCs w:val="22"/>
        </w:rPr>
        <w:t>l</w:t>
      </w:r>
      <w:r w:rsidR="007C32BD" w:rsidRPr="000205AE">
        <w:rPr>
          <w:sz w:val="22"/>
          <w:szCs w:val="22"/>
        </w:rPr>
        <w:t>’</w:t>
      </w:r>
      <w:r w:rsidRPr="000205AE">
        <w:rPr>
          <w:sz w:val="22"/>
          <w:szCs w:val="22"/>
        </w:rPr>
        <w:t>inefficacia nei confronti dell</w:t>
      </w:r>
      <w:r w:rsidR="007C32BD" w:rsidRPr="000205AE">
        <w:rPr>
          <w:sz w:val="22"/>
          <w:szCs w:val="22"/>
        </w:rPr>
        <w:t>’</w:t>
      </w:r>
      <w:r w:rsidRPr="000205AE">
        <w:rPr>
          <w:sz w:val="22"/>
          <w:szCs w:val="22"/>
        </w:rPr>
        <w:t xml:space="preserve">Ente della revoca del mandato stesso, anche per giusta causa;  </w:t>
      </w:r>
    </w:p>
    <w:p w14:paraId="44D5FBC6" w14:textId="5C756C64" w:rsidR="005D10AC" w:rsidRPr="000205AE" w:rsidRDefault="005D10AC" w:rsidP="003C24A9">
      <w:pPr>
        <w:numPr>
          <w:ilvl w:val="0"/>
          <w:numId w:val="6"/>
        </w:numPr>
        <w:tabs>
          <w:tab w:val="num" w:pos="781"/>
        </w:tabs>
        <w:spacing w:after="60"/>
        <w:ind w:left="782" w:hanging="425"/>
        <w:jc w:val="both"/>
        <w:rPr>
          <w:sz w:val="22"/>
          <w:szCs w:val="22"/>
        </w:rPr>
      </w:pPr>
      <w:r w:rsidRPr="000205AE">
        <w:rPr>
          <w:sz w:val="22"/>
          <w:szCs w:val="22"/>
        </w:rPr>
        <w:t>l</w:t>
      </w:r>
      <w:r w:rsidR="007C32BD" w:rsidRPr="000205AE">
        <w:rPr>
          <w:sz w:val="22"/>
          <w:szCs w:val="22"/>
        </w:rPr>
        <w:t>’</w:t>
      </w:r>
      <w:r w:rsidRPr="000205AE">
        <w:rPr>
          <w:sz w:val="22"/>
          <w:szCs w:val="22"/>
        </w:rPr>
        <w:t>attribuzione al mandatario da parte delle mandanti della rappresentanza esclusiva, anche processuale, nei confronti della stazione appaltante, per tutti i rapporti dipendenti dall</w:t>
      </w:r>
      <w:r w:rsidR="007C32BD" w:rsidRPr="000205AE">
        <w:rPr>
          <w:sz w:val="22"/>
          <w:szCs w:val="22"/>
        </w:rPr>
        <w:t>’</w:t>
      </w:r>
      <w:r w:rsidRPr="000205AE">
        <w:rPr>
          <w:sz w:val="22"/>
          <w:szCs w:val="22"/>
        </w:rPr>
        <w:t>appalto, fino all</w:t>
      </w:r>
      <w:r w:rsidR="007C32BD" w:rsidRPr="000205AE">
        <w:rPr>
          <w:sz w:val="22"/>
          <w:szCs w:val="22"/>
        </w:rPr>
        <w:t>’</w:t>
      </w:r>
      <w:r w:rsidRPr="000205AE">
        <w:rPr>
          <w:sz w:val="22"/>
          <w:szCs w:val="22"/>
        </w:rPr>
        <w:t>estinzione di ogni rapporto.</w:t>
      </w:r>
    </w:p>
    <w:p w14:paraId="6028B9F0" w14:textId="77777777" w:rsidR="005D10AC" w:rsidRPr="000205AE" w:rsidRDefault="005D10AC" w:rsidP="003C24A9">
      <w:pPr>
        <w:tabs>
          <w:tab w:val="left" w:pos="709"/>
        </w:tabs>
        <w:jc w:val="both"/>
        <w:rPr>
          <w:sz w:val="22"/>
          <w:szCs w:val="22"/>
        </w:rPr>
      </w:pPr>
    </w:p>
    <w:p w14:paraId="15721251" w14:textId="77777777" w:rsidR="005D10AC" w:rsidRPr="000205AE" w:rsidRDefault="005D10AC" w:rsidP="003C24A9">
      <w:pPr>
        <w:tabs>
          <w:tab w:val="left" w:pos="709"/>
        </w:tabs>
        <w:spacing w:after="60"/>
        <w:jc w:val="both"/>
        <w:rPr>
          <w:sz w:val="22"/>
          <w:szCs w:val="22"/>
        </w:rPr>
      </w:pPr>
      <w:r w:rsidRPr="000205AE">
        <w:rPr>
          <w:sz w:val="22"/>
          <w:szCs w:val="22"/>
          <w:u w:val="single"/>
        </w:rPr>
        <w:t>Nel caso di CONSORZI</w:t>
      </w:r>
      <w:r w:rsidRPr="000205AE">
        <w:rPr>
          <w:sz w:val="22"/>
          <w:szCs w:val="22"/>
        </w:rPr>
        <w:t xml:space="preserve"> di imprese, inoltre:</w:t>
      </w:r>
    </w:p>
    <w:p w14:paraId="54357701" w14:textId="744BFCFF" w:rsidR="005D10AC" w:rsidRPr="000205AE" w:rsidRDefault="005D10AC" w:rsidP="003C24A9">
      <w:pPr>
        <w:numPr>
          <w:ilvl w:val="0"/>
          <w:numId w:val="7"/>
        </w:numPr>
        <w:spacing w:after="60"/>
        <w:ind w:left="357" w:hanging="357"/>
        <w:jc w:val="both"/>
        <w:rPr>
          <w:sz w:val="22"/>
          <w:szCs w:val="22"/>
        </w:rPr>
      </w:pPr>
      <w:r w:rsidRPr="000205AE">
        <w:rPr>
          <w:sz w:val="22"/>
          <w:szCs w:val="22"/>
        </w:rPr>
        <w:t>L</w:t>
      </w:r>
      <w:r w:rsidR="007C32BD" w:rsidRPr="000205AE">
        <w:rPr>
          <w:sz w:val="22"/>
          <w:szCs w:val="22"/>
        </w:rPr>
        <w:t>’</w:t>
      </w:r>
      <w:r w:rsidRPr="000205AE">
        <w:rPr>
          <w:sz w:val="22"/>
          <w:szCs w:val="22"/>
        </w:rPr>
        <w:t>ATTO COSTITUTIVO del Consorzio e le successive rilevanti modificazioni;</w:t>
      </w:r>
    </w:p>
    <w:p w14:paraId="22234971" w14:textId="7F75B2EA" w:rsidR="005D10AC" w:rsidRPr="000205AE" w:rsidRDefault="005D10AC" w:rsidP="003C24A9">
      <w:pPr>
        <w:numPr>
          <w:ilvl w:val="0"/>
          <w:numId w:val="7"/>
        </w:numPr>
        <w:ind w:left="357" w:hanging="357"/>
        <w:jc w:val="both"/>
        <w:rPr>
          <w:sz w:val="22"/>
          <w:szCs w:val="22"/>
        </w:rPr>
      </w:pPr>
      <w:r w:rsidRPr="000205AE">
        <w:rPr>
          <w:sz w:val="22"/>
          <w:szCs w:val="22"/>
        </w:rPr>
        <w:t>La DELIBERA o apposito atto dell</w:t>
      </w:r>
      <w:r w:rsidR="007C32BD" w:rsidRPr="000205AE">
        <w:rPr>
          <w:sz w:val="22"/>
          <w:szCs w:val="22"/>
        </w:rPr>
        <w:t>’</w:t>
      </w:r>
      <w:r w:rsidRPr="000205AE">
        <w:rPr>
          <w:sz w:val="22"/>
          <w:szCs w:val="22"/>
        </w:rPr>
        <w:t>organo statutariamente competente, indicante le imprese consorziate nel cui interesse viene presentata l</w:t>
      </w:r>
      <w:r w:rsidR="007C32BD" w:rsidRPr="000205AE">
        <w:rPr>
          <w:sz w:val="22"/>
          <w:szCs w:val="22"/>
        </w:rPr>
        <w:t>’</w:t>
      </w:r>
      <w:r w:rsidRPr="000205AE">
        <w:rPr>
          <w:sz w:val="22"/>
          <w:szCs w:val="22"/>
        </w:rPr>
        <w:t>offerta.</w:t>
      </w:r>
    </w:p>
    <w:p w14:paraId="3EC532FE" w14:textId="77777777" w:rsidR="005D10AC" w:rsidRPr="000205AE" w:rsidRDefault="005D10AC" w:rsidP="003C24A9">
      <w:pPr>
        <w:tabs>
          <w:tab w:val="left" w:pos="709"/>
        </w:tabs>
        <w:jc w:val="both"/>
        <w:rPr>
          <w:sz w:val="22"/>
          <w:szCs w:val="22"/>
        </w:rPr>
      </w:pPr>
    </w:p>
    <w:p w14:paraId="2E4203EE" w14:textId="6248CAC8" w:rsidR="005D10AC" w:rsidRPr="000205AE" w:rsidRDefault="005D10AC" w:rsidP="003C24A9">
      <w:pPr>
        <w:tabs>
          <w:tab w:val="left" w:pos="709"/>
        </w:tabs>
        <w:jc w:val="both"/>
        <w:rPr>
          <w:sz w:val="22"/>
          <w:szCs w:val="22"/>
          <w:u w:val="single"/>
        </w:rPr>
      </w:pPr>
      <w:r w:rsidRPr="000205AE">
        <w:rPr>
          <w:sz w:val="22"/>
          <w:szCs w:val="22"/>
          <w:u w:val="single"/>
        </w:rPr>
        <w:t>Nel caso di RETE D</w:t>
      </w:r>
      <w:r w:rsidR="007C32BD" w:rsidRPr="000205AE">
        <w:rPr>
          <w:sz w:val="22"/>
          <w:szCs w:val="22"/>
          <w:u w:val="single"/>
        </w:rPr>
        <w:t>’</w:t>
      </w:r>
      <w:r w:rsidRPr="000205AE">
        <w:rPr>
          <w:sz w:val="22"/>
          <w:szCs w:val="22"/>
          <w:u w:val="single"/>
        </w:rPr>
        <w:t>IMPRESE attenersi inoltre:</w:t>
      </w:r>
    </w:p>
    <w:p w14:paraId="359D8A24" w14:textId="77777777" w:rsidR="005D10AC" w:rsidRPr="000205AE" w:rsidRDefault="005D10AC" w:rsidP="003C24A9">
      <w:pPr>
        <w:tabs>
          <w:tab w:val="left" w:pos="709"/>
        </w:tabs>
        <w:jc w:val="both"/>
        <w:rPr>
          <w:sz w:val="22"/>
          <w:szCs w:val="22"/>
        </w:rPr>
      </w:pPr>
      <w:r w:rsidRPr="000205AE">
        <w:rPr>
          <w:sz w:val="22"/>
          <w:szCs w:val="22"/>
        </w:rPr>
        <w:lastRenderedPageBreak/>
        <w:t>1) RETE DOTATA DI ORGANO COMUNE CON POTERE DI RAPPRESENTANZA MA PRIVA DI SOGGETTIVITÀ GIURIDICA</w:t>
      </w:r>
    </w:p>
    <w:p w14:paraId="77C96842" w14:textId="752546A8" w:rsidR="005D10AC" w:rsidRPr="000205AE" w:rsidRDefault="005D10AC" w:rsidP="003C24A9">
      <w:pPr>
        <w:jc w:val="both"/>
        <w:rPr>
          <w:sz w:val="22"/>
          <w:szCs w:val="22"/>
        </w:rPr>
      </w:pPr>
      <w:r w:rsidRPr="000205AE">
        <w:rPr>
          <w:sz w:val="22"/>
          <w:szCs w:val="22"/>
        </w:rPr>
        <w:t>In questo caso l</w:t>
      </w:r>
      <w:r w:rsidR="007C32BD" w:rsidRPr="000205AE">
        <w:rPr>
          <w:sz w:val="22"/>
          <w:szCs w:val="22"/>
        </w:rPr>
        <w:t>’</w:t>
      </w:r>
      <w:r w:rsidRPr="000205AE">
        <w:rPr>
          <w:sz w:val="22"/>
          <w:szCs w:val="22"/>
        </w:rPr>
        <w:t>organo comune mandatario dovrà allegare:</w:t>
      </w:r>
    </w:p>
    <w:p w14:paraId="04B19C5F" w14:textId="16A49AD6" w:rsidR="005D10AC" w:rsidRPr="000205AE" w:rsidRDefault="005D10AC" w:rsidP="003C24A9">
      <w:pPr>
        <w:jc w:val="both"/>
        <w:rPr>
          <w:sz w:val="22"/>
          <w:szCs w:val="22"/>
        </w:rPr>
      </w:pPr>
      <w:r w:rsidRPr="000205AE">
        <w:rPr>
          <w:sz w:val="22"/>
          <w:szCs w:val="22"/>
        </w:rPr>
        <w:t>-</w:t>
      </w:r>
      <w:r w:rsidRPr="000205AE">
        <w:rPr>
          <w:sz w:val="22"/>
          <w:szCs w:val="22"/>
        </w:rPr>
        <w:tab/>
        <w:t>il contratto di rete comprendente il mandato collettivo irrevocabile con rappresentanza conferito all</w:t>
      </w:r>
      <w:r w:rsidR="007C32BD" w:rsidRPr="000205AE">
        <w:rPr>
          <w:sz w:val="22"/>
          <w:szCs w:val="22"/>
        </w:rPr>
        <w:t>’</w:t>
      </w:r>
      <w:r w:rsidRPr="000205AE">
        <w:rPr>
          <w:sz w:val="22"/>
          <w:szCs w:val="22"/>
        </w:rPr>
        <w:t>organo comune, redatto per atto pubblico o per scrittura privata autenticata o per atto firmato digitalmente ai sensi dell</w:t>
      </w:r>
      <w:r w:rsidR="007C32BD" w:rsidRPr="000205AE">
        <w:rPr>
          <w:sz w:val="22"/>
          <w:szCs w:val="22"/>
        </w:rPr>
        <w:t>’</w:t>
      </w:r>
      <w:r w:rsidRPr="000205AE">
        <w:rPr>
          <w:sz w:val="22"/>
          <w:szCs w:val="22"/>
        </w:rPr>
        <w:t xml:space="preserve">art. 25 del </w:t>
      </w:r>
      <w:proofErr w:type="spellStart"/>
      <w:r w:rsidRPr="000205AE">
        <w:rPr>
          <w:sz w:val="22"/>
          <w:szCs w:val="22"/>
        </w:rPr>
        <w:t>D.Lgs.</w:t>
      </w:r>
      <w:proofErr w:type="spellEnd"/>
      <w:r w:rsidRPr="000205AE">
        <w:rPr>
          <w:sz w:val="22"/>
          <w:szCs w:val="22"/>
        </w:rPr>
        <w:t xml:space="preserve"> 82/2005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w:t>
      </w:r>
    </w:p>
    <w:p w14:paraId="2CC8ADAC" w14:textId="5215960F" w:rsidR="005D10AC" w:rsidRPr="000205AE" w:rsidRDefault="00E47199" w:rsidP="003C24A9">
      <w:pPr>
        <w:jc w:val="both"/>
        <w:rPr>
          <w:i/>
          <w:sz w:val="22"/>
          <w:szCs w:val="22"/>
        </w:rPr>
      </w:pPr>
      <w:r w:rsidRPr="000205AE">
        <w:rPr>
          <w:iCs/>
          <w:sz w:val="22"/>
          <w:szCs w:val="22"/>
        </w:rPr>
        <w:t>[</w:t>
      </w:r>
      <w:r w:rsidR="005D10AC" w:rsidRPr="000205AE">
        <w:rPr>
          <w:i/>
          <w:sz w:val="22"/>
          <w:szCs w:val="22"/>
        </w:rPr>
        <w:t xml:space="preserve">Le imprese retiste, che presentano offerta, dovranno attenersi alle disposizioni del comma </w:t>
      </w:r>
      <w:r w:rsidR="00943240" w:rsidRPr="000205AE">
        <w:rPr>
          <w:i/>
          <w:sz w:val="22"/>
          <w:szCs w:val="22"/>
        </w:rPr>
        <w:t>1</w:t>
      </w:r>
      <w:r w:rsidR="005D10AC" w:rsidRPr="000205AE">
        <w:rPr>
          <w:i/>
          <w:sz w:val="22"/>
          <w:szCs w:val="22"/>
        </w:rPr>
        <w:t>4 dell</w:t>
      </w:r>
      <w:r w:rsidR="007C32BD" w:rsidRPr="000205AE">
        <w:rPr>
          <w:i/>
          <w:sz w:val="22"/>
          <w:szCs w:val="22"/>
        </w:rPr>
        <w:t>’</w:t>
      </w:r>
      <w:r w:rsidR="005D10AC" w:rsidRPr="000205AE">
        <w:rPr>
          <w:i/>
          <w:sz w:val="22"/>
          <w:szCs w:val="22"/>
        </w:rPr>
        <w:t xml:space="preserve">art. </w:t>
      </w:r>
      <w:r w:rsidR="00943240" w:rsidRPr="000205AE">
        <w:rPr>
          <w:i/>
          <w:sz w:val="22"/>
          <w:szCs w:val="22"/>
        </w:rPr>
        <w:t>48</w:t>
      </w:r>
      <w:r w:rsidR="005D10AC" w:rsidRPr="000205AE">
        <w:rPr>
          <w:i/>
          <w:sz w:val="22"/>
          <w:szCs w:val="22"/>
        </w:rPr>
        <w:t xml:space="preserve"> del </w:t>
      </w:r>
      <w:proofErr w:type="spellStart"/>
      <w:r w:rsidR="005D10AC" w:rsidRPr="000205AE">
        <w:rPr>
          <w:i/>
          <w:sz w:val="22"/>
          <w:szCs w:val="22"/>
        </w:rPr>
        <w:t>D.Lgs.</w:t>
      </w:r>
      <w:proofErr w:type="spellEnd"/>
      <w:r w:rsidR="00943240" w:rsidRPr="000205AE">
        <w:rPr>
          <w:i/>
          <w:sz w:val="22"/>
          <w:szCs w:val="22"/>
        </w:rPr>
        <w:t xml:space="preserve"> </w:t>
      </w:r>
      <w:r w:rsidR="00BE654D" w:rsidRPr="000205AE">
        <w:rPr>
          <w:i/>
          <w:sz w:val="22"/>
          <w:szCs w:val="22"/>
        </w:rPr>
        <w:t xml:space="preserve">n. </w:t>
      </w:r>
      <w:r w:rsidR="00943240" w:rsidRPr="000205AE">
        <w:rPr>
          <w:i/>
          <w:sz w:val="22"/>
          <w:szCs w:val="22"/>
        </w:rPr>
        <w:t>50</w:t>
      </w:r>
      <w:r w:rsidR="005D10AC" w:rsidRPr="000205AE">
        <w:rPr>
          <w:i/>
          <w:sz w:val="22"/>
          <w:szCs w:val="22"/>
        </w:rPr>
        <w:t>/20</w:t>
      </w:r>
      <w:r w:rsidR="00943240" w:rsidRPr="000205AE">
        <w:rPr>
          <w:i/>
          <w:sz w:val="22"/>
          <w:szCs w:val="22"/>
        </w:rPr>
        <w:t>16</w:t>
      </w:r>
      <w:r w:rsidR="00204716" w:rsidRPr="000205AE">
        <w:rPr>
          <w:i/>
          <w:sz w:val="22"/>
          <w:szCs w:val="22"/>
        </w:rPr>
        <w:t xml:space="preserve"> </w:t>
      </w:r>
      <w:r w:rsidR="00210987" w:rsidRPr="000205AE">
        <w:rPr>
          <w:i/>
          <w:sz w:val="22"/>
          <w:szCs w:val="22"/>
        </w:rPr>
        <w:t xml:space="preserve">e </w:t>
      </w:r>
      <w:proofErr w:type="spellStart"/>
      <w:r w:rsidR="00210987" w:rsidRPr="000205AE">
        <w:rPr>
          <w:i/>
          <w:sz w:val="22"/>
          <w:szCs w:val="22"/>
        </w:rPr>
        <w:t>s.m.i.</w:t>
      </w:r>
      <w:proofErr w:type="spellEnd"/>
      <w:r w:rsidRPr="000205AE">
        <w:rPr>
          <w:iCs/>
          <w:sz w:val="22"/>
          <w:szCs w:val="22"/>
        </w:rPr>
        <w:t>]</w:t>
      </w:r>
    </w:p>
    <w:p w14:paraId="29BB6C10" w14:textId="77777777" w:rsidR="005D10AC" w:rsidRPr="000205AE" w:rsidRDefault="005D10AC" w:rsidP="003C24A9">
      <w:pPr>
        <w:jc w:val="both"/>
        <w:rPr>
          <w:sz w:val="22"/>
          <w:szCs w:val="22"/>
        </w:rPr>
      </w:pPr>
    </w:p>
    <w:p w14:paraId="162D6DB8" w14:textId="77777777" w:rsidR="005D10AC" w:rsidRPr="000205AE" w:rsidRDefault="005D10AC" w:rsidP="003C24A9">
      <w:pPr>
        <w:tabs>
          <w:tab w:val="left" w:pos="709"/>
        </w:tabs>
        <w:jc w:val="both"/>
        <w:rPr>
          <w:sz w:val="22"/>
          <w:szCs w:val="22"/>
        </w:rPr>
      </w:pPr>
      <w:r w:rsidRPr="000205AE">
        <w:rPr>
          <w:sz w:val="22"/>
          <w:szCs w:val="22"/>
        </w:rPr>
        <w:t>2) RETE DOTATA DI ORGANO COMUNE PRIVO DI POTERE DI RAPPRESENTANZA O RETI SPROVVISTE DI ORGANO COMUNE</w:t>
      </w:r>
    </w:p>
    <w:p w14:paraId="67D6DF64" w14:textId="7B0057C8" w:rsidR="005D10AC" w:rsidRPr="000205AE" w:rsidRDefault="005D10AC" w:rsidP="003C24A9">
      <w:pPr>
        <w:jc w:val="both"/>
        <w:rPr>
          <w:sz w:val="22"/>
          <w:szCs w:val="22"/>
        </w:rPr>
      </w:pPr>
      <w:r w:rsidRPr="000205AE">
        <w:rPr>
          <w:sz w:val="22"/>
          <w:szCs w:val="22"/>
        </w:rPr>
        <w:t>In questo caso l</w:t>
      </w:r>
      <w:r w:rsidR="007C32BD" w:rsidRPr="000205AE">
        <w:rPr>
          <w:sz w:val="22"/>
          <w:szCs w:val="22"/>
        </w:rPr>
        <w:t>’</w:t>
      </w:r>
      <w:r w:rsidRPr="000205AE">
        <w:rPr>
          <w:sz w:val="22"/>
          <w:szCs w:val="22"/>
        </w:rPr>
        <w:t>aggregazione delle imprese retiste partecipa nella forma del raggruppamento, costituendo o costituito, con applicazione integrale delle disposizioni previste per tali forme, salvo la forma del mandato.</w:t>
      </w:r>
    </w:p>
    <w:p w14:paraId="3944FE55" w14:textId="18528280" w:rsidR="005D10AC" w:rsidRPr="000205AE" w:rsidRDefault="005D10AC" w:rsidP="003C24A9">
      <w:pPr>
        <w:jc w:val="both"/>
        <w:rPr>
          <w:sz w:val="22"/>
          <w:szCs w:val="22"/>
        </w:rPr>
      </w:pPr>
      <w:r w:rsidRPr="000205AE">
        <w:rPr>
          <w:sz w:val="22"/>
          <w:szCs w:val="22"/>
        </w:rPr>
        <w:t>In particolare, l</w:t>
      </w:r>
      <w:r w:rsidR="007C32BD" w:rsidRPr="000205AE">
        <w:rPr>
          <w:sz w:val="22"/>
          <w:szCs w:val="22"/>
        </w:rPr>
        <w:t>’</w:t>
      </w:r>
      <w:r w:rsidRPr="000205AE">
        <w:rPr>
          <w:sz w:val="22"/>
          <w:szCs w:val="22"/>
        </w:rPr>
        <w:t>eventuale mandato collettivo irrevocabile può consistere alternativamente in:</w:t>
      </w:r>
    </w:p>
    <w:p w14:paraId="26DDD826" w14:textId="338A2500" w:rsidR="005D10AC" w:rsidRPr="000205AE" w:rsidRDefault="005D10AC" w:rsidP="00096A9A">
      <w:pPr>
        <w:ind w:left="708" w:hanging="141"/>
        <w:jc w:val="both"/>
        <w:rPr>
          <w:sz w:val="22"/>
          <w:szCs w:val="22"/>
        </w:rPr>
      </w:pPr>
      <w:r w:rsidRPr="000205AE">
        <w:rPr>
          <w:sz w:val="22"/>
          <w:szCs w:val="22"/>
        </w:rPr>
        <w:t>-</w:t>
      </w:r>
      <w:r w:rsidRPr="000205AE">
        <w:rPr>
          <w:sz w:val="22"/>
          <w:szCs w:val="22"/>
        </w:rPr>
        <w:tab/>
        <w:t>scrittura privata non autenticata sottoscritta, anche digitalmente, dagli operatori economici aderenti alla rete, se il contratto di rete sia stato redatto per atto pubblico o per</w:t>
      </w:r>
      <w:r w:rsidR="00E02AB0" w:rsidRPr="000205AE">
        <w:rPr>
          <w:sz w:val="22"/>
          <w:szCs w:val="22"/>
        </w:rPr>
        <w:t xml:space="preserve"> scrittura privata autenticata </w:t>
      </w:r>
      <w:r w:rsidRPr="000205AE">
        <w:rPr>
          <w:sz w:val="22"/>
          <w:szCs w:val="22"/>
        </w:rPr>
        <w:t>o firmata digitalmente ai sensi dell</w:t>
      </w:r>
      <w:r w:rsidR="007C32BD" w:rsidRPr="000205AE">
        <w:rPr>
          <w:sz w:val="22"/>
          <w:szCs w:val="22"/>
        </w:rPr>
        <w:t>’</w:t>
      </w:r>
      <w:r w:rsidRPr="000205AE">
        <w:rPr>
          <w:sz w:val="22"/>
          <w:szCs w:val="22"/>
        </w:rPr>
        <w:t xml:space="preserve">art. 25 del </w:t>
      </w:r>
      <w:proofErr w:type="spellStart"/>
      <w:r w:rsidRPr="000205AE">
        <w:rPr>
          <w:sz w:val="22"/>
          <w:szCs w:val="22"/>
        </w:rPr>
        <w:t>D.Lgs.</w:t>
      </w:r>
      <w:proofErr w:type="spellEnd"/>
      <w:r w:rsidRPr="000205AE">
        <w:rPr>
          <w:sz w:val="22"/>
          <w:szCs w:val="22"/>
        </w:rPr>
        <w:t xml:space="preserve"> </w:t>
      </w:r>
      <w:r w:rsidR="00BE654D" w:rsidRPr="000205AE">
        <w:rPr>
          <w:sz w:val="22"/>
          <w:szCs w:val="22"/>
        </w:rPr>
        <w:t xml:space="preserve">n. </w:t>
      </w:r>
      <w:r w:rsidRPr="000205AE">
        <w:rPr>
          <w:sz w:val="22"/>
          <w:szCs w:val="22"/>
        </w:rPr>
        <w:t xml:space="preserve">82/2005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inoltre, in detta evenienza la scrittura non autenticata dovrà essere prodotta unitamente alla copia autentica del contratto di rete;</w:t>
      </w:r>
    </w:p>
    <w:p w14:paraId="27B9F868" w14:textId="77777777" w:rsidR="005D10AC" w:rsidRPr="000205AE" w:rsidRDefault="005D10AC" w:rsidP="00096A9A">
      <w:pPr>
        <w:ind w:left="708" w:hanging="141"/>
        <w:jc w:val="both"/>
        <w:rPr>
          <w:sz w:val="22"/>
          <w:szCs w:val="22"/>
        </w:rPr>
      </w:pPr>
      <w:r w:rsidRPr="000205AE">
        <w:rPr>
          <w:sz w:val="22"/>
          <w:szCs w:val="22"/>
        </w:rPr>
        <w:t>-</w:t>
      </w:r>
      <w:r w:rsidRPr="000205AE">
        <w:rPr>
          <w:sz w:val="22"/>
          <w:szCs w:val="22"/>
        </w:rPr>
        <w:tab/>
        <w:t xml:space="preserve">scrittura privata autenticata nel caso di contratto di rete redatto in forme diverse. </w:t>
      </w:r>
    </w:p>
    <w:p w14:paraId="2F6B2ED4" w14:textId="77777777" w:rsidR="005D10AC" w:rsidRPr="000205AE" w:rsidRDefault="005D10AC" w:rsidP="003C24A9">
      <w:pPr>
        <w:tabs>
          <w:tab w:val="left" w:pos="709"/>
        </w:tabs>
        <w:jc w:val="both"/>
        <w:rPr>
          <w:sz w:val="22"/>
          <w:szCs w:val="22"/>
        </w:rPr>
      </w:pPr>
    </w:p>
    <w:p w14:paraId="3DF03769" w14:textId="77777777" w:rsidR="005D10AC" w:rsidRPr="000205AE" w:rsidRDefault="005D10AC" w:rsidP="003C24A9">
      <w:pPr>
        <w:tabs>
          <w:tab w:val="left" w:pos="709"/>
        </w:tabs>
        <w:jc w:val="both"/>
        <w:rPr>
          <w:sz w:val="22"/>
          <w:szCs w:val="22"/>
        </w:rPr>
      </w:pPr>
      <w:r w:rsidRPr="000205AE">
        <w:rPr>
          <w:sz w:val="22"/>
          <w:szCs w:val="22"/>
        </w:rPr>
        <w:t>3) RETE DOTATA DI ORGANO COMUNE E DI SOGGETTIVITÀ GIURIDICA</w:t>
      </w:r>
    </w:p>
    <w:p w14:paraId="438A7A0E" w14:textId="3C6AF602" w:rsidR="005D10AC" w:rsidRPr="000205AE" w:rsidRDefault="005D10AC" w:rsidP="003C24A9">
      <w:pPr>
        <w:tabs>
          <w:tab w:val="left" w:pos="709"/>
        </w:tabs>
        <w:jc w:val="both"/>
        <w:rPr>
          <w:sz w:val="22"/>
          <w:szCs w:val="22"/>
        </w:rPr>
      </w:pPr>
      <w:r w:rsidRPr="000205AE">
        <w:rPr>
          <w:sz w:val="22"/>
          <w:szCs w:val="22"/>
        </w:rPr>
        <w:t>In questo caso, considerato il potere riconosciuto all</w:t>
      </w:r>
      <w:r w:rsidR="007C32BD" w:rsidRPr="000205AE">
        <w:rPr>
          <w:sz w:val="22"/>
          <w:szCs w:val="22"/>
        </w:rPr>
        <w:t>’</w:t>
      </w:r>
      <w:r w:rsidRPr="000205AE">
        <w:rPr>
          <w:sz w:val="22"/>
          <w:szCs w:val="22"/>
        </w:rPr>
        <w:t>organo comune di agire</w:t>
      </w:r>
      <w:r w:rsidR="006B21FF" w:rsidRPr="000205AE">
        <w:rPr>
          <w:sz w:val="22"/>
          <w:szCs w:val="22"/>
        </w:rPr>
        <w:t xml:space="preserve"> in rappresentanza della rete (</w:t>
      </w:r>
      <w:r w:rsidRPr="000205AE">
        <w:rPr>
          <w:sz w:val="22"/>
          <w:szCs w:val="22"/>
        </w:rPr>
        <w:t>nel cui programma strategico rientri la partecipazione congiunta a procedure di gara), l</w:t>
      </w:r>
      <w:r w:rsidR="007C32BD" w:rsidRPr="000205AE">
        <w:rPr>
          <w:sz w:val="22"/>
          <w:szCs w:val="22"/>
        </w:rPr>
        <w:t>’</w:t>
      </w:r>
      <w:r w:rsidRPr="000205AE">
        <w:rPr>
          <w:sz w:val="22"/>
          <w:szCs w:val="22"/>
        </w:rPr>
        <w:t>aggregazione tra le imprese retiste partecipa a mezzo dell</w:t>
      </w:r>
      <w:r w:rsidR="007C32BD" w:rsidRPr="000205AE">
        <w:rPr>
          <w:sz w:val="22"/>
          <w:szCs w:val="22"/>
        </w:rPr>
        <w:t>’</w:t>
      </w:r>
      <w:r w:rsidRPr="000205AE">
        <w:rPr>
          <w:sz w:val="22"/>
          <w:szCs w:val="22"/>
        </w:rPr>
        <w:t>organo comune. Quest</w:t>
      </w:r>
      <w:r w:rsidR="007C32BD" w:rsidRPr="000205AE">
        <w:rPr>
          <w:sz w:val="22"/>
          <w:szCs w:val="22"/>
        </w:rPr>
        <w:t>’</w:t>
      </w:r>
      <w:r w:rsidRPr="000205AE">
        <w:rPr>
          <w:sz w:val="22"/>
          <w:szCs w:val="22"/>
        </w:rPr>
        <w:t>ultimo dovrà allegare:</w:t>
      </w:r>
    </w:p>
    <w:p w14:paraId="32794CCB" w14:textId="53B0A5A6" w:rsidR="005D10AC" w:rsidRPr="000205AE" w:rsidRDefault="005D10AC" w:rsidP="003C24A9">
      <w:pPr>
        <w:tabs>
          <w:tab w:val="left" w:pos="709"/>
        </w:tabs>
        <w:jc w:val="both"/>
        <w:rPr>
          <w:sz w:val="22"/>
          <w:szCs w:val="22"/>
        </w:rPr>
      </w:pPr>
      <w:r w:rsidRPr="000205AE">
        <w:rPr>
          <w:sz w:val="22"/>
          <w:szCs w:val="22"/>
        </w:rPr>
        <w:t>-</w:t>
      </w:r>
      <w:r w:rsidRPr="000205AE">
        <w:rPr>
          <w:sz w:val="22"/>
          <w:szCs w:val="22"/>
        </w:rPr>
        <w:tab/>
        <w:t>copia autentica del contratto di rete stipulato mediante atto pubblico o scrittura privata autenticata o atto firmato digitalmente ai sensi dell</w:t>
      </w:r>
      <w:r w:rsidR="007C32BD" w:rsidRPr="000205AE">
        <w:rPr>
          <w:sz w:val="22"/>
          <w:szCs w:val="22"/>
        </w:rPr>
        <w:t>’</w:t>
      </w:r>
      <w:r w:rsidRPr="000205AE">
        <w:rPr>
          <w:sz w:val="22"/>
          <w:szCs w:val="22"/>
        </w:rPr>
        <w:t xml:space="preserve">art. 25 del </w:t>
      </w:r>
      <w:proofErr w:type="spellStart"/>
      <w:r w:rsidRPr="000205AE">
        <w:rPr>
          <w:sz w:val="22"/>
          <w:szCs w:val="22"/>
        </w:rPr>
        <w:t>D.Lgs.</w:t>
      </w:r>
      <w:proofErr w:type="spellEnd"/>
      <w:r w:rsidRPr="000205AE">
        <w:rPr>
          <w:sz w:val="22"/>
          <w:szCs w:val="22"/>
        </w:rPr>
        <w:t xml:space="preserve"> </w:t>
      </w:r>
      <w:r w:rsidR="00BE654D" w:rsidRPr="000205AE">
        <w:rPr>
          <w:sz w:val="22"/>
          <w:szCs w:val="22"/>
        </w:rPr>
        <w:t xml:space="preserve">n. </w:t>
      </w:r>
      <w:r w:rsidRPr="000205AE">
        <w:rPr>
          <w:sz w:val="22"/>
          <w:szCs w:val="22"/>
        </w:rPr>
        <w:t xml:space="preserve">82/2005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w:t>
      </w:r>
    </w:p>
    <w:p w14:paraId="242F04AD" w14:textId="77777777" w:rsidR="005D10AC" w:rsidRPr="000205AE" w:rsidRDefault="005D10AC" w:rsidP="003C24A9">
      <w:pPr>
        <w:tabs>
          <w:tab w:val="left" w:pos="709"/>
        </w:tabs>
        <w:jc w:val="both"/>
        <w:rPr>
          <w:sz w:val="22"/>
          <w:szCs w:val="22"/>
        </w:rPr>
      </w:pPr>
    </w:p>
    <w:p w14:paraId="3AD3155F" w14:textId="4E2A21FD" w:rsidR="005D10AC" w:rsidRPr="000205AE" w:rsidRDefault="005D10AC" w:rsidP="003C24A9">
      <w:pPr>
        <w:tabs>
          <w:tab w:val="left" w:pos="709"/>
        </w:tabs>
        <w:jc w:val="both"/>
        <w:rPr>
          <w:bCs/>
          <w:sz w:val="22"/>
          <w:szCs w:val="22"/>
          <w:u w:val="single"/>
        </w:rPr>
      </w:pPr>
      <w:r w:rsidRPr="000205AE">
        <w:rPr>
          <w:bCs/>
          <w:sz w:val="22"/>
          <w:szCs w:val="22"/>
          <w:u w:val="single"/>
        </w:rPr>
        <w:t>Per i documenti da produrre da RETE D</w:t>
      </w:r>
      <w:r w:rsidR="007C32BD" w:rsidRPr="000205AE">
        <w:rPr>
          <w:bCs/>
          <w:sz w:val="22"/>
          <w:szCs w:val="22"/>
          <w:u w:val="single"/>
        </w:rPr>
        <w:t>’</w:t>
      </w:r>
      <w:r w:rsidRPr="000205AE">
        <w:rPr>
          <w:bCs/>
          <w:sz w:val="22"/>
          <w:szCs w:val="22"/>
          <w:u w:val="single"/>
        </w:rPr>
        <w:t>IMPRESE attenersi inoltre a:</w:t>
      </w:r>
    </w:p>
    <w:p w14:paraId="4EE7C403" w14:textId="77777777" w:rsidR="005D10AC" w:rsidRPr="000205AE" w:rsidRDefault="005D10AC" w:rsidP="003C24A9">
      <w:pPr>
        <w:tabs>
          <w:tab w:val="left" w:pos="709"/>
        </w:tabs>
        <w:jc w:val="both"/>
        <w:rPr>
          <w:sz w:val="22"/>
          <w:szCs w:val="22"/>
        </w:rPr>
      </w:pPr>
      <w:r w:rsidRPr="000205AE">
        <w:rPr>
          <w:sz w:val="22"/>
          <w:szCs w:val="22"/>
        </w:rPr>
        <w:t>1) RETE DOTATA DI ORGANO COMUNE CON POTERE DI RAPPRESENTANZA MA PRIVA DI SOGGETTIVITÀ GIURIDICA</w:t>
      </w:r>
    </w:p>
    <w:p w14:paraId="2C579383" w14:textId="2A235D5C" w:rsidR="005D10AC" w:rsidRPr="000205AE" w:rsidRDefault="005D10AC" w:rsidP="003C24A9">
      <w:pPr>
        <w:jc w:val="both"/>
        <w:rPr>
          <w:sz w:val="22"/>
          <w:szCs w:val="22"/>
        </w:rPr>
      </w:pPr>
      <w:r w:rsidRPr="000205AE">
        <w:rPr>
          <w:sz w:val="22"/>
          <w:szCs w:val="22"/>
        </w:rPr>
        <w:t>La documentazione relativa all</w:t>
      </w:r>
      <w:r w:rsidR="007C32BD" w:rsidRPr="000205AE">
        <w:rPr>
          <w:sz w:val="22"/>
          <w:szCs w:val="22"/>
        </w:rPr>
        <w:t>’</w:t>
      </w:r>
      <w:r w:rsidRPr="000205AE">
        <w:rPr>
          <w:sz w:val="22"/>
          <w:szCs w:val="22"/>
        </w:rPr>
        <w:t>istanza di ammissione alla gara e requisiti generali deve essere resa e sottoscritta dal legale rappresentante dell</w:t>
      </w:r>
      <w:r w:rsidR="007C32BD" w:rsidRPr="000205AE">
        <w:rPr>
          <w:sz w:val="22"/>
          <w:szCs w:val="22"/>
        </w:rPr>
        <w:t>’</w:t>
      </w:r>
      <w:r w:rsidRPr="000205AE">
        <w:rPr>
          <w:sz w:val="22"/>
          <w:szCs w:val="22"/>
        </w:rPr>
        <w:t>organo comune e delle imprese retiste partecipanti.</w:t>
      </w:r>
    </w:p>
    <w:p w14:paraId="36C2DC10" w14:textId="29C20F3F" w:rsidR="005D10AC" w:rsidRPr="000205AE" w:rsidRDefault="005D10AC" w:rsidP="003C24A9">
      <w:pPr>
        <w:jc w:val="both"/>
        <w:rPr>
          <w:sz w:val="22"/>
          <w:szCs w:val="22"/>
        </w:rPr>
      </w:pPr>
      <w:r w:rsidRPr="000205AE">
        <w:rPr>
          <w:sz w:val="22"/>
          <w:szCs w:val="22"/>
        </w:rPr>
        <w:t xml:space="preserve">La documentazione relativa alla dichiarazione sostitutiva art. </w:t>
      </w:r>
      <w:r w:rsidR="00072690" w:rsidRPr="000205AE">
        <w:rPr>
          <w:sz w:val="22"/>
          <w:szCs w:val="22"/>
        </w:rPr>
        <w:t>80</w:t>
      </w:r>
      <w:r w:rsidRPr="000205AE">
        <w:rPr>
          <w:sz w:val="22"/>
          <w:szCs w:val="22"/>
        </w:rPr>
        <w:t>, c</w:t>
      </w:r>
      <w:r w:rsidR="00BE654D" w:rsidRPr="000205AE">
        <w:rPr>
          <w:sz w:val="22"/>
          <w:szCs w:val="22"/>
        </w:rPr>
        <w:t>o</w:t>
      </w:r>
      <w:r w:rsidR="006E0862" w:rsidRPr="000205AE">
        <w:rPr>
          <w:sz w:val="22"/>
          <w:szCs w:val="22"/>
        </w:rPr>
        <w:t>.</w:t>
      </w:r>
      <w:r w:rsidRPr="000205AE">
        <w:rPr>
          <w:sz w:val="22"/>
          <w:szCs w:val="22"/>
        </w:rPr>
        <w:t xml:space="preserve"> 1, del </w:t>
      </w:r>
      <w:proofErr w:type="spellStart"/>
      <w:r w:rsidRPr="000205AE">
        <w:rPr>
          <w:sz w:val="22"/>
          <w:szCs w:val="22"/>
        </w:rPr>
        <w:t>D.Lgs.</w:t>
      </w:r>
      <w:proofErr w:type="spellEnd"/>
      <w:r w:rsidRPr="000205AE">
        <w:rPr>
          <w:sz w:val="22"/>
          <w:szCs w:val="22"/>
        </w:rPr>
        <w:t xml:space="preserve"> </w:t>
      </w:r>
      <w:r w:rsidR="00BE654D" w:rsidRPr="000205AE">
        <w:rPr>
          <w:sz w:val="22"/>
          <w:szCs w:val="22"/>
        </w:rPr>
        <w:t xml:space="preserve">n. </w:t>
      </w:r>
      <w:r w:rsidR="00072690" w:rsidRPr="000205AE">
        <w:rPr>
          <w:sz w:val="22"/>
          <w:szCs w:val="22"/>
        </w:rPr>
        <w:t>50</w:t>
      </w:r>
      <w:r w:rsidRPr="000205AE">
        <w:rPr>
          <w:sz w:val="22"/>
          <w:szCs w:val="22"/>
        </w:rPr>
        <w:t>/20</w:t>
      </w:r>
      <w:r w:rsidR="00072690" w:rsidRPr="000205AE">
        <w:rPr>
          <w:sz w:val="22"/>
          <w:szCs w:val="22"/>
        </w:rPr>
        <w:t>1</w:t>
      </w:r>
      <w:r w:rsidRPr="000205AE">
        <w:rPr>
          <w:sz w:val="22"/>
          <w:szCs w:val="22"/>
        </w:rPr>
        <w:t>6</w:t>
      </w:r>
      <w:r w:rsidR="00204716"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deve essere resa e sottoscritta con firma digitale dai soggetti di</w:t>
      </w:r>
      <w:r w:rsidR="00072690" w:rsidRPr="000205AE">
        <w:rPr>
          <w:sz w:val="22"/>
          <w:szCs w:val="22"/>
        </w:rPr>
        <w:t xml:space="preserve"> cui all</w:t>
      </w:r>
      <w:r w:rsidR="007C32BD" w:rsidRPr="000205AE">
        <w:rPr>
          <w:sz w:val="22"/>
          <w:szCs w:val="22"/>
        </w:rPr>
        <w:t>’</w:t>
      </w:r>
      <w:r w:rsidR="00072690" w:rsidRPr="000205AE">
        <w:rPr>
          <w:sz w:val="22"/>
          <w:szCs w:val="22"/>
        </w:rPr>
        <w:t xml:space="preserve">art. </w:t>
      </w:r>
      <w:r w:rsidRPr="000205AE">
        <w:rPr>
          <w:sz w:val="22"/>
          <w:szCs w:val="22"/>
        </w:rPr>
        <w:t>8</w:t>
      </w:r>
      <w:r w:rsidR="00072690" w:rsidRPr="000205AE">
        <w:rPr>
          <w:sz w:val="22"/>
          <w:szCs w:val="22"/>
        </w:rPr>
        <w:t>0</w:t>
      </w:r>
      <w:r w:rsidRPr="000205AE">
        <w:rPr>
          <w:sz w:val="22"/>
          <w:szCs w:val="22"/>
        </w:rPr>
        <w:t>, c</w:t>
      </w:r>
      <w:r w:rsidR="00BE654D" w:rsidRPr="000205AE">
        <w:rPr>
          <w:sz w:val="22"/>
          <w:szCs w:val="22"/>
        </w:rPr>
        <w:t>o</w:t>
      </w:r>
      <w:r w:rsidR="006E0862" w:rsidRPr="000205AE">
        <w:rPr>
          <w:sz w:val="22"/>
          <w:szCs w:val="22"/>
        </w:rPr>
        <w:t>.</w:t>
      </w:r>
      <w:r w:rsidRPr="000205AE">
        <w:rPr>
          <w:sz w:val="22"/>
          <w:szCs w:val="22"/>
        </w:rPr>
        <w:t xml:space="preserve"> </w:t>
      </w:r>
      <w:r w:rsidR="00072690" w:rsidRPr="000205AE">
        <w:rPr>
          <w:sz w:val="22"/>
          <w:szCs w:val="22"/>
        </w:rPr>
        <w:t>3</w:t>
      </w:r>
      <w:r w:rsidRPr="000205AE">
        <w:rPr>
          <w:sz w:val="22"/>
          <w:szCs w:val="22"/>
        </w:rPr>
        <w:t xml:space="preserve">, </w:t>
      </w:r>
      <w:r w:rsidR="00072690" w:rsidRPr="000205AE">
        <w:rPr>
          <w:sz w:val="22"/>
          <w:szCs w:val="22"/>
        </w:rPr>
        <w:t xml:space="preserve">del </w:t>
      </w:r>
      <w:proofErr w:type="spellStart"/>
      <w:r w:rsidR="00072690" w:rsidRPr="000205AE">
        <w:rPr>
          <w:sz w:val="22"/>
          <w:szCs w:val="22"/>
        </w:rPr>
        <w:t>D.Lgs.</w:t>
      </w:r>
      <w:proofErr w:type="spellEnd"/>
      <w:r w:rsidR="00072690" w:rsidRPr="000205AE">
        <w:rPr>
          <w:sz w:val="22"/>
          <w:szCs w:val="22"/>
        </w:rPr>
        <w:t xml:space="preserve"> </w:t>
      </w:r>
      <w:r w:rsidR="00BE654D" w:rsidRPr="000205AE">
        <w:rPr>
          <w:sz w:val="22"/>
          <w:szCs w:val="22"/>
        </w:rPr>
        <w:t xml:space="preserve">n. </w:t>
      </w:r>
      <w:r w:rsidR="00072690" w:rsidRPr="000205AE">
        <w:rPr>
          <w:sz w:val="22"/>
          <w:szCs w:val="22"/>
        </w:rPr>
        <w:t>50</w:t>
      </w:r>
      <w:r w:rsidRPr="000205AE">
        <w:rPr>
          <w:sz w:val="22"/>
          <w:szCs w:val="22"/>
        </w:rPr>
        <w:t>/20</w:t>
      </w:r>
      <w:r w:rsidR="00072690" w:rsidRPr="000205AE">
        <w:rPr>
          <w:sz w:val="22"/>
          <w:szCs w:val="22"/>
        </w:rPr>
        <w:t>1</w:t>
      </w:r>
      <w:r w:rsidR="00204716" w:rsidRPr="000205AE">
        <w:rPr>
          <w:sz w:val="22"/>
          <w:szCs w:val="22"/>
        </w:rPr>
        <w:t xml:space="preserve">6 e </w:t>
      </w:r>
      <w:proofErr w:type="spellStart"/>
      <w:r w:rsidR="00210987" w:rsidRPr="000205AE">
        <w:rPr>
          <w:sz w:val="22"/>
          <w:szCs w:val="22"/>
        </w:rPr>
        <w:t>s.m.i.</w:t>
      </w:r>
      <w:proofErr w:type="spellEnd"/>
      <w:r w:rsidRPr="000205AE">
        <w:rPr>
          <w:sz w:val="22"/>
          <w:szCs w:val="22"/>
        </w:rPr>
        <w:t xml:space="preserve"> dell</w:t>
      </w:r>
      <w:r w:rsidR="007C32BD" w:rsidRPr="000205AE">
        <w:rPr>
          <w:sz w:val="22"/>
          <w:szCs w:val="22"/>
        </w:rPr>
        <w:t>’</w:t>
      </w:r>
      <w:r w:rsidRPr="000205AE">
        <w:rPr>
          <w:sz w:val="22"/>
          <w:szCs w:val="22"/>
        </w:rPr>
        <w:t xml:space="preserve">organo comune e delle imprese retiste partecipanti. </w:t>
      </w:r>
    </w:p>
    <w:p w14:paraId="6C8112A0" w14:textId="63CFC96C" w:rsidR="005D10AC" w:rsidRPr="000205AE" w:rsidRDefault="005D10AC" w:rsidP="003C24A9">
      <w:pPr>
        <w:jc w:val="both"/>
        <w:rPr>
          <w:sz w:val="22"/>
          <w:szCs w:val="22"/>
        </w:rPr>
      </w:pPr>
      <w:r w:rsidRPr="000205AE">
        <w:rPr>
          <w:sz w:val="22"/>
          <w:szCs w:val="22"/>
        </w:rPr>
        <w:t xml:space="preserve">La </w:t>
      </w:r>
      <w:r w:rsidR="00072690" w:rsidRPr="000205AE">
        <w:rPr>
          <w:sz w:val="22"/>
          <w:szCs w:val="22"/>
        </w:rPr>
        <w:t>garanzia</w:t>
      </w:r>
      <w:r w:rsidRPr="000205AE">
        <w:rPr>
          <w:sz w:val="22"/>
          <w:szCs w:val="22"/>
        </w:rPr>
        <w:t xml:space="preserve"> provvisoria e l</w:t>
      </w:r>
      <w:r w:rsidR="007C32BD" w:rsidRPr="000205AE">
        <w:rPr>
          <w:sz w:val="22"/>
          <w:szCs w:val="22"/>
        </w:rPr>
        <w:t>’</w:t>
      </w:r>
      <w:r w:rsidRPr="000205AE">
        <w:rPr>
          <w:sz w:val="22"/>
          <w:szCs w:val="22"/>
        </w:rPr>
        <w:t xml:space="preserve">impegno a rilasciare la </w:t>
      </w:r>
      <w:r w:rsidR="005D0466" w:rsidRPr="000205AE">
        <w:rPr>
          <w:sz w:val="22"/>
          <w:szCs w:val="22"/>
        </w:rPr>
        <w:t>garanzia</w:t>
      </w:r>
      <w:r w:rsidRPr="000205AE">
        <w:rPr>
          <w:sz w:val="22"/>
          <w:szCs w:val="22"/>
        </w:rPr>
        <w:t xml:space="preserve"> definitiva deve essere prodotta e sottoscritta con firma dal soggetto emittente nonché dal legale rappresentante dell</w:t>
      </w:r>
      <w:r w:rsidR="007C32BD" w:rsidRPr="000205AE">
        <w:rPr>
          <w:sz w:val="22"/>
          <w:szCs w:val="22"/>
        </w:rPr>
        <w:t>’</w:t>
      </w:r>
      <w:r w:rsidRPr="000205AE">
        <w:rPr>
          <w:sz w:val="22"/>
          <w:szCs w:val="22"/>
        </w:rPr>
        <w:t>organo comune e delle imprese retiste partecipanti.</w:t>
      </w:r>
    </w:p>
    <w:p w14:paraId="2EB46289" w14:textId="77777777" w:rsidR="005D10AC" w:rsidRPr="000205AE" w:rsidRDefault="005D10AC" w:rsidP="003C24A9">
      <w:pPr>
        <w:jc w:val="both"/>
        <w:rPr>
          <w:sz w:val="22"/>
          <w:szCs w:val="22"/>
        </w:rPr>
      </w:pPr>
      <w:r w:rsidRPr="000205AE">
        <w:rPr>
          <w:sz w:val="22"/>
          <w:szCs w:val="22"/>
        </w:rPr>
        <w:t>Il contratto di rete contenente il mandato collettivo irrevocabile, deve essere prodotto debitamente sottoscritto.</w:t>
      </w:r>
    </w:p>
    <w:p w14:paraId="5934F683" w14:textId="05A8E4F5" w:rsidR="005D10AC" w:rsidRPr="000205AE" w:rsidRDefault="005D10AC" w:rsidP="003C24A9">
      <w:pPr>
        <w:jc w:val="both"/>
        <w:rPr>
          <w:sz w:val="22"/>
          <w:szCs w:val="22"/>
        </w:rPr>
      </w:pPr>
      <w:r w:rsidRPr="000205AE">
        <w:rPr>
          <w:sz w:val="22"/>
          <w:szCs w:val="22"/>
        </w:rPr>
        <w:t>La dichiarazione di subappalto, ove venga prodotta, deve essere sottoscritta con firma dal legale rappresentante dell</w:t>
      </w:r>
      <w:r w:rsidR="007C32BD" w:rsidRPr="000205AE">
        <w:rPr>
          <w:sz w:val="22"/>
          <w:szCs w:val="22"/>
        </w:rPr>
        <w:t>’</w:t>
      </w:r>
      <w:r w:rsidRPr="000205AE">
        <w:rPr>
          <w:sz w:val="22"/>
          <w:szCs w:val="22"/>
        </w:rPr>
        <w:t>organo comune e delle imprese retiste partecipanti.</w:t>
      </w:r>
    </w:p>
    <w:p w14:paraId="5FE1EA23" w14:textId="77777777" w:rsidR="005D10AC" w:rsidRPr="000205AE" w:rsidRDefault="005D10AC" w:rsidP="003C24A9">
      <w:pPr>
        <w:tabs>
          <w:tab w:val="left" w:pos="709"/>
        </w:tabs>
        <w:jc w:val="both"/>
        <w:rPr>
          <w:sz w:val="22"/>
          <w:szCs w:val="22"/>
        </w:rPr>
      </w:pPr>
      <w:r w:rsidRPr="000205AE">
        <w:rPr>
          <w:sz w:val="22"/>
          <w:szCs w:val="22"/>
        </w:rPr>
        <w:t>2) RETE DOTATA DI ORGANO COMUNE PRIVO DI POTERE DI RAPPRESENTANZA O RETI SPROVVISTE DI ORGANO COMUNE</w:t>
      </w:r>
    </w:p>
    <w:p w14:paraId="78E025CA" w14:textId="77777777" w:rsidR="005D10AC" w:rsidRPr="000205AE" w:rsidRDefault="005D10AC" w:rsidP="003C24A9">
      <w:pPr>
        <w:jc w:val="both"/>
        <w:rPr>
          <w:sz w:val="22"/>
          <w:szCs w:val="22"/>
        </w:rPr>
      </w:pPr>
      <w:r w:rsidRPr="000205AE">
        <w:rPr>
          <w:sz w:val="22"/>
          <w:szCs w:val="22"/>
        </w:rPr>
        <w:t xml:space="preserve">Si rinvia alle modalità di presentazione, per quanto compatibili, stabilite ai precedenti punti relativi al Raggruppamento temporaneo o consorzio ordinario di concorrenti non ancora costituito oppure al Raggruppamento temporaneo o consorzio ordinario di concorrenti già costituito / G.E.I.E. </w:t>
      </w:r>
    </w:p>
    <w:p w14:paraId="4A16B7DC" w14:textId="77777777" w:rsidR="00BE654D" w:rsidRPr="000205AE" w:rsidRDefault="00BE654D" w:rsidP="003C24A9">
      <w:pPr>
        <w:tabs>
          <w:tab w:val="left" w:pos="709"/>
        </w:tabs>
        <w:jc w:val="both"/>
        <w:rPr>
          <w:sz w:val="22"/>
          <w:szCs w:val="22"/>
        </w:rPr>
      </w:pPr>
    </w:p>
    <w:p w14:paraId="649847F7" w14:textId="77777777" w:rsidR="005D10AC" w:rsidRPr="000205AE" w:rsidRDefault="005D10AC" w:rsidP="003C24A9">
      <w:pPr>
        <w:tabs>
          <w:tab w:val="left" w:pos="709"/>
        </w:tabs>
        <w:jc w:val="both"/>
        <w:rPr>
          <w:sz w:val="22"/>
          <w:szCs w:val="22"/>
        </w:rPr>
      </w:pPr>
      <w:r w:rsidRPr="000205AE">
        <w:rPr>
          <w:sz w:val="22"/>
          <w:szCs w:val="22"/>
        </w:rPr>
        <w:t>3) RETE DOTATA DI ORGANO COMUNE E DI SOGGETTIVITÀ GIURIDICA</w:t>
      </w:r>
    </w:p>
    <w:p w14:paraId="410DAECA" w14:textId="41217763" w:rsidR="005D10AC" w:rsidRPr="000205AE" w:rsidRDefault="005D10AC" w:rsidP="003C24A9">
      <w:pPr>
        <w:jc w:val="both"/>
        <w:rPr>
          <w:sz w:val="22"/>
          <w:szCs w:val="22"/>
        </w:rPr>
      </w:pPr>
      <w:r w:rsidRPr="000205AE">
        <w:rPr>
          <w:sz w:val="22"/>
          <w:szCs w:val="22"/>
        </w:rPr>
        <w:t>L</w:t>
      </w:r>
      <w:r w:rsidR="007C32BD" w:rsidRPr="000205AE">
        <w:rPr>
          <w:sz w:val="22"/>
          <w:szCs w:val="22"/>
        </w:rPr>
        <w:t>’</w:t>
      </w:r>
      <w:r w:rsidRPr="000205AE">
        <w:rPr>
          <w:sz w:val="22"/>
          <w:szCs w:val="22"/>
        </w:rPr>
        <w:t>istanza di ammissione alla gara e requisiti generali deve essere resa e sottoscritta con firma dal legale rappresentante dell</w:t>
      </w:r>
      <w:r w:rsidR="007C32BD" w:rsidRPr="000205AE">
        <w:rPr>
          <w:sz w:val="22"/>
          <w:szCs w:val="22"/>
        </w:rPr>
        <w:t>’</w:t>
      </w:r>
      <w:r w:rsidRPr="000205AE">
        <w:rPr>
          <w:sz w:val="22"/>
          <w:szCs w:val="22"/>
        </w:rPr>
        <w:t>organo comune e delle imprese retiste aderenti al contratto di rete o, eventualmente, solo delle imprese retiste indicate dall</w:t>
      </w:r>
      <w:r w:rsidR="007C32BD" w:rsidRPr="000205AE">
        <w:rPr>
          <w:sz w:val="22"/>
          <w:szCs w:val="22"/>
        </w:rPr>
        <w:t>’</w:t>
      </w:r>
      <w:r w:rsidRPr="000205AE">
        <w:rPr>
          <w:sz w:val="22"/>
          <w:szCs w:val="22"/>
        </w:rPr>
        <w:t xml:space="preserve">organo comune. </w:t>
      </w:r>
    </w:p>
    <w:p w14:paraId="44F74FFA" w14:textId="5BCB3CFD" w:rsidR="005D10AC" w:rsidRPr="000205AE" w:rsidRDefault="005D10AC" w:rsidP="003C24A9">
      <w:pPr>
        <w:jc w:val="both"/>
        <w:rPr>
          <w:sz w:val="22"/>
          <w:szCs w:val="22"/>
        </w:rPr>
      </w:pPr>
      <w:r w:rsidRPr="000205AE">
        <w:rPr>
          <w:sz w:val="22"/>
          <w:szCs w:val="22"/>
        </w:rPr>
        <w:t xml:space="preserve">La </w:t>
      </w:r>
      <w:r w:rsidR="00072690" w:rsidRPr="000205AE">
        <w:rPr>
          <w:sz w:val="22"/>
          <w:szCs w:val="22"/>
        </w:rPr>
        <w:t xml:space="preserve">dichiarazione sostitutiva art. </w:t>
      </w:r>
      <w:r w:rsidRPr="000205AE">
        <w:rPr>
          <w:sz w:val="22"/>
          <w:szCs w:val="22"/>
        </w:rPr>
        <w:t>8</w:t>
      </w:r>
      <w:r w:rsidR="00072690" w:rsidRPr="000205AE">
        <w:rPr>
          <w:sz w:val="22"/>
          <w:szCs w:val="22"/>
        </w:rPr>
        <w:t>0</w:t>
      </w:r>
      <w:r w:rsidRPr="000205AE">
        <w:rPr>
          <w:sz w:val="22"/>
          <w:szCs w:val="22"/>
        </w:rPr>
        <w:t>, c</w:t>
      </w:r>
      <w:r w:rsidR="00BE654D" w:rsidRPr="000205AE">
        <w:rPr>
          <w:sz w:val="22"/>
          <w:szCs w:val="22"/>
        </w:rPr>
        <w:t>o</w:t>
      </w:r>
      <w:r w:rsidR="006E0862" w:rsidRPr="000205AE">
        <w:rPr>
          <w:sz w:val="22"/>
          <w:szCs w:val="22"/>
        </w:rPr>
        <w:t>.</w:t>
      </w:r>
      <w:r w:rsidRPr="000205AE">
        <w:rPr>
          <w:sz w:val="22"/>
          <w:szCs w:val="22"/>
        </w:rPr>
        <w:t xml:space="preserve"> 1, del </w:t>
      </w:r>
      <w:proofErr w:type="spellStart"/>
      <w:r w:rsidRPr="000205AE">
        <w:rPr>
          <w:sz w:val="22"/>
          <w:szCs w:val="22"/>
        </w:rPr>
        <w:t>D.Lgs.</w:t>
      </w:r>
      <w:proofErr w:type="spellEnd"/>
      <w:r w:rsidRPr="000205AE">
        <w:rPr>
          <w:sz w:val="22"/>
          <w:szCs w:val="22"/>
        </w:rPr>
        <w:t xml:space="preserve"> </w:t>
      </w:r>
      <w:r w:rsidR="00BE654D" w:rsidRPr="000205AE">
        <w:rPr>
          <w:sz w:val="22"/>
          <w:szCs w:val="22"/>
        </w:rPr>
        <w:t xml:space="preserve">n. </w:t>
      </w:r>
      <w:r w:rsidR="00072690" w:rsidRPr="000205AE">
        <w:rPr>
          <w:sz w:val="22"/>
          <w:szCs w:val="22"/>
        </w:rPr>
        <w:t>50</w:t>
      </w:r>
      <w:r w:rsidRPr="000205AE">
        <w:rPr>
          <w:sz w:val="22"/>
          <w:szCs w:val="22"/>
        </w:rPr>
        <w:t>/20</w:t>
      </w:r>
      <w:r w:rsidR="00072690" w:rsidRPr="000205AE">
        <w:rPr>
          <w:sz w:val="22"/>
          <w:szCs w:val="22"/>
        </w:rPr>
        <w:t>1</w:t>
      </w:r>
      <w:r w:rsidRPr="000205AE">
        <w:rPr>
          <w:sz w:val="22"/>
          <w:szCs w:val="22"/>
        </w:rPr>
        <w:t>6</w:t>
      </w:r>
      <w:r w:rsidR="00204716"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deve essere resa e sottoscritta con firm</w:t>
      </w:r>
      <w:r w:rsidR="00072690" w:rsidRPr="000205AE">
        <w:rPr>
          <w:sz w:val="22"/>
          <w:szCs w:val="22"/>
        </w:rPr>
        <w:t>a dai soggetti di cui all</w:t>
      </w:r>
      <w:r w:rsidR="007C32BD" w:rsidRPr="000205AE">
        <w:rPr>
          <w:sz w:val="22"/>
          <w:szCs w:val="22"/>
        </w:rPr>
        <w:t>’</w:t>
      </w:r>
      <w:r w:rsidR="00072690" w:rsidRPr="000205AE">
        <w:rPr>
          <w:sz w:val="22"/>
          <w:szCs w:val="22"/>
        </w:rPr>
        <w:t xml:space="preserve">art. </w:t>
      </w:r>
      <w:r w:rsidRPr="000205AE">
        <w:rPr>
          <w:sz w:val="22"/>
          <w:szCs w:val="22"/>
        </w:rPr>
        <w:t>8</w:t>
      </w:r>
      <w:r w:rsidR="00072690" w:rsidRPr="000205AE">
        <w:rPr>
          <w:sz w:val="22"/>
          <w:szCs w:val="22"/>
        </w:rPr>
        <w:t>0</w:t>
      </w:r>
      <w:r w:rsidRPr="000205AE">
        <w:rPr>
          <w:sz w:val="22"/>
          <w:szCs w:val="22"/>
        </w:rPr>
        <w:t>, c</w:t>
      </w:r>
      <w:r w:rsidR="00BE654D" w:rsidRPr="000205AE">
        <w:rPr>
          <w:sz w:val="22"/>
          <w:szCs w:val="22"/>
        </w:rPr>
        <w:t>o</w:t>
      </w:r>
      <w:r w:rsidR="006E0862" w:rsidRPr="000205AE">
        <w:rPr>
          <w:sz w:val="22"/>
          <w:szCs w:val="22"/>
        </w:rPr>
        <w:t>.</w:t>
      </w:r>
      <w:r w:rsidR="00072690" w:rsidRPr="000205AE">
        <w:rPr>
          <w:sz w:val="22"/>
          <w:szCs w:val="22"/>
        </w:rPr>
        <w:t xml:space="preserve"> 3</w:t>
      </w:r>
      <w:r w:rsidRPr="000205AE">
        <w:rPr>
          <w:sz w:val="22"/>
          <w:szCs w:val="22"/>
        </w:rPr>
        <w:t xml:space="preserve">, del </w:t>
      </w:r>
      <w:proofErr w:type="spellStart"/>
      <w:r w:rsidRPr="000205AE">
        <w:rPr>
          <w:sz w:val="22"/>
          <w:szCs w:val="22"/>
        </w:rPr>
        <w:t>D.Lgs.</w:t>
      </w:r>
      <w:proofErr w:type="spellEnd"/>
      <w:r w:rsidRPr="000205AE">
        <w:rPr>
          <w:sz w:val="22"/>
          <w:szCs w:val="22"/>
        </w:rPr>
        <w:t xml:space="preserve"> </w:t>
      </w:r>
      <w:r w:rsidR="00BE654D" w:rsidRPr="000205AE">
        <w:rPr>
          <w:sz w:val="22"/>
          <w:szCs w:val="22"/>
        </w:rPr>
        <w:t xml:space="preserve">n. </w:t>
      </w:r>
      <w:r w:rsidR="00072690" w:rsidRPr="000205AE">
        <w:rPr>
          <w:sz w:val="22"/>
          <w:szCs w:val="22"/>
        </w:rPr>
        <w:t>50/2016</w:t>
      </w:r>
      <w:r w:rsidRPr="000205AE">
        <w:rPr>
          <w:sz w:val="22"/>
          <w:szCs w:val="22"/>
        </w:rPr>
        <w:t xml:space="preserve"> </w:t>
      </w:r>
      <w:r w:rsidR="00204716" w:rsidRPr="000205AE">
        <w:rPr>
          <w:sz w:val="22"/>
          <w:szCs w:val="22"/>
        </w:rPr>
        <w:t xml:space="preserve">e </w:t>
      </w:r>
      <w:proofErr w:type="spellStart"/>
      <w:r w:rsidR="00210987" w:rsidRPr="000205AE">
        <w:rPr>
          <w:sz w:val="22"/>
          <w:szCs w:val="22"/>
        </w:rPr>
        <w:t>s.m.i.</w:t>
      </w:r>
      <w:proofErr w:type="spellEnd"/>
      <w:r w:rsidR="00204716" w:rsidRPr="000205AE">
        <w:rPr>
          <w:sz w:val="22"/>
          <w:szCs w:val="22"/>
        </w:rPr>
        <w:t xml:space="preserve"> </w:t>
      </w:r>
      <w:r w:rsidR="00E22153" w:rsidRPr="000205AE">
        <w:rPr>
          <w:sz w:val="22"/>
          <w:szCs w:val="22"/>
        </w:rPr>
        <w:t xml:space="preserve"> </w:t>
      </w:r>
      <w:r w:rsidRPr="000205AE">
        <w:rPr>
          <w:sz w:val="22"/>
          <w:szCs w:val="22"/>
        </w:rPr>
        <w:t>dell</w:t>
      </w:r>
      <w:r w:rsidR="007C32BD" w:rsidRPr="000205AE">
        <w:rPr>
          <w:sz w:val="22"/>
          <w:szCs w:val="22"/>
        </w:rPr>
        <w:t>’</w:t>
      </w:r>
      <w:r w:rsidRPr="000205AE">
        <w:rPr>
          <w:sz w:val="22"/>
          <w:szCs w:val="22"/>
        </w:rPr>
        <w:t>organo comune e delle imprese retiste aderenti al contratto di rete o, eventualmente, solo delle imprese retist</w:t>
      </w:r>
      <w:r w:rsidR="00173E22" w:rsidRPr="000205AE">
        <w:rPr>
          <w:sz w:val="22"/>
          <w:szCs w:val="22"/>
        </w:rPr>
        <w:t>e indicate dall</w:t>
      </w:r>
      <w:r w:rsidR="007C32BD" w:rsidRPr="000205AE">
        <w:rPr>
          <w:sz w:val="22"/>
          <w:szCs w:val="22"/>
        </w:rPr>
        <w:t>’</w:t>
      </w:r>
      <w:r w:rsidR="00173E22" w:rsidRPr="000205AE">
        <w:rPr>
          <w:sz w:val="22"/>
          <w:szCs w:val="22"/>
        </w:rPr>
        <w:t>organo comune.</w:t>
      </w:r>
    </w:p>
    <w:p w14:paraId="5EC4066E" w14:textId="0E763547" w:rsidR="005D10AC" w:rsidRPr="000205AE" w:rsidRDefault="005D10AC" w:rsidP="003C24A9">
      <w:pPr>
        <w:jc w:val="both"/>
        <w:rPr>
          <w:sz w:val="22"/>
          <w:szCs w:val="22"/>
        </w:rPr>
      </w:pPr>
      <w:r w:rsidRPr="000205AE">
        <w:rPr>
          <w:sz w:val="22"/>
          <w:szCs w:val="22"/>
        </w:rPr>
        <w:lastRenderedPageBreak/>
        <w:t xml:space="preserve">La </w:t>
      </w:r>
      <w:r w:rsidR="00072690" w:rsidRPr="000205AE">
        <w:rPr>
          <w:sz w:val="22"/>
          <w:szCs w:val="22"/>
        </w:rPr>
        <w:t>garanzia</w:t>
      </w:r>
      <w:r w:rsidRPr="000205AE">
        <w:rPr>
          <w:sz w:val="22"/>
          <w:szCs w:val="22"/>
        </w:rPr>
        <w:t xml:space="preserve"> provvisoria e l</w:t>
      </w:r>
      <w:r w:rsidR="007C32BD" w:rsidRPr="000205AE">
        <w:rPr>
          <w:sz w:val="22"/>
          <w:szCs w:val="22"/>
        </w:rPr>
        <w:t>’</w:t>
      </w:r>
      <w:r w:rsidRPr="000205AE">
        <w:rPr>
          <w:sz w:val="22"/>
          <w:szCs w:val="22"/>
        </w:rPr>
        <w:t xml:space="preserve">impegno a rilasciare la </w:t>
      </w:r>
      <w:r w:rsidR="005D0466" w:rsidRPr="000205AE">
        <w:rPr>
          <w:sz w:val="22"/>
          <w:szCs w:val="22"/>
        </w:rPr>
        <w:t>garanzia</w:t>
      </w:r>
      <w:r w:rsidRPr="000205AE">
        <w:rPr>
          <w:sz w:val="22"/>
          <w:szCs w:val="22"/>
        </w:rPr>
        <w:t xml:space="preserve"> definitiva deve essere prodotta e sottoscritta con firma dal soggetto emittente nonché dal legale rappresentante dell</w:t>
      </w:r>
      <w:r w:rsidR="007C32BD" w:rsidRPr="000205AE">
        <w:rPr>
          <w:sz w:val="22"/>
          <w:szCs w:val="22"/>
        </w:rPr>
        <w:t>’</w:t>
      </w:r>
      <w:r w:rsidRPr="000205AE">
        <w:rPr>
          <w:sz w:val="22"/>
          <w:szCs w:val="22"/>
        </w:rPr>
        <w:t>organo comune.</w:t>
      </w:r>
    </w:p>
    <w:p w14:paraId="21379749" w14:textId="77777777" w:rsidR="005D10AC" w:rsidRPr="000205AE" w:rsidRDefault="005D10AC" w:rsidP="003C24A9">
      <w:pPr>
        <w:jc w:val="both"/>
        <w:rPr>
          <w:sz w:val="22"/>
          <w:szCs w:val="22"/>
        </w:rPr>
      </w:pPr>
      <w:r w:rsidRPr="000205AE">
        <w:rPr>
          <w:sz w:val="22"/>
          <w:szCs w:val="22"/>
        </w:rPr>
        <w:t>Il contratto di rete, deve essere prodotta debitamente sottoscr</w:t>
      </w:r>
      <w:r w:rsidR="00173E22" w:rsidRPr="000205AE">
        <w:rPr>
          <w:sz w:val="22"/>
          <w:szCs w:val="22"/>
        </w:rPr>
        <w:t>itto.</w:t>
      </w:r>
    </w:p>
    <w:p w14:paraId="6CB37F84" w14:textId="4DE8ED30" w:rsidR="005D10AC" w:rsidRPr="000205AE" w:rsidRDefault="005D10AC" w:rsidP="003C24A9">
      <w:pPr>
        <w:jc w:val="both"/>
        <w:rPr>
          <w:sz w:val="22"/>
          <w:szCs w:val="22"/>
        </w:rPr>
      </w:pPr>
      <w:r w:rsidRPr="000205AE">
        <w:rPr>
          <w:sz w:val="22"/>
          <w:szCs w:val="22"/>
        </w:rPr>
        <w:t>La dichiarazione di subappalto, ove venga prodotta, deve essere sottoscritta con firm</w:t>
      </w:r>
      <w:r w:rsidR="00072690" w:rsidRPr="000205AE">
        <w:rPr>
          <w:sz w:val="22"/>
          <w:szCs w:val="22"/>
        </w:rPr>
        <w:t xml:space="preserve">a dal legale rappresentante </w:t>
      </w:r>
      <w:r w:rsidRPr="000205AE">
        <w:rPr>
          <w:sz w:val="22"/>
          <w:szCs w:val="22"/>
        </w:rPr>
        <w:t>dell</w:t>
      </w:r>
      <w:r w:rsidR="007C32BD" w:rsidRPr="000205AE">
        <w:rPr>
          <w:sz w:val="22"/>
          <w:szCs w:val="22"/>
        </w:rPr>
        <w:t>’</w:t>
      </w:r>
      <w:r w:rsidRPr="000205AE">
        <w:rPr>
          <w:sz w:val="22"/>
          <w:szCs w:val="22"/>
        </w:rPr>
        <w:t>organo comune e delle imprese retiste aderenti al contratto di rete o, eventualmente, solo delle imprese retiste indicate dall</w:t>
      </w:r>
      <w:r w:rsidR="007C32BD" w:rsidRPr="000205AE">
        <w:rPr>
          <w:sz w:val="22"/>
          <w:szCs w:val="22"/>
        </w:rPr>
        <w:t>’</w:t>
      </w:r>
      <w:r w:rsidRPr="000205AE">
        <w:rPr>
          <w:sz w:val="22"/>
          <w:szCs w:val="22"/>
        </w:rPr>
        <w:t>organo comune.</w:t>
      </w:r>
    </w:p>
    <w:p w14:paraId="3D2FED67" w14:textId="77777777" w:rsidR="0039506A" w:rsidRPr="000205AE" w:rsidRDefault="0039506A" w:rsidP="003C24A9">
      <w:pPr>
        <w:jc w:val="both"/>
        <w:rPr>
          <w:sz w:val="22"/>
          <w:szCs w:val="22"/>
        </w:rPr>
      </w:pPr>
    </w:p>
    <w:p w14:paraId="72B36B65" w14:textId="6916D726" w:rsidR="00204716" w:rsidRPr="000205AE" w:rsidRDefault="00204716" w:rsidP="003C24A9">
      <w:pPr>
        <w:jc w:val="both"/>
        <w:rPr>
          <w:sz w:val="22"/>
          <w:szCs w:val="22"/>
        </w:rPr>
      </w:pPr>
      <w:r w:rsidRPr="000205AE">
        <w:rPr>
          <w:sz w:val="22"/>
          <w:szCs w:val="22"/>
        </w:rPr>
        <w:t>Ai sensi dell</w:t>
      </w:r>
      <w:r w:rsidR="007C32BD" w:rsidRPr="000205AE">
        <w:rPr>
          <w:sz w:val="22"/>
          <w:szCs w:val="22"/>
        </w:rPr>
        <w:t>’</w:t>
      </w:r>
      <w:r w:rsidRPr="000205AE">
        <w:rPr>
          <w:sz w:val="22"/>
          <w:szCs w:val="22"/>
        </w:rPr>
        <w:t>art. 83</w:t>
      </w:r>
      <w:r w:rsidR="00BE654D" w:rsidRPr="000205AE">
        <w:rPr>
          <w:sz w:val="22"/>
          <w:szCs w:val="22"/>
        </w:rPr>
        <w:t>, co</w:t>
      </w:r>
      <w:r w:rsidR="006E0862" w:rsidRPr="000205AE">
        <w:rPr>
          <w:sz w:val="22"/>
          <w:szCs w:val="22"/>
        </w:rPr>
        <w:t>.</w:t>
      </w:r>
      <w:r w:rsidRPr="000205AE">
        <w:rPr>
          <w:sz w:val="22"/>
          <w:szCs w:val="22"/>
        </w:rPr>
        <w:t xml:space="preserve"> 9</w:t>
      </w:r>
      <w:r w:rsidR="00BE654D" w:rsidRPr="000205AE">
        <w:rPr>
          <w:sz w:val="22"/>
          <w:szCs w:val="22"/>
        </w:rPr>
        <w:t xml:space="preserve">, del </w:t>
      </w:r>
      <w:proofErr w:type="spellStart"/>
      <w:r w:rsidR="00BE654D" w:rsidRPr="000205AE">
        <w:rPr>
          <w:sz w:val="22"/>
          <w:szCs w:val="22"/>
        </w:rPr>
        <w:t>D.Lgs.</w:t>
      </w:r>
      <w:proofErr w:type="spellEnd"/>
      <w:r w:rsidRPr="000205AE">
        <w:rPr>
          <w:sz w:val="22"/>
          <w:szCs w:val="22"/>
        </w:rPr>
        <w:t xml:space="preserve"> n. 50/</w:t>
      </w:r>
      <w:r w:rsidR="00BE654D" w:rsidRPr="000205AE">
        <w:rPr>
          <w:sz w:val="22"/>
          <w:szCs w:val="22"/>
        </w:rPr>
        <w:t>20</w:t>
      </w:r>
      <w:r w:rsidRPr="000205AE">
        <w:rPr>
          <w:sz w:val="22"/>
          <w:szCs w:val="22"/>
        </w:rPr>
        <w:t xml:space="preserve">16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le carenze di qualsiasi elemento formale della domanda possono essere sanate attraverso la procedura di </w:t>
      </w:r>
      <w:r w:rsidRPr="000205AE">
        <w:rPr>
          <w:b/>
          <w:sz w:val="22"/>
          <w:szCs w:val="22"/>
        </w:rPr>
        <w:t>soccorso istruttorio</w:t>
      </w:r>
      <w:r w:rsidRPr="000205AE">
        <w:rPr>
          <w:sz w:val="22"/>
          <w:szCs w:val="22"/>
        </w:rPr>
        <w:t>. In particolare</w:t>
      </w:r>
      <w:r w:rsidR="00B648D3" w:rsidRPr="000205AE">
        <w:rPr>
          <w:sz w:val="22"/>
          <w:szCs w:val="22"/>
        </w:rPr>
        <w:t>,</w:t>
      </w:r>
      <w:r w:rsidRPr="000205AE">
        <w:rPr>
          <w:sz w:val="22"/>
          <w:szCs w:val="22"/>
        </w:rPr>
        <w:t xml:space="preserve"> in caso di mancanza, incompletezza e di ogni altra irregolarità essenziale degli elementi, con esclusione di quelle afferenti all</w:t>
      </w:r>
      <w:r w:rsidR="007C32BD" w:rsidRPr="000205AE">
        <w:rPr>
          <w:sz w:val="22"/>
          <w:szCs w:val="22"/>
        </w:rPr>
        <w:t>’</w:t>
      </w:r>
      <w:r w:rsidRPr="000205AE">
        <w:rPr>
          <w:sz w:val="22"/>
          <w:szCs w:val="22"/>
        </w:rPr>
        <w:t>offerta economica e all</w:t>
      </w:r>
      <w:r w:rsidR="007C32BD" w:rsidRPr="000205AE">
        <w:rPr>
          <w:sz w:val="22"/>
          <w:szCs w:val="22"/>
        </w:rPr>
        <w:t>’</w:t>
      </w:r>
      <w:r w:rsidRPr="000205AE">
        <w:rPr>
          <w:sz w:val="22"/>
          <w:szCs w:val="22"/>
        </w:rPr>
        <w:t>offerta tecnica, la stazione appaltante assegna al concorrente un termine, non superiore a 10 giorni, perché siano rese, integrate o regolarizzate le dichiarazioni necessarie, indicandone il contenuto e i soggetti che le devono rendere. In caso di inutile decorso del termine di regolarizzazione, il concorrente è escluso dalla gara. Costituiscono irregolarità essenziali non sanabili le carenze della documentazione che non consentono l</w:t>
      </w:r>
      <w:r w:rsidR="007C32BD" w:rsidRPr="000205AE">
        <w:rPr>
          <w:sz w:val="22"/>
          <w:szCs w:val="22"/>
        </w:rPr>
        <w:t>’</w:t>
      </w:r>
      <w:r w:rsidRPr="000205AE">
        <w:rPr>
          <w:sz w:val="22"/>
          <w:szCs w:val="22"/>
        </w:rPr>
        <w:t>individuazione del contenuto o del soggetto responsabile della stessa.</w:t>
      </w:r>
    </w:p>
    <w:p w14:paraId="682BFFDE" w14:textId="77777777" w:rsidR="00085968" w:rsidRPr="000205AE" w:rsidRDefault="00085968" w:rsidP="003C24A9">
      <w:pPr>
        <w:jc w:val="both"/>
        <w:rPr>
          <w:sz w:val="22"/>
          <w:szCs w:val="22"/>
        </w:rPr>
      </w:pPr>
    </w:p>
    <w:p w14:paraId="5F35EFA0" w14:textId="628EE5C1" w:rsidR="00085968" w:rsidRPr="000205AE" w:rsidRDefault="00085968" w:rsidP="003C24A9">
      <w:pPr>
        <w:jc w:val="both"/>
        <w:rPr>
          <w:color w:val="2F5496" w:themeColor="accent1" w:themeShade="BF"/>
          <w:sz w:val="22"/>
        </w:rPr>
      </w:pPr>
      <w:r w:rsidRPr="000205AE">
        <w:rPr>
          <w:color w:val="2F5496" w:themeColor="accent1" w:themeShade="BF"/>
          <w:sz w:val="22"/>
        </w:rPr>
        <w:t>Sono sanabili l</w:t>
      </w:r>
      <w:r w:rsidR="007C32BD" w:rsidRPr="000205AE">
        <w:rPr>
          <w:color w:val="2F5496" w:themeColor="accent1" w:themeShade="BF"/>
          <w:sz w:val="22"/>
        </w:rPr>
        <w:t>’</w:t>
      </w:r>
      <w:r w:rsidRPr="000205AE">
        <w:rPr>
          <w:color w:val="2F5496" w:themeColor="accent1" w:themeShade="BF"/>
          <w:sz w:val="22"/>
        </w:rPr>
        <w:t>omessa dichiarazione sull</w:t>
      </w:r>
      <w:r w:rsidR="007C32BD" w:rsidRPr="000205AE">
        <w:rPr>
          <w:color w:val="2F5496" w:themeColor="accent1" w:themeShade="BF"/>
          <w:sz w:val="22"/>
        </w:rPr>
        <w:t>’</w:t>
      </w:r>
      <w:r w:rsidRPr="000205AE">
        <w:rPr>
          <w:color w:val="2F5496" w:themeColor="accent1" w:themeShade="BF"/>
          <w:sz w:val="22"/>
        </w:rPr>
        <w:t xml:space="preserve">aver assolto agli obblighi di cui alla </w:t>
      </w:r>
      <w:r w:rsidR="006E0862" w:rsidRPr="000205AE">
        <w:rPr>
          <w:color w:val="2F5496" w:themeColor="accent1" w:themeShade="BF"/>
          <w:sz w:val="22"/>
        </w:rPr>
        <w:t>L.</w:t>
      </w:r>
      <w:r w:rsidRPr="000205AE">
        <w:rPr>
          <w:color w:val="2F5496" w:themeColor="accent1" w:themeShade="BF"/>
          <w:sz w:val="22"/>
        </w:rPr>
        <w:t xml:space="preserve"> n. 68/1999 e, per i concorrenti che occupano oltre 50 dipendenti, l</w:t>
      </w:r>
      <w:r w:rsidR="007C32BD" w:rsidRPr="000205AE">
        <w:rPr>
          <w:color w:val="2F5496" w:themeColor="accent1" w:themeShade="BF"/>
          <w:sz w:val="22"/>
        </w:rPr>
        <w:t>’</w:t>
      </w:r>
      <w:r w:rsidRPr="000205AE">
        <w:rPr>
          <w:color w:val="2F5496" w:themeColor="accent1" w:themeShade="BF"/>
          <w:sz w:val="22"/>
        </w:rPr>
        <w:t>omessa presentazione di copia dell</w:t>
      </w:r>
      <w:r w:rsidR="007C32BD" w:rsidRPr="000205AE">
        <w:rPr>
          <w:color w:val="2F5496" w:themeColor="accent1" w:themeShade="BF"/>
          <w:sz w:val="22"/>
        </w:rPr>
        <w:t>’</w:t>
      </w:r>
      <w:r w:rsidRPr="000205AE">
        <w:rPr>
          <w:color w:val="2F5496" w:themeColor="accent1" w:themeShade="BF"/>
          <w:sz w:val="22"/>
        </w:rPr>
        <w:t>ultimo rapporto periodico sulla situazione del personale maschile e femminile, redatto ai sensi dell</w:t>
      </w:r>
      <w:r w:rsidR="007C32BD" w:rsidRPr="000205AE">
        <w:rPr>
          <w:color w:val="2F5496" w:themeColor="accent1" w:themeShade="BF"/>
          <w:sz w:val="22"/>
        </w:rPr>
        <w:t>’</w:t>
      </w:r>
      <w:r w:rsidRPr="000205AE">
        <w:rPr>
          <w:color w:val="2F5496" w:themeColor="accent1" w:themeShade="BF"/>
          <w:sz w:val="22"/>
        </w:rPr>
        <w:t xml:space="preserve">art. 46 del </w:t>
      </w:r>
      <w:proofErr w:type="spellStart"/>
      <w:r w:rsidRPr="000205AE">
        <w:rPr>
          <w:color w:val="2F5496" w:themeColor="accent1" w:themeShade="BF"/>
          <w:sz w:val="22"/>
        </w:rPr>
        <w:t>D.Lgs.</w:t>
      </w:r>
      <w:proofErr w:type="spellEnd"/>
      <w:r w:rsidRPr="000205AE">
        <w:rPr>
          <w:color w:val="2F5496" w:themeColor="accent1" w:themeShade="BF"/>
          <w:sz w:val="22"/>
        </w:rPr>
        <w:t xml:space="preserve"> n. 198</w:t>
      </w:r>
      <w:r w:rsidR="006E0862" w:rsidRPr="000205AE">
        <w:rPr>
          <w:color w:val="2F5496" w:themeColor="accent1" w:themeShade="BF"/>
          <w:sz w:val="22"/>
        </w:rPr>
        <w:t>/</w:t>
      </w:r>
      <w:r w:rsidRPr="000205AE">
        <w:rPr>
          <w:color w:val="2F5496" w:themeColor="accent1" w:themeShade="BF"/>
          <w:sz w:val="22"/>
        </w:rPr>
        <w:t>2006, e la trasmissione dello stesso alle rappresentanze sindacali e ai consiglieri regionali di parità.</w:t>
      </w:r>
    </w:p>
    <w:p w14:paraId="3336B7C0" w14:textId="3E3580D7" w:rsidR="00085968" w:rsidRPr="000205AE" w:rsidRDefault="00085968" w:rsidP="003C24A9">
      <w:pPr>
        <w:jc w:val="both"/>
        <w:rPr>
          <w:sz w:val="22"/>
        </w:rPr>
      </w:pPr>
      <w:r w:rsidRPr="000205AE">
        <w:rPr>
          <w:color w:val="2F5496" w:themeColor="accent1" w:themeShade="BF"/>
          <w:sz w:val="22"/>
        </w:rPr>
        <w:t>Non è sanabile mediante soccorso istruttorio l</w:t>
      </w:r>
      <w:r w:rsidR="007C32BD" w:rsidRPr="000205AE">
        <w:rPr>
          <w:color w:val="2F5496" w:themeColor="accent1" w:themeShade="BF"/>
          <w:sz w:val="22"/>
        </w:rPr>
        <w:t>’</w:t>
      </w:r>
      <w:r w:rsidRPr="000205AE">
        <w:rPr>
          <w:color w:val="2F5496" w:themeColor="accent1" w:themeShade="BF"/>
          <w:sz w:val="22"/>
        </w:rPr>
        <w:t>omessa dichiarazione sull</w:t>
      </w:r>
      <w:r w:rsidR="007C32BD" w:rsidRPr="000205AE">
        <w:rPr>
          <w:color w:val="2F5496" w:themeColor="accent1" w:themeShade="BF"/>
          <w:sz w:val="22"/>
        </w:rPr>
        <w:t>’</w:t>
      </w:r>
      <w:r w:rsidRPr="000205AE">
        <w:rPr>
          <w:color w:val="2F5496" w:themeColor="accent1" w:themeShade="BF"/>
          <w:sz w:val="22"/>
        </w:rPr>
        <w:t>obbligo di assicurare, in caso di aggiudicazione del contratto, l</w:t>
      </w:r>
      <w:r w:rsidR="007C32BD" w:rsidRPr="000205AE">
        <w:rPr>
          <w:color w:val="2F5496" w:themeColor="accent1" w:themeShade="BF"/>
          <w:sz w:val="22"/>
        </w:rPr>
        <w:t>’</w:t>
      </w:r>
      <w:r w:rsidRPr="000205AE">
        <w:rPr>
          <w:color w:val="2F5496" w:themeColor="accent1" w:themeShade="BF"/>
          <w:sz w:val="22"/>
        </w:rPr>
        <w:t>assunzione di una quota di occupazione giovanile e femminile di cui al</w:t>
      </w:r>
      <w:r w:rsidR="00304244" w:rsidRPr="000205AE">
        <w:rPr>
          <w:color w:val="2F5496" w:themeColor="accent1" w:themeShade="BF"/>
          <w:sz w:val="22"/>
        </w:rPr>
        <w:t>la</w:t>
      </w:r>
      <w:r w:rsidRPr="000205AE">
        <w:rPr>
          <w:color w:val="2F5496" w:themeColor="accent1" w:themeShade="BF"/>
          <w:sz w:val="22"/>
        </w:rPr>
        <w:t xml:space="preserve"> presente </w:t>
      </w:r>
      <w:r w:rsidR="00304244" w:rsidRPr="000205AE">
        <w:rPr>
          <w:color w:val="2F5496" w:themeColor="accent1" w:themeShade="BF"/>
          <w:sz w:val="22"/>
        </w:rPr>
        <w:t>lettera d</w:t>
      </w:r>
      <w:r w:rsidR="007C32BD" w:rsidRPr="000205AE">
        <w:rPr>
          <w:color w:val="2F5496" w:themeColor="accent1" w:themeShade="BF"/>
          <w:sz w:val="22"/>
        </w:rPr>
        <w:t>’</w:t>
      </w:r>
      <w:r w:rsidR="00304244" w:rsidRPr="000205AE">
        <w:rPr>
          <w:color w:val="2F5496" w:themeColor="accent1" w:themeShade="BF"/>
          <w:sz w:val="22"/>
        </w:rPr>
        <w:t>invito</w:t>
      </w:r>
      <w:r w:rsidRPr="000205AE">
        <w:rPr>
          <w:sz w:val="22"/>
        </w:rPr>
        <w:t>.</w:t>
      </w:r>
    </w:p>
    <w:p w14:paraId="5534066F" w14:textId="77777777" w:rsidR="00957911" w:rsidRPr="000205AE" w:rsidRDefault="00957911" w:rsidP="003C24A9">
      <w:pPr>
        <w:jc w:val="both"/>
        <w:rPr>
          <w:sz w:val="22"/>
          <w:szCs w:val="22"/>
        </w:rPr>
      </w:pPr>
    </w:p>
    <w:p w14:paraId="47E7A751" w14:textId="7FD3B88F" w:rsidR="00E43CB1" w:rsidRPr="000205AE" w:rsidRDefault="00AA2D25" w:rsidP="003C24A9">
      <w:pPr>
        <w:jc w:val="both"/>
        <w:rPr>
          <w:sz w:val="22"/>
          <w:szCs w:val="22"/>
        </w:rPr>
      </w:pPr>
      <w:r w:rsidRPr="000205AE">
        <w:rPr>
          <w:sz w:val="22"/>
          <w:szCs w:val="22"/>
        </w:rPr>
        <w:t>Ai sensi dell</w:t>
      </w:r>
      <w:r w:rsidR="007C32BD" w:rsidRPr="000205AE">
        <w:rPr>
          <w:sz w:val="22"/>
          <w:szCs w:val="22"/>
        </w:rPr>
        <w:t>’</w:t>
      </w:r>
      <w:r w:rsidRPr="000205AE">
        <w:rPr>
          <w:sz w:val="22"/>
          <w:szCs w:val="22"/>
        </w:rPr>
        <w:t>art. 95, co</w:t>
      </w:r>
      <w:r w:rsidR="006E0862" w:rsidRPr="000205AE">
        <w:rPr>
          <w:sz w:val="22"/>
          <w:szCs w:val="22"/>
        </w:rPr>
        <w:t>.</w:t>
      </w:r>
      <w:r w:rsidRPr="000205AE">
        <w:rPr>
          <w:sz w:val="22"/>
          <w:szCs w:val="22"/>
        </w:rPr>
        <w:t xml:space="preserve"> 15, del </w:t>
      </w:r>
      <w:proofErr w:type="spellStart"/>
      <w:r w:rsidRPr="000205AE">
        <w:rPr>
          <w:sz w:val="22"/>
          <w:szCs w:val="22"/>
        </w:rPr>
        <w:t>D.Lgs.</w:t>
      </w:r>
      <w:proofErr w:type="spellEnd"/>
      <w:r w:rsidRPr="000205AE">
        <w:rPr>
          <w:sz w:val="22"/>
          <w:szCs w:val="22"/>
        </w:rPr>
        <w:t xml:space="preserve"> n. 50/2016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w:t>
      </w:r>
      <w:r w:rsidR="00E43CB1" w:rsidRPr="000205AE">
        <w:rPr>
          <w:sz w:val="22"/>
          <w:szCs w:val="22"/>
        </w:rPr>
        <w:t>ogni variazione che intervenga, anche in conseguenza di una pronuncia giurisdizionale, successivamente alla fase di ammissione, regolarizzazione o esclusione delle offerte non rileva ai fini del calcolo di medie nella procedura, né per l</w:t>
      </w:r>
      <w:r w:rsidR="007C32BD" w:rsidRPr="000205AE">
        <w:rPr>
          <w:sz w:val="22"/>
          <w:szCs w:val="22"/>
        </w:rPr>
        <w:t>’</w:t>
      </w:r>
      <w:r w:rsidR="00E43CB1" w:rsidRPr="000205AE">
        <w:rPr>
          <w:sz w:val="22"/>
          <w:szCs w:val="22"/>
        </w:rPr>
        <w:t>individuazione della soglia di anomalia delle offerte.</w:t>
      </w:r>
    </w:p>
    <w:p w14:paraId="1D0AA3D9" w14:textId="77777777" w:rsidR="00957911" w:rsidRPr="000205AE" w:rsidRDefault="00957911" w:rsidP="003C24A9">
      <w:pPr>
        <w:rPr>
          <w:sz w:val="22"/>
          <w:szCs w:val="22"/>
        </w:rPr>
      </w:pPr>
    </w:p>
    <w:p w14:paraId="3C3C7201" w14:textId="526B4257" w:rsidR="00591A96" w:rsidRPr="000205AE" w:rsidRDefault="00591A96" w:rsidP="003C24A9">
      <w:pPr>
        <w:jc w:val="both"/>
        <w:rPr>
          <w:sz w:val="22"/>
          <w:szCs w:val="22"/>
        </w:rPr>
      </w:pPr>
      <w:r w:rsidRPr="000205AE">
        <w:rPr>
          <w:sz w:val="22"/>
          <w:szCs w:val="22"/>
        </w:rPr>
        <w:t xml:space="preserve">La verifica del possesso dei requisiti di carattere generale, tecnico-organizzativo ed economico-finanziario avviene, </w:t>
      </w:r>
      <w:r w:rsidR="00F45027" w:rsidRPr="000205AE">
        <w:rPr>
          <w:sz w:val="22"/>
          <w:szCs w:val="22"/>
        </w:rPr>
        <w:t xml:space="preserve">avverrà </w:t>
      </w:r>
      <w:r w:rsidR="00072690" w:rsidRPr="000205AE">
        <w:rPr>
          <w:sz w:val="22"/>
          <w:szCs w:val="22"/>
        </w:rPr>
        <w:t>attrav</w:t>
      </w:r>
      <w:r w:rsidR="00BE654D" w:rsidRPr="000205AE">
        <w:rPr>
          <w:sz w:val="22"/>
          <w:szCs w:val="22"/>
        </w:rPr>
        <w:t>erso l</w:t>
      </w:r>
      <w:r w:rsidR="007C32BD" w:rsidRPr="000205AE">
        <w:rPr>
          <w:sz w:val="22"/>
          <w:szCs w:val="22"/>
        </w:rPr>
        <w:t>’</w:t>
      </w:r>
      <w:r w:rsidR="00BE654D" w:rsidRPr="000205AE">
        <w:rPr>
          <w:sz w:val="22"/>
          <w:szCs w:val="22"/>
        </w:rPr>
        <w:t xml:space="preserve">utilizzo del sistema </w:t>
      </w:r>
      <w:r w:rsidR="00BF18FA" w:rsidRPr="000205AE">
        <w:rPr>
          <w:sz w:val="22"/>
          <w:szCs w:val="22"/>
        </w:rPr>
        <w:t>FVOE</w:t>
      </w:r>
      <w:r w:rsidR="00072690" w:rsidRPr="000205AE">
        <w:rPr>
          <w:sz w:val="22"/>
          <w:szCs w:val="22"/>
        </w:rPr>
        <w:t>, reso disponibile dall</w:t>
      </w:r>
      <w:r w:rsidR="00BF18FA" w:rsidRPr="000205AE">
        <w:rPr>
          <w:sz w:val="22"/>
          <w:szCs w:val="22"/>
        </w:rPr>
        <w:t>a Banca Dati</w:t>
      </w:r>
      <w:r w:rsidR="00F45027" w:rsidRPr="000205AE">
        <w:rPr>
          <w:sz w:val="22"/>
          <w:szCs w:val="22"/>
        </w:rPr>
        <w:t xml:space="preserve"> </w:t>
      </w:r>
      <w:r w:rsidR="00072690" w:rsidRPr="000205AE">
        <w:rPr>
          <w:sz w:val="22"/>
          <w:szCs w:val="22"/>
        </w:rPr>
        <w:t>ANAC.</w:t>
      </w:r>
      <w:r w:rsidRPr="000205AE">
        <w:rPr>
          <w:sz w:val="22"/>
          <w:szCs w:val="22"/>
        </w:rPr>
        <w:t xml:space="preserve"> Pertanto, tutti i soggetti interessati a partecipare alla procedura devono, obbligatoriame</w:t>
      </w:r>
      <w:r w:rsidR="00BE654D" w:rsidRPr="000205AE">
        <w:rPr>
          <w:sz w:val="22"/>
          <w:szCs w:val="22"/>
        </w:rPr>
        <w:t xml:space="preserve">nte, registrarsi al </w:t>
      </w:r>
      <w:r w:rsidR="00BF18FA" w:rsidRPr="000205AE">
        <w:rPr>
          <w:sz w:val="22"/>
          <w:szCs w:val="22"/>
        </w:rPr>
        <w:t>servizio FVOE</w:t>
      </w:r>
      <w:r w:rsidRPr="000205AE">
        <w:rPr>
          <w:sz w:val="22"/>
          <w:szCs w:val="22"/>
        </w:rPr>
        <w:t>.</w:t>
      </w:r>
    </w:p>
    <w:p w14:paraId="75EE76B6" w14:textId="77777777" w:rsidR="00F71D70" w:rsidRPr="000205AE" w:rsidRDefault="00F71D70" w:rsidP="003C24A9">
      <w:pPr>
        <w:jc w:val="both"/>
        <w:rPr>
          <w:sz w:val="22"/>
          <w:szCs w:val="22"/>
        </w:rPr>
      </w:pPr>
    </w:p>
    <w:p w14:paraId="584D28F7" w14:textId="188AEDA3" w:rsidR="00F71D70" w:rsidRPr="000205AE" w:rsidRDefault="005967D1" w:rsidP="003C24A9">
      <w:pPr>
        <w:pBdr>
          <w:bottom w:val="single" w:sz="4" w:space="1" w:color="auto"/>
        </w:pBdr>
        <w:tabs>
          <w:tab w:val="left" w:pos="5751"/>
          <w:tab w:val="right" w:pos="9639"/>
        </w:tabs>
        <w:spacing w:after="60"/>
        <w:rPr>
          <w:b/>
          <w:i/>
          <w:iCs/>
          <w:sz w:val="22"/>
          <w:szCs w:val="22"/>
        </w:rPr>
      </w:pPr>
      <w:r w:rsidRPr="000205AE">
        <w:rPr>
          <w:b/>
          <w:sz w:val="22"/>
          <w:szCs w:val="22"/>
        </w:rPr>
        <w:t>10</w:t>
      </w:r>
      <w:r w:rsidR="000758C9" w:rsidRPr="000205AE">
        <w:rPr>
          <w:b/>
          <w:sz w:val="22"/>
          <w:szCs w:val="22"/>
        </w:rPr>
        <w:t xml:space="preserve">.2 </w:t>
      </w:r>
      <w:r w:rsidR="00F71D70" w:rsidRPr="000205AE">
        <w:rPr>
          <w:b/>
          <w:sz w:val="22"/>
          <w:szCs w:val="22"/>
        </w:rPr>
        <w:t>“Busta</w:t>
      </w:r>
      <w:r w:rsidR="000758C9" w:rsidRPr="000205AE">
        <w:rPr>
          <w:b/>
          <w:sz w:val="22"/>
          <w:szCs w:val="22"/>
        </w:rPr>
        <w:t xml:space="preserve"> telematica</w:t>
      </w:r>
      <w:r w:rsidR="00F71D70" w:rsidRPr="000205AE">
        <w:rPr>
          <w:b/>
          <w:sz w:val="22"/>
          <w:szCs w:val="22"/>
        </w:rPr>
        <w:t xml:space="preserve"> B – </w:t>
      </w:r>
      <w:r w:rsidR="00F71D70" w:rsidRPr="000205AE">
        <w:rPr>
          <w:b/>
          <w:i/>
          <w:sz w:val="22"/>
          <w:szCs w:val="22"/>
        </w:rPr>
        <w:t>OFFERTA TECNICA</w:t>
      </w:r>
      <w:r w:rsidR="00F71D70" w:rsidRPr="000205AE">
        <w:rPr>
          <w:b/>
          <w:sz w:val="22"/>
          <w:szCs w:val="22"/>
        </w:rPr>
        <w:t>”:</w:t>
      </w:r>
      <w:r w:rsidR="004E1566" w:rsidRPr="000205AE">
        <w:rPr>
          <w:b/>
          <w:sz w:val="22"/>
          <w:szCs w:val="22"/>
        </w:rPr>
        <w:t xml:space="preserve"> </w:t>
      </w:r>
      <w:r w:rsidR="00096A9A" w:rsidRPr="000205AE">
        <w:rPr>
          <w:b/>
          <w:sz w:val="22"/>
          <w:szCs w:val="22"/>
        </w:rPr>
        <w:t>[</w:t>
      </w:r>
      <w:r w:rsidR="00096A9A" w:rsidRPr="000205AE">
        <w:rPr>
          <w:b/>
          <w:i/>
          <w:iCs/>
          <w:sz w:val="22"/>
          <w:szCs w:val="22"/>
        </w:rPr>
        <w:t>eventuale solo nel caso di OEPV</w:t>
      </w:r>
      <w:r w:rsidR="00096A9A" w:rsidRPr="000205AE">
        <w:rPr>
          <w:b/>
          <w:sz w:val="22"/>
          <w:szCs w:val="22"/>
        </w:rPr>
        <w:t>]</w:t>
      </w:r>
    </w:p>
    <w:p w14:paraId="23296785" w14:textId="77777777" w:rsidR="00535C35" w:rsidRPr="000205AE" w:rsidRDefault="00EB4DD1" w:rsidP="003C24A9">
      <w:pPr>
        <w:autoSpaceDE w:val="0"/>
        <w:autoSpaceDN w:val="0"/>
        <w:adjustRightInd w:val="0"/>
        <w:jc w:val="both"/>
        <w:rPr>
          <w:rFonts w:eastAsia="PMingLiU"/>
          <w:sz w:val="22"/>
          <w:szCs w:val="22"/>
          <w:lang w:eastAsia="zh-TW"/>
        </w:rPr>
      </w:pPr>
      <w:r w:rsidRPr="000205AE">
        <w:rPr>
          <w:rFonts w:eastAsia="PMingLiU"/>
          <w:sz w:val="22"/>
          <w:szCs w:val="22"/>
          <w:lang w:eastAsia="zh-TW"/>
        </w:rPr>
        <w:t xml:space="preserve">La busta “B” </w:t>
      </w:r>
      <w:r w:rsidR="00535C35" w:rsidRPr="000205AE">
        <w:rPr>
          <w:rFonts w:eastAsia="PMingLiU"/>
          <w:sz w:val="22"/>
          <w:szCs w:val="22"/>
          <w:lang w:eastAsia="zh-TW"/>
        </w:rPr>
        <w:t>dovrà contenere al suo interno una relazione descrittiva che evidenzi le proposte progettuali offerte dal concorrente in variante o migliorative del progetto posto a base di gara nonché eventuali elaborati ritenuti dal concorrente opportuni o necessari per illustrare le suddette proposte progettuali.</w:t>
      </w:r>
    </w:p>
    <w:p w14:paraId="0675205A" w14:textId="77777777" w:rsidR="00EB4DD1" w:rsidRPr="000205AE" w:rsidRDefault="00EB4DD1" w:rsidP="003C24A9">
      <w:pPr>
        <w:autoSpaceDE w:val="0"/>
        <w:autoSpaceDN w:val="0"/>
        <w:adjustRightInd w:val="0"/>
        <w:jc w:val="both"/>
        <w:rPr>
          <w:rFonts w:eastAsia="PMingLiU"/>
          <w:sz w:val="22"/>
          <w:szCs w:val="22"/>
          <w:lang w:eastAsia="zh-TW"/>
        </w:rPr>
      </w:pPr>
    </w:p>
    <w:p w14:paraId="5666D7AA" w14:textId="70560281" w:rsidR="00EB4DD1" w:rsidRPr="000205AE" w:rsidRDefault="00535C35" w:rsidP="003C24A9">
      <w:pPr>
        <w:jc w:val="both"/>
        <w:rPr>
          <w:rFonts w:eastAsia="PMingLiU"/>
          <w:sz w:val="22"/>
          <w:szCs w:val="22"/>
          <w:lang w:eastAsia="zh-TW"/>
        </w:rPr>
      </w:pPr>
      <w:r w:rsidRPr="000205AE">
        <w:rPr>
          <w:rFonts w:eastAsia="PMingLiU"/>
          <w:sz w:val="22"/>
          <w:szCs w:val="22"/>
          <w:lang w:eastAsia="zh-TW"/>
        </w:rPr>
        <w:t xml:space="preserve">In particolare la relazione </w:t>
      </w:r>
      <w:r w:rsidR="00EB4DD1" w:rsidRPr="000205AE">
        <w:rPr>
          <w:rFonts w:eastAsia="PMingLiU"/>
          <w:sz w:val="22"/>
          <w:szCs w:val="22"/>
          <w:lang w:eastAsia="zh-TW"/>
        </w:rPr>
        <w:t xml:space="preserve">dovrà </w:t>
      </w:r>
      <w:r w:rsidRPr="000205AE">
        <w:rPr>
          <w:rFonts w:eastAsia="PMingLiU"/>
          <w:sz w:val="22"/>
          <w:szCs w:val="22"/>
          <w:lang w:eastAsia="zh-TW"/>
        </w:rPr>
        <w:t>essere redatta</w:t>
      </w:r>
      <w:r w:rsidR="00EB4DD1" w:rsidRPr="000205AE">
        <w:rPr>
          <w:rFonts w:eastAsia="PMingLiU"/>
          <w:sz w:val="22"/>
          <w:szCs w:val="22"/>
          <w:lang w:eastAsia="zh-TW"/>
        </w:rPr>
        <w:t xml:space="preserve"> in forma descrittiva, non superiore alle </w:t>
      </w:r>
      <w:r w:rsidRPr="000205AE">
        <w:rPr>
          <w:rFonts w:eastAsia="PMingLiU"/>
          <w:sz w:val="22"/>
          <w:szCs w:val="22"/>
          <w:lang w:eastAsia="zh-TW"/>
        </w:rPr>
        <w:t>…</w:t>
      </w:r>
      <w:r w:rsidR="00B845B6" w:rsidRPr="000205AE">
        <w:rPr>
          <w:rFonts w:eastAsia="PMingLiU"/>
          <w:sz w:val="22"/>
          <w:szCs w:val="22"/>
          <w:lang w:eastAsia="zh-TW"/>
        </w:rPr>
        <w:t>….</w:t>
      </w:r>
      <w:r w:rsidRPr="000205AE">
        <w:rPr>
          <w:rFonts w:eastAsia="PMingLiU"/>
          <w:sz w:val="22"/>
          <w:szCs w:val="22"/>
          <w:lang w:eastAsia="zh-TW"/>
        </w:rPr>
        <w:t xml:space="preserve">.. </w:t>
      </w:r>
      <w:r w:rsidR="00EB4DD1" w:rsidRPr="000205AE">
        <w:rPr>
          <w:rFonts w:eastAsia="PMingLiU"/>
          <w:sz w:val="22"/>
          <w:szCs w:val="22"/>
          <w:lang w:eastAsia="zh-TW"/>
        </w:rPr>
        <w:t>pagine (solo fronte-no retro), formato A4, carattere Arial, dimensione 12, per un</w:t>
      </w:r>
      <w:r w:rsidRPr="000205AE">
        <w:rPr>
          <w:rFonts w:eastAsia="PMingLiU"/>
          <w:sz w:val="22"/>
          <w:szCs w:val="22"/>
          <w:lang w:eastAsia="zh-TW"/>
        </w:rPr>
        <w:t xml:space="preserve"> massimo di 45 righe a pagina; la relazione dovrà essere articolata</w:t>
      </w:r>
      <w:r w:rsidR="00EB4DD1" w:rsidRPr="000205AE">
        <w:rPr>
          <w:rFonts w:eastAsia="PMingLiU"/>
          <w:sz w:val="22"/>
          <w:szCs w:val="22"/>
          <w:lang w:eastAsia="zh-TW"/>
        </w:rPr>
        <w:t xml:space="preserve"> in singoli paragrafi coincidenti con i titoli dei criteri utilizzati per l</w:t>
      </w:r>
      <w:r w:rsidR="007C32BD" w:rsidRPr="000205AE">
        <w:rPr>
          <w:rFonts w:eastAsia="PMingLiU"/>
          <w:sz w:val="22"/>
          <w:szCs w:val="22"/>
          <w:lang w:eastAsia="zh-TW"/>
        </w:rPr>
        <w:t>’</w:t>
      </w:r>
      <w:r w:rsidR="00EB4DD1" w:rsidRPr="000205AE">
        <w:rPr>
          <w:rFonts w:eastAsia="PMingLiU"/>
          <w:sz w:val="22"/>
          <w:szCs w:val="22"/>
          <w:lang w:eastAsia="zh-TW"/>
        </w:rPr>
        <w:t xml:space="preserve">assegnazione dei punteggi </w:t>
      </w:r>
      <w:r w:rsidR="00B845B6" w:rsidRPr="000205AE">
        <w:rPr>
          <w:rFonts w:eastAsia="PMingLiU"/>
          <w:sz w:val="22"/>
          <w:szCs w:val="22"/>
          <w:lang w:eastAsia="zh-TW"/>
        </w:rPr>
        <w:t xml:space="preserve">come riportato nella parte iniziale della presente lettera di invito </w:t>
      </w:r>
      <w:r w:rsidR="00EB4DD1" w:rsidRPr="000205AE">
        <w:rPr>
          <w:rFonts w:eastAsia="PMingLiU"/>
          <w:sz w:val="22"/>
          <w:szCs w:val="22"/>
          <w:lang w:eastAsia="zh-TW"/>
        </w:rPr>
        <w:t xml:space="preserve">e in modo tale che ogni </w:t>
      </w:r>
      <w:r w:rsidRPr="000205AE">
        <w:rPr>
          <w:rFonts w:eastAsia="PMingLiU"/>
          <w:sz w:val="22"/>
          <w:szCs w:val="22"/>
          <w:lang w:eastAsia="zh-TW"/>
        </w:rPr>
        <w:t>paragrafo</w:t>
      </w:r>
      <w:r w:rsidR="00EB4DD1" w:rsidRPr="000205AE">
        <w:rPr>
          <w:rFonts w:eastAsia="PMingLiU"/>
          <w:sz w:val="22"/>
          <w:szCs w:val="22"/>
          <w:lang w:eastAsia="zh-TW"/>
        </w:rPr>
        <w:t xml:space="preserve"> sia esauriente per se stesso, illustrato sinteticament</w:t>
      </w:r>
      <w:r w:rsidR="000731AC" w:rsidRPr="000205AE">
        <w:rPr>
          <w:rFonts w:eastAsia="PMingLiU"/>
          <w:sz w:val="22"/>
          <w:szCs w:val="22"/>
          <w:lang w:eastAsia="zh-TW"/>
        </w:rPr>
        <w:t>e in modo chiaro e dettagliato ed e</w:t>
      </w:r>
      <w:r w:rsidR="00B845B6" w:rsidRPr="000205AE">
        <w:rPr>
          <w:rFonts w:eastAsia="PMingLiU"/>
          <w:sz w:val="22"/>
          <w:szCs w:val="22"/>
          <w:lang w:eastAsia="zh-TW"/>
        </w:rPr>
        <w:t>ventualmente accompagnato da</w:t>
      </w:r>
      <w:r w:rsidR="000731AC" w:rsidRPr="000205AE">
        <w:rPr>
          <w:rFonts w:eastAsia="PMingLiU"/>
          <w:sz w:val="22"/>
          <w:szCs w:val="22"/>
          <w:lang w:eastAsia="zh-TW"/>
        </w:rPr>
        <w:t xml:space="preserve"> tavol</w:t>
      </w:r>
      <w:r w:rsidR="00B845B6" w:rsidRPr="000205AE">
        <w:rPr>
          <w:rFonts w:eastAsia="PMingLiU"/>
          <w:sz w:val="22"/>
          <w:szCs w:val="22"/>
          <w:lang w:eastAsia="zh-TW"/>
        </w:rPr>
        <w:t>e grafiche</w:t>
      </w:r>
      <w:r w:rsidR="000731AC" w:rsidRPr="000205AE">
        <w:rPr>
          <w:rFonts w:eastAsia="PMingLiU"/>
          <w:sz w:val="22"/>
          <w:szCs w:val="22"/>
          <w:lang w:eastAsia="zh-TW"/>
        </w:rPr>
        <w:t xml:space="preserve"> che illustri</w:t>
      </w:r>
      <w:r w:rsidR="00B845B6" w:rsidRPr="000205AE">
        <w:rPr>
          <w:rFonts w:eastAsia="PMingLiU"/>
          <w:sz w:val="22"/>
          <w:szCs w:val="22"/>
          <w:lang w:eastAsia="zh-TW"/>
        </w:rPr>
        <w:t>no</w:t>
      </w:r>
      <w:r w:rsidR="000731AC" w:rsidRPr="000205AE">
        <w:rPr>
          <w:rFonts w:eastAsia="PMingLiU"/>
          <w:sz w:val="22"/>
          <w:szCs w:val="22"/>
          <w:lang w:eastAsia="zh-TW"/>
        </w:rPr>
        <w:t xml:space="preserve"> in dettaglio la proposta formulata.</w:t>
      </w:r>
    </w:p>
    <w:p w14:paraId="426C6CB9" w14:textId="71C4640F" w:rsidR="00535C35" w:rsidRPr="000205AE" w:rsidRDefault="00535C35" w:rsidP="003C24A9">
      <w:pPr>
        <w:jc w:val="both"/>
        <w:rPr>
          <w:rFonts w:eastAsia="PMingLiU"/>
          <w:sz w:val="22"/>
          <w:szCs w:val="22"/>
          <w:lang w:eastAsia="zh-TW"/>
        </w:rPr>
      </w:pPr>
      <w:r w:rsidRPr="000205AE">
        <w:rPr>
          <w:rFonts w:eastAsia="PMingLiU"/>
          <w:sz w:val="22"/>
          <w:szCs w:val="22"/>
          <w:lang w:eastAsia="zh-TW"/>
        </w:rPr>
        <w:t>La relazione tecnica dovrà essere elaborata attraverso l</w:t>
      </w:r>
      <w:r w:rsidR="007C32BD" w:rsidRPr="000205AE">
        <w:rPr>
          <w:rFonts w:eastAsia="PMingLiU"/>
          <w:sz w:val="22"/>
          <w:szCs w:val="22"/>
          <w:lang w:eastAsia="zh-TW"/>
        </w:rPr>
        <w:t>’</w:t>
      </w:r>
      <w:r w:rsidRPr="000205AE">
        <w:rPr>
          <w:rFonts w:eastAsia="PMingLiU"/>
          <w:sz w:val="22"/>
          <w:szCs w:val="22"/>
          <w:lang w:eastAsia="zh-TW"/>
        </w:rPr>
        <w:t>esplicitazione dei seguenti capitoli contenenti gli elementi a fianco riportati:</w:t>
      </w:r>
    </w:p>
    <w:p w14:paraId="46E500BC" w14:textId="32AE02B1" w:rsidR="00535C35" w:rsidRPr="000205AE" w:rsidRDefault="00FF7576" w:rsidP="003C24A9">
      <w:pPr>
        <w:jc w:val="both"/>
        <w:rPr>
          <w:rFonts w:eastAsia="PMingLiU"/>
          <w:sz w:val="22"/>
          <w:szCs w:val="22"/>
          <w:lang w:eastAsia="zh-TW"/>
        </w:rPr>
      </w:pPr>
      <w:r w:rsidRPr="000205AE">
        <w:rPr>
          <w:rFonts w:eastAsia="PMingLiU"/>
          <w:sz w:val="22"/>
          <w:szCs w:val="22"/>
          <w:lang w:eastAsia="zh-TW"/>
        </w:rPr>
        <w:t xml:space="preserve">CAP. 1: </w:t>
      </w:r>
      <w:r w:rsidR="00CA5A28" w:rsidRPr="000205AE">
        <w:rPr>
          <w:rFonts w:eastAsia="PMingLiU"/>
          <w:sz w:val="22"/>
          <w:szCs w:val="22"/>
          <w:lang w:eastAsia="zh-TW"/>
        </w:rPr>
        <w:t>_______</w:t>
      </w:r>
    </w:p>
    <w:p w14:paraId="5A5A1785" w14:textId="74BA85DA" w:rsidR="00FF7576" w:rsidRPr="000205AE" w:rsidRDefault="00FF7576" w:rsidP="003C24A9">
      <w:pPr>
        <w:jc w:val="both"/>
        <w:rPr>
          <w:sz w:val="22"/>
          <w:szCs w:val="22"/>
        </w:rPr>
      </w:pPr>
      <w:r w:rsidRPr="000205AE">
        <w:rPr>
          <w:rFonts w:eastAsia="PMingLiU"/>
          <w:sz w:val="22"/>
          <w:szCs w:val="22"/>
          <w:lang w:eastAsia="zh-TW"/>
        </w:rPr>
        <w:t xml:space="preserve">CAP. 2 </w:t>
      </w:r>
      <w:r w:rsidR="00CA5A28" w:rsidRPr="000205AE">
        <w:rPr>
          <w:rFonts w:eastAsia="PMingLiU"/>
          <w:sz w:val="22"/>
          <w:szCs w:val="22"/>
          <w:lang w:eastAsia="zh-TW"/>
        </w:rPr>
        <w:t>________</w:t>
      </w:r>
    </w:p>
    <w:p w14:paraId="4D452062" w14:textId="77777777" w:rsidR="00EB4DD1" w:rsidRPr="000205AE" w:rsidRDefault="00EB4DD1" w:rsidP="003C24A9">
      <w:pPr>
        <w:rPr>
          <w:rFonts w:eastAsia="PMingLiU"/>
          <w:sz w:val="22"/>
          <w:szCs w:val="22"/>
          <w:lang w:eastAsia="zh-TW"/>
        </w:rPr>
      </w:pPr>
    </w:p>
    <w:p w14:paraId="6FF82BFC" w14:textId="5C651F12" w:rsidR="00EB4DD1" w:rsidRPr="000205AE" w:rsidRDefault="00EB4DD1" w:rsidP="003C24A9">
      <w:pPr>
        <w:overflowPunct w:val="0"/>
        <w:autoSpaceDE w:val="0"/>
        <w:autoSpaceDN w:val="0"/>
        <w:adjustRightInd w:val="0"/>
        <w:jc w:val="both"/>
        <w:textAlignment w:val="baseline"/>
        <w:rPr>
          <w:b/>
          <w:sz w:val="22"/>
          <w:szCs w:val="22"/>
          <w:u w:val="single"/>
        </w:rPr>
      </w:pPr>
      <w:r w:rsidRPr="000205AE">
        <w:rPr>
          <w:b/>
          <w:sz w:val="22"/>
          <w:szCs w:val="22"/>
        </w:rPr>
        <w:t xml:space="preserve">ATTENZIONE. </w:t>
      </w:r>
      <w:r w:rsidRPr="000205AE">
        <w:rPr>
          <w:b/>
          <w:sz w:val="22"/>
          <w:szCs w:val="22"/>
          <w:u w:val="single"/>
        </w:rPr>
        <w:t>L</w:t>
      </w:r>
      <w:r w:rsidR="007C32BD" w:rsidRPr="000205AE">
        <w:rPr>
          <w:b/>
          <w:sz w:val="22"/>
          <w:szCs w:val="22"/>
          <w:u w:val="single"/>
        </w:rPr>
        <w:t>’</w:t>
      </w:r>
      <w:r w:rsidRPr="000205AE">
        <w:rPr>
          <w:b/>
          <w:sz w:val="22"/>
          <w:szCs w:val="22"/>
          <w:u w:val="single"/>
        </w:rPr>
        <w:t>offerta tecnica non deve recare, pena l</w:t>
      </w:r>
      <w:r w:rsidR="007C32BD" w:rsidRPr="000205AE">
        <w:rPr>
          <w:b/>
          <w:sz w:val="22"/>
          <w:szCs w:val="22"/>
          <w:u w:val="single"/>
        </w:rPr>
        <w:t>’</w:t>
      </w:r>
      <w:r w:rsidRPr="000205AE">
        <w:rPr>
          <w:b/>
          <w:sz w:val="22"/>
          <w:szCs w:val="22"/>
          <w:u w:val="single"/>
        </w:rPr>
        <w:t>esclusione, alcun riferimento al prezzo offerto, ovvero agli elementi che consentano di desumere in tutto o in parte l</w:t>
      </w:r>
      <w:r w:rsidR="007C32BD" w:rsidRPr="000205AE">
        <w:rPr>
          <w:b/>
          <w:sz w:val="22"/>
          <w:szCs w:val="22"/>
          <w:u w:val="single"/>
        </w:rPr>
        <w:t>’</w:t>
      </w:r>
      <w:r w:rsidRPr="000205AE">
        <w:rPr>
          <w:b/>
          <w:sz w:val="22"/>
          <w:szCs w:val="22"/>
          <w:u w:val="single"/>
        </w:rPr>
        <w:t>offerta economica del concorrente.</w:t>
      </w:r>
    </w:p>
    <w:p w14:paraId="1EBC6154" w14:textId="77777777" w:rsidR="00EB4DD1" w:rsidRPr="000205AE" w:rsidRDefault="00EB4DD1" w:rsidP="003C24A9">
      <w:pPr>
        <w:autoSpaceDE w:val="0"/>
        <w:autoSpaceDN w:val="0"/>
        <w:adjustRightInd w:val="0"/>
        <w:jc w:val="both"/>
        <w:rPr>
          <w:rFonts w:eastAsia="PMingLiU"/>
          <w:sz w:val="22"/>
          <w:szCs w:val="22"/>
          <w:lang w:eastAsia="zh-TW"/>
        </w:rPr>
      </w:pPr>
    </w:p>
    <w:p w14:paraId="3BEE93E1" w14:textId="2A35AF9B" w:rsidR="00613721" w:rsidRPr="000205AE" w:rsidRDefault="00EB4DD1" w:rsidP="003C24A9">
      <w:pPr>
        <w:jc w:val="both"/>
        <w:rPr>
          <w:rFonts w:eastAsia="PMingLiU"/>
          <w:sz w:val="22"/>
          <w:szCs w:val="22"/>
          <w:lang w:eastAsia="zh-TW"/>
        </w:rPr>
      </w:pPr>
      <w:r w:rsidRPr="000205AE">
        <w:rPr>
          <w:rFonts w:eastAsia="PMingLiU"/>
          <w:sz w:val="22"/>
          <w:szCs w:val="22"/>
          <w:lang w:eastAsia="zh-TW"/>
        </w:rPr>
        <w:lastRenderedPageBreak/>
        <w:t>L</w:t>
      </w:r>
      <w:r w:rsidR="007C32BD" w:rsidRPr="000205AE">
        <w:rPr>
          <w:rFonts w:eastAsia="PMingLiU"/>
          <w:sz w:val="22"/>
          <w:szCs w:val="22"/>
          <w:lang w:eastAsia="zh-TW"/>
        </w:rPr>
        <w:t>’</w:t>
      </w:r>
      <w:r w:rsidRPr="000205AE">
        <w:rPr>
          <w:rFonts w:eastAsia="PMingLiU"/>
          <w:sz w:val="22"/>
          <w:szCs w:val="22"/>
          <w:lang w:eastAsia="zh-TW"/>
        </w:rPr>
        <w:t xml:space="preserve">offerta tecnica, a pena di esclusione dalla procedura di gara, deve essere sottoscritta </w:t>
      </w:r>
      <w:r w:rsidR="00F76E19" w:rsidRPr="000205AE">
        <w:rPr>
          <w:rFonts w:eastAsia="PMingLiU"/>
          <w:sz w:val="22"/>
          <w:szCs w:val="22"/>
          <w:lang w:eastAsia="zh-TW"/>
        </w:rPr>
        <w:t xml:space="preserve">digitalmente </w:t>
      </w:r>
      <w:r w:rsidRPr="000205AE">
        <w:rPr>
          <w:rFonts w:eastAsia="PMingLiU"/>
          <w:sz w:val="22"/>
          <w:szCs w:val="22"/>
          <w:lang w:eastAsia="zh-TW"/>
        </w:rPr>
        <w:t>dal legale rappresentante/procuratore dell</w:t>
      </w:r>
      <w:r w:rsidR="007C32BD" w:rsidRPr="000205AE">
        <w:rPr>
          <w:rFonts w:eastAsia="PMingLiU"/>
          <w:sz w:val="22"/>
          <w:szCs w:val="22"/>
          <w:lang w:eastAsia="zh-TW"/>
        </w:rPr>
        <w:t>’</w:t>
      </w:r>
      <w:r w:rsidRPr="000205AE">
        <w:rPr>
          <w:rFonts w:eastAsia="PMingLiU"/>
          <w:sz w:val="22"/>
          <w:szCs w:val="22"/>
          <w:lang w:eastAsia="zh-TW"/>
        </w:rPr>
        <w:t>impresa concorrente in forma singola o del Consorzio, ovvero dal legale rappresentante/procuratore dell</w:t>
      </w:r>
      <w:r w:rsidR="007C32BD" w:rsidRPr="000205AE">
        <w:rPr>
          <w:rFonts w:eastAsia="PMingLiU"/>
          <w:sz w:val="22"/>
          <w:szCs w:val="22"/>
          <w:lang w:eastAsia="zh-TW"/>
        </w:rPr>
        <w:t>’</w:t>
      </w:r>
      <w:r w:rsidRPr="000205AE">
        <w:rPr>
          <w:rFonts w:eastAsia="PMingLiU"/>
          <w:sz w:val="22"/>
          <w:szCs w:val="22"/>
          <w:lang w:eastAsia="zh-TW"/>
        </w:rPr>
        <w:t>impresa capogruppo in caso di RTI o Consorzio già costituito, ovvero ancora nel caso di RTI o Consorzio da costituire, deve essere sottoscritta da tutti i legali rappresentanti/procuratori delle imprese costituenti il futuro raggruppamento temporaneo o consorzio.</w:t>
      </w:r>
    </w:p>
    <w:p w14:paraId="4AABF9B3" w14:textId="77777777" w:rsidR="00613721" w:rsidRPr="000205AE" w:rsidRDefault="00613721" w:rsidP="003C24A9">
      <w:pPr>
        <w:jc w:val="both"/>
        <w:rPr>
          <w:rFonts w:eastAsia="PMingLiU"/>
          <w:sz w:val="22"/>
          <w:szCs w:val="22"/>
          <w:lang w:eastAsia="zh-TW"/>
        </w:rPr>
      </w:pPr>
    </w:p>
    <w:tbl>
      <w:tblPr>
        <w:tblStyle w:val="Grigliatabella"/>
        <w:tblW w:w="0" w:type="auto"/>
        <w:tblLook w:val="04A0" w:firstRow="1" w:lastRow="0" w:firstColumn="1" w:lastColumn="0" w:noHBand="0" w:noVBand="1"/>
      </w:tblPr>
      <w:tblGrid>
        <w:gridCol w:w="9628"/>
      </w:tblGrid>
      <w:tr w:rsidR="00752AD0" w:rsidRPr="000205AE" w14:paraId="3A2A0BE2" w14:textId="77777777" w:rsidTr="00752AD0">
        <w:tc>
          <w:tcPr>
            <w:tcW w:w="9628" w:type="dxa"/>
          </w:tcPr>
          <w:p w14:paraId="76D08FD0" w14:textId="307181E7" w:rsidR="00752AD0" w:rsidRPr="000205AE" w:rsidRDefault="00752AD0" w:rsidP="003C24A9">
            <w:pPr>
              <w:jc w:val="both"/>
              <w:rPr>
                <w:rFonts w:eastAsia="PMingLiU"/>
                <w:b/>
                <w:bCs/>
                <w:i/>
                <w:iCs/>
                <w:sz w:val="22"/>
                <w:szCs w:val="22"/>
                <w:lang w:eastAsia="zh-TW"/>
              </w:rPr>
            </w:pPr>
            <w:r w:rsidRPr="000205AE">
              <w:rPr>
                <w:rFonts w:eastAsia="PMingLiU"/>
                <w:b/>
                <w:bCs/>
                <w:i/>
                <w:iCs/>
                <w:color w:val="2F5496" w:themeColor="accent1" w:themeShade="BF"/>
                <w:sz w:val="22"/>
                <w:szCs w:val="22"/>
                <w:lang w:eastAsia="zh-TW"/>
              </w:rPr>
              <w:t xml:space="preserve">Linea guida ANAC n. 2 sopraccitata e </w:t>
            </w:r>
            <w:proofErr w:type="spellStart"/>
            <w:r w:rsidRPr="000205AE">
              <w:rPr>
                <w:rFonts w:eastAsia="PMingLiU"/>
                <w:b/>
                <w:bCs/>
                <w:i/>
                <w:iCs/>
                <w:color w:val="2F5496" w:themeColor="accent1" w:themeShade="BF"/>
                <w:sz w:val="22"/>
                <w:szCs w:val="22"/>
                <w:lang w:eastAsia="zh-TW"/>
              </w:rPr>
              <w:t>s.m.i.</w:t>
            </w:r>
            <w:proofErr w:type="spellEnd"/>
            <w:r w:rsidRPr="000205AE">
              <w:rPr>
                <w:rFonts w:eastAsia="PMingLiU"/>
                <w:b/>
                <w:bCs/>
                <w:i/>
                <w:iCs/>
                <w:color w:val="2F5496" w:themeColor="accent1" w:themeShade="BF"/>
                <w:sz w:val="22"/>
                <w:szCs w:val="22"/>
                <w:lang w:eastAsia="zh-TW"/>
              </w:rPr>
              <w:t xml:space="preserve"> e quanto specificato per gli appalti in PNRR in virtù dell</w:t>
            </w:r>
            <w:r w:rsidR="007C32BD" w:rsidRPr="000205AE">
              <w:rPr>
                <w:rFonts w:eastAsia="PMingLiU"/>
                <w:b/>
                <w:bCs/>
                <w:i/>
                <w:iCs/>
                <w:color w:val="2F5496" w:themeColor="accent1" w:themeShade="BF"/>
                <w:sz w:val="22"/>
                <w:szCs w:val="22"/>
                <w:lang w:eastAsia="zh-TW"/>
              </w:rPr>
              <w:t>’</w:t>
            </w:r>
            <w:r w:rsidRPr="000205AE">
              <w:rPr>
                <w:rFonts w:eastAsia="PMingLiU"/>
                <w:b/>
                <w:bCs/>
                <w:i/>
                <w:iCs/>
                <w:color w:val="2F5496" w:themeColor="accent1" w:themeShade="BF"/>
                <w:sz w:val="22"/>
                <w:szCs w:val="22"/>
                <w:lang w:eastAsia="zh-TW"/>
              </w:rPr>
              <w:t xml:space="preserve">art. </w:t>
            </w:r>
            <w:r w:rsidRPr="000205AE">
              <w:rPr>
                <w:b/>
                <w:bCs/>
                <w:i/>
                <w:iCs/>
                <w:color w:val="2F5496" w:themeColor="accent1" w:themeShade="BF"/>
                <w:sz w:val="22"/>
                <w:szCs w:val="22"/>
              </w:rPr>
              <w:t>47, c. 5, D.L. 77/2021</w:t>
            </w:r>
          </w:p>
        </w:tc>
      </w:tr>
    </w:tbl>
    <w:p w14:paraId="29316989" w14:textId="77777777" w:rsidR="00F71D70" w:rsidRPr="000205AE" w:rsidRDefault="00F71D70" w:rsidP="003C24A9">
      <w:pPr>
        <w:jc w:val="both"/>
        <w:rPr>
          <w:sz w:val="22"/>
          <w:szCs w:val="22"/>
        </w:rPr>
      </w:pPr>
    </w:p>
    <w:p w14:paraId="67AA6A0F" w14:textId="77777777" w:rsidR="0039506A" w:rsidRPr="000205AE" w:rsidRDefault="005967D1" w:rsidP="003C24A9">
      <w:pPr>
        <w:pBdr>
          <w:bottom w:val="single" w:sz="4" w:space="1" w:color="auto"/>
        </w:pBdr>
        <w:tabs>
          <w:tab w:val="left" w:pos="5751"/>
          <w:tab w:val="right" w:pos="9639"/>
        </w:tabs>
        <w:spacing w:after="60"/>
        <w:rPr>
          <w:b/>
          <w:sz w:val="22"/>
          <w:szCs w:val="22"/>
        </w:rPr>
      </w:pPr>
      <w:r w:rsidRPr="000205AE">
        <w:rPr>
          <w:b/>
          <w:sz w:val="22"/>
          <w:szCs w:val="22"/>
        </w:rPr>
        <w:t>10</w:t>
      </w:r>
      <w:r w:rsidR="00D00CE5" w:rsidRPr="000205AE">
        <w:rPr>
          <w:b/>
          <w:sz w:val="22"/>
          <w:szCs w:val="22"/>
        </w:rPr>
        <w:t xml:space="preserve">.3 </w:t>
      </w:r>
      <w:r w:rsidR="0039506A" w:rsidRPr="000205AE">
        <w:rPr>
          <w:b/>
          <w:sz w:val="22"/>
          <w:szCs w:val="22"/>
        </w:rPr>
        <w:t xml:space="preserve">“Busta </w:t>
      </w:r>
      <w:r w:rsidR="008024C8" w:rsidRPr="000205AE">
        <w:rPr>
          <w:b/>
          <w:sz w:val="22"/>
          <w:szCs w:val="22"/>
        </w:rPr>
        <w:t xml:space="preserve">telematica </w:t>
      </w:r>
      <w:r w:rsidR="00F71D70" w:rsidRPr="000205AE">
        <w:rPr>
          <w:b/>
          <w:sz w:val="22"/>
          <w:szCs w:val="22"/>
        </w:rPr>
        <w:t>C</w:t>
      </w:r>
      <w:r w:rsidR="0039506A" w:rsidRPr="000205AE">
        <w:rPr>
          <w:b/>
          <w:sz w:val="22"/>
          <w:szCs w:val="22"/>
        </w:rPr>
        <w:t xml:space="preserve"> – </w:t>
      </w:r>
      <w:r w:rsidR="0039506A" w:rsidRPr="000205AE">
        <w:rPr>
          <w:b/>
          <w:i/>
          <w:sz w:val="22"/>
          <w:szCs w:val="22"/>
        </w:rPr>
        <w:t>OFFERTA ECONOMICA</w:t>
      </w:r>
      <w:r w:rsidR="0039506A" w:rsidRPr="000205AE">
        <w:rPr>
          <w:b/>
          <w:sz w:val="22"/>
          <w:szCs w:val="22"/>
        </w:rPr>
        <w:t>”:</w:t>
      </w:r>
    </w:p>
    <w:p w14:paraId="0FB3B19F" w14:textId="04A0DA3D" w:rsidR="00933406" w:rsidRPr="000205AE" w:rsidRDefault="0039506A" w:rsidP="003C24A9">
      <w:pPr>
        <w:jc w:val="both"/>
        <w:rPr>
          <w:sz w:val="22"/>
          <w:szCs w:val="22"/>
        </w:rPr>
      </w:pPr>
      <w:r w:rsidRPr="000205AE">
        <w:rPr>
          <w:sz w:val="22"/>
          <w:szCs w:val="22"/>
        </w:rPr>
        <w:t>L</w:t>
      </w:r>
      <w:r w:rsidR="007C32BD" w:rsidRPr="000205AE">
        <w:rPr>
          <w:sz w:val="22"/>
          <w:szCs w:val="22"/>
        </w:rPr>
        <w:t>’</w:t>
      </w:r>
      <w:r w:rsidRPr="000205AE">
        <w:rPr>
          <w:sz w:val="22"/>
          <w:szCs w:val="22"/>
        </w:rPr>
        <w:t xml:space="preserve">offerta economica, in bollo da Euro 16,00 (Euro sedici), deve essere </w:t>
      </w:r>
      <w:r w:rsidR="00AE19DE" w:rsidRPr="000205AE">
        <w:rPr>
          <w:sz w:val="22"/>
          <w:szCs w:val="22"/>
        </w:rPr>
        <w:t>formulata</w:t>
      </w:r>
    </w:p>
    <w:p w14:paraId="7BB1D103" w14:textId="55DA371A" w:rsidR="00933406" w:rsidRPr="000205AE" w:rsidRDefault="00933406" w:rsidP="003C24A9">
      <w:pPr>
        <w:jc w:val="both"/>
        <w:rPr>
          <w:sz w:val="22"/>
          <w:szCs w:val="22"/>
        </w:rPr>
      </w:pPr>
      <w:r w:rsidRPr="000205AE">
        <w:rPr>
          <w:i/>
          <w:sz w:val="22"/>
          <w:szCs w:val="22"/>
        </w:rPr>
        <w:t>per i contratti da stipulare a corpo mediante ribasso percentuale sull</w:t>
      </w:r>
      <w:r w:rsidR="007C32BD" w:rsidRPr="000205AE">
        <w:rPr>
          <w:i/>
          <w:sz w:val="22"/>
          <w:szCs w:val="22"/>
        </w:rPr>
        <w:t>’</w:t>
      </w:r>
      <w:r w:rsidRPr="000205AE">
        <w:rPr>
          <w:i/>
          <w:sz w:val="22"/>
          <w:szCs w:val="22"/>
        </w:rPr>
        <w:t>importo dei lavori posto a base di gara soggetto</w:t>
      </w:r>
      <w:r w:rsidR="00B80D20" w:rsidRPr="000205AE">
        <w:rPr>
          <w:sz w:val="22"/>
          <w:szCs w:val="22"/>
        </w:rPr>
        <w:t>:</w:t>
      </w:r>
      <w:r w:rsidRPr="000205AE">
        <w:rPr>
          <w:sz w:val="22"/>
          <w:szCs w:val="22"/>
        </w:rPr>
        <w:t xml:space="preserve"> compilando </w:t>
      </w:r>
      <w:r w:rsidR="00E22153" w:rsidRPr="000205AE">
        <w:rPr>
          <w:sz w:val="22"/>
          <w:szCs w:val="22"/>
        </w:rPr>
        <w:t>l</w:t>
      </w:r>
      <w:r w:rsidR="007C32BD" w:rsidRPr="000205AE">
        <w:rPr>
          <w:sz w:val="22"/>
          <w:szCs w:val="22"/>
        </w:rPr>
        <w:t>’</w:t>
      </w:r>
      <w:r w:rsidR="00E22153" w:rsidRPr="000205AE">
        <w:rPr>
          <w:sz w:val="22"/>
          <w:szCs w:val="22"/>
        </w:rPr>
        <w:t>offerta economica</w:t>
      </w:r>
      <w:r w:rsidRPr="000205AE">
        <w:rPr>
          <w:sz w:val="22"/>
          <w:szCs w:val="22"/>
        </w:rPr>
        <w:t>, mediante indicazione del ribasso unico percentuale (da indicare in cifre e in lettere con due numeri decimali) sull</w:t>
      </w:r>
      <w:r w:rsidR="007C32BD" w:rsidRPr="000205AE">
        <w:rPr>
          <w:sz w:val="22"/>
          <w:szCs w:val="22"/>
        </w:rPr>
        <w:t>’</w:t>
      </w:r>
      <w:r w:rsidRPr="000205AE">
        <w:rPr>
          <w:sz w:val="22"/>
          <w:szCs w:val="22"/>
        </w:rPr>
        <w:t xml:space="preserve">importo a base di gara, soggetto a sconto, pari ad Euro </w:t>
      </w:r>
      <w:r w:rsidR="00FA0DBB" w:rsidRPr="000205AE">
        <w:rPr>
          <w:sz w:val="22"/>
          <w:szCs w:val="22"/>
        </w:rPr>
        <w:t>__</w:t>
      </w:r>
      <w:r w:rsidRPr="000205AE">
        <w:rPr>
          <w:sz w:val="22"/>
          <w:szCs w:val="22"/>
        </w:rPr>
        <w:t xml:space="preserve"> (Euro </w:t>
      </w:r>
      <w:r w:rsidR="00FA0DBB" w:rsidRPr="000205AE">
        <w:rPr>
          <w:sz w:val="22"/>
          <w:szCs w:val="22"/>
        </w:rPr>
        <w:t>__</w:t>
      </w:r>
      <w:r w:rsidRPr="000205AE">
        <w:rPr>
          <w:sz w:val="22"/>
          <w:szCs w:val="22"/>
        </w:rPr>
        <w:t>) I.V.A. esclusa.</w:t>
      </w:r>
    </w:p>
    <w:p w14:paraId="42D4708C" w14:textId="3C2A1226" w:rsidR="00933406" w:rsidRPr="000205AE" w:rsidRDefault="00032229" w:rsidP="003C24A9">
      <w:pPr>
        <w:jc w:val="both"/>
        <w:rPr>
          <w:sz w:val="22"/>
          <w:szCs w:val="22"/>
        </w:rPr>
      </w:pPr>
      <w:r w:rsidRPr="000205AE">
        <w:rPr>
          <w:b/>
          <w:bCs/>
          <w:i/>
          <w:sz w:val="22"/>
          <w:szCs w:val="22"/>
        </w:rPr>
        <w:t>O</w:t>
      </w:r>
      <w:r w:rsidR="00933406" w:rsidRPr="000205AE">
        <w:rPr>
          <w:b/>
          <w:bCs/>
          <w:i/>
          <w:sz w:val="22"/>
          <w:szCs w:val="22"/>
        </w:rPr>
        <w:t>ppure</w:t>
      </w:r>
      <w:r w:rsidRPr="000205AE">
        <w:rPr>
          <w:b/>
          <w:bCs/>
          <w:i/>
          <w:sz w:val="22"/>
          <w:szCs w:val="22"/>
        </w:rPr>
        <w:t xml:space="preserve">, </w:t>
      </w:r>
      <w:r w:rsidR="00933406" w:rsidRPr="000205AE">
        <w:rPr>
          <w:b/>
          <w:bCs/>
          <w:i/>
          <w:sz w:val="22"/>
          <w:szCs w:val="22"/>
        </w:rPr>
        <w:t>per i contratti da stipulare a corpo mediante offerta a prezzi unitari</w:t>
      </w:r>
      <w:r w:rsidR="001F5CF8" w:rsidRPr="000205AE">
        <w:rPr>
          <w:sz w:val="22"/>
          <w:szCs w:val="22"/>
        </w:rPr>
        <w:t xml:space="preserve">: </w:t>
      </w:r>
      <w:r w:rsidR="00D402F1" w:rsidRPr="000205AE">
        <w:rPr>
          <w:sz w:val="22"/>
          <w:szCs w:val="22"/>
        </w:rPr>
        <w:t>compilando la lista delle lavorazioni e forniture previste, firmata su ogni pagina dal Responsabile Unico del Procedimento, allegata alla presente lettera di invito. La lista delle lavorazioni e forniture non deve presentare correzioni o abrasioni (copia della lista è sempre disponibile presso gli uffici della stazione appaltante). L</w:t>
      </w:r>
      <w:r w:rsidR="007C32BD" w:rsidRPr="000205AE">
        <w:rPr>
          <w:sz w:val="22"/>
          <w:szCs w:val="22"/>
        </w:rPr>
        <w:t>’</w:t>
      </w:r>
      <w:r w:rsidR="00D402F1" w:rsidRPr="000205AE">
        <w:rPr>
          <w:sz w:val="22"/>
          <w:szCs w:val="22"/>
        </w:rPr>
        <w:t>offerta deve essere formulata mediante compilazione della lista suddetta e precisamente: nella quinta colonna devono essere indicati i prezzi unitari offerti per ogni lavorazione e fornitura espressi in cifre; nella sesta colonna devono essere indicati i prezzi unitari offerti per ogni lavorazione e fornitura espressi in lettere; nella settima colonna devono essere indicati i prodotti dei quantitativi risultanti dalla quarta colonna per i prezzi indicati nella sesta. Il prezzo complessivo offerto, rappresentato dalla somma di tali prodotti, è indicato dal concorrente in calce al modulo stesso unitamente al conseguente ribasso percentuale rispetto al prezzo complessivo posto a base di gara. Il prezzo complessivo ed il ribasso sono indicati in cifre ed in lettere. In caso di discordanza prevale il ribasso percentuale indicato in lettere. Nel caso di discordanza dei prezzi unitari offerti prevale il prezzo indicato in lettere. Il modulo è sottoscritto in ciascun foglio dal concorrente e non può presentare correzioni che non sono da lui stesso espressamente confermate e sottoscritte. L</w:t>
      </w:r>
      <w:r w:rsidR="007C32BD" w:rsidRPr="000205AE">
        <w:rPr>
          <w:sz w:val="22"/>
          <w:szCs w:val="22"/>
        </w:rPr>
        <w:t>’</w:t>
      </w:r>
      <w:r w:rsidR="00D402F1" w:rsidRPr="000205AE">
        <w:rPr>
          <w:sz w:val="22"/>
          <w:szCs w:val="22"/>
        </w:rPr>
        <w:t>autorità che presiede la gara, in seduta pubblica, apre i plichi ricevuti e contrassegna ed autentica i documenti e le offerte in ciascun foglio e le eventuali correzioni apportate nel modo indicato, legge ad alta voce il prezzo complessivo offerto da ciascun concorrente ed il conseguente ribasso percentuale e procede, sulla base dei ribassi espressi in lettere, a verificare la presenza di offerte anomale. La stazione appaltante, dopo l</w:t>
      </w:r>
      <w:r w:rsidR="007C32BD" w:rsidRPr="000205AE">
        <w:rPr>
          <w:sz w:val="22"/>
          <w:szCs w:val="22"/>
        </w:rPr>
        <w:t>’</w:t>
      </w:r>
      <w:r w:rsidR="00D402F1" w:rsidRPr="000205AE">
        <w:rPr>
          <w:sz w:val="22"/>
          <w:szCs w:val="22"/>
        </w:rPr>
        <w:t>aggiudicazione e prima della stipulazione del contratto, procede alla verifica dei conteggi presentati dall</w:t>
      </w:r>
      <w:r w:rsidR="007C32BD" w:rsidRPr="000205AE">
        <w:rPr>
          <w:sz w:val="22"/>
          <w:szCs w:val="22"/>
        </w:rPr>
        <w:t>’</w:t>
      </w:r>
      <w:r w:rsidR="00D402F1" w:rsidRPr="000205AE">
        <w:rPr>
          <w:sz w:val="22"/>
          <w:szCs w:val="22"/>
        </w:rPr>
        <w:t>affidatario tenendo per validi e immutabili i prezzi unitari e correggendo, ove si riscontrino errori di calcolo, i prodotti o la somma di cui sopra. In caso di discordanza fra il prezzo complessivo risultante da tale verifica e quello dipendente dal ribasso percentuale offerto tutti i prezzi unitari sono corretti in modo costante in base alla percentuale di discordanza. I prezzi unitari offerti, eventualmente corretti, costituiscono l</w:t>
      </w:r>
      <w:r w:rsidR="007C32BD" w:rsidRPr="000205AE">
        <w:rPr>
          <w:sz w:val="22"/>
          <w:szCs w:val="22"/>
        </w:rPr>
        <w:t>’</w:t>
      </w:r>
      <w:r w:rsidR="00D402F1" w:rsidRPr="000205AE">
        <w:rPr>
          <w:sz w:val="22"/>
          <w:szCs w:val="22"/>
        </w:rPr>
        <w:t>elenco dei prezzi unitari contrattuali.</w:t>
      </w:r>
    </w:p>
    <w:p w14:paraId="584C3C64" w14:textId="571C5641" w:rsidR="00933406" w:rsidRPr="000205AE" w:rsidRDefault="00032229" w:rsidP="003C24A9">
      <w:pPr>
        <w:jc w:val="both"/>
        <w:rPr>
          <w:sz w:val="22"/>
          <w:szCs w:val="22"/>
        </w:rPr>
      </w:pPr>
      <w:r w:rsidRPr="000205AE">
        <w:rPr>
          <w:b/>
          <w:bCs/>
          <w:i/>
          <w:sz w:val="22"/>
          <w:szCs w:val="22"/>
        </w:rPr>
        <w:t>O</w:t>
      </w:r>
      <w:r w:rsidR="00933406" w:rsidRPr="000205AE">
        <w:rPr>
          <w:b/>
          <w:bCs/>
          <w:i/>
          <w:sz w:val="22"/>
          <w:szCs w:val="22"/>
        </w:rPr>
        <w:t>ppure</w:t>
      </w:r>
      <w:r w:rsidRPr="000205AE">
        <w:rPr>
          <w:b/>
          <w:bCs/>
          <w:i/>
          <w:sz w:val="22"/>
          <w:szCs w:val="22"/>
        </w:rPr>
        <w:t xml:space="preserve">, </w:t>
      </w:r>
      <w:r w:rsidR="00933406" w:rsidRPr="000205AE">
        <w:rPr>
          <w:b/>
          <w:bCs/>
          <w:i/>
          <w:sz w:val="22"/>
          <w:szCs w:val="22"/>
        </w:rPr>
        <w:t>per i contratti da stipulare a misura mediante ribasso sull</w:t>
      </w:r>
      <w:r w:rsidR="007C32BD" w:rsidRPr="000205AE">
        <w:rPr>
          <w:b/>
          <w:bCs/>
          <w:i/>
          <w:sz w:val="22"/>
          <w:szCs w:val="22"/>
        </w:rPr>
        <w:t>’</w:t>
      </w:r>
      <w:r w:rsidR="00933406" w:rsidRPr="000205AE">
        <w:rPr>
          <w:b/>
          <w:bCs/>
          <w:i/>
          <w:sz w:val="22"/>
          <w:szCs w:val="22"/>
        </w:rPr>
        <w:t>elenco prezzi posto a base di gara</w:t>
      </w:r>
      <w:r w:rsidR="00933406" w:rsidRPr="000205AE">
        <w:rPr>
          <w:sz w:val="22"/>
          <w:szCs w:val="22"/>
        </w:rPr>
        <w:t>: compilando il</w:t>
      </w:r>
      <w:r w:rsidR="00102E8F" w:rsidRPr="000205AE">
        <w:rPr>
          <w:sz w:val="22"/>
          <w:szCs w:val="22"/>
        </w:rPr>
        <w:t xml:space="preserve"> ___</w:t>
      </w:r>
      <w:r w:rsidR="00933406" w:rsidRPr="000205AE">
        <w:rPr>
          <w:sz w:val="22"/>
          <w:szCs w:val="22"/>
        </w:rPr>
        <w:t>, mediante indicazione del ribasso unico percentuale (da indicare in cifre e in lettere con due numeri decimali) che sarà applicato ai prezzi riportati sull</w:t>
      </w:r>
      <w:r w:rsidR="007C32BD" w:rsidRPr="000205AE">
        <w:rPr>
          <w:sz w:val="22"/>
          <w:szCs w:val="22"/>
        </w:rPr>
        <w:t>’</w:t>
      </w:r>
      <w:r w:rsidR="00933406" w:rsidRPr="000205AE">
        <w:rPr>
          <w:sz w:val="22"/>
          <w:szCs w:val="22"/>
        </w:rPr>
        <w:t>elenco prezzi posto a base di gara, soggetto a sconto.</w:t>
      </w:r>
    </w:p>
    <w:p w14:paraId="79C9F2DF" w14:textId="03FC06F4" w:rsidR="00D402F1" w:rsidRPr="000205AE" w:rsidRDefault="00032229" w:rsidP="003C24A9">
      <w:pPr>
        <w:jc w:val="both"/>
        <w:rPr>
          <w:sz w:val="22"/>
          <w:szCs w:val="22"/>
        </w:rPr>
      </w:pPr>
      <w:r w:rsidRPr="000205AE">
        <w:rPr>
          <w:b/>
          <w:bCs/>
          <w:i/>
          <w:sz w:val="22"/>
          <w:szCs w:val="22"/>
        </w:rPr>
        <w:t>O</w:t>
      </w:r>
      <w:r w:rsidR="00933406" w:rsidRPr="000205AE">
        <w:rPr>
          <w:b/>
          <w:bCs/>
          <w:i/>
          <w:sz w:val="22"/>
          <w:szCs w:val="22"/>
        </w:rPr>
        <w:t>ppure</w:t>
      </w:r>
      <w:r w:rsidRPr="000205AE">
        <w:rPr>
          <w:b/>
          <w:bCs/>
          <w:i/>
          <w:sz w:val="22"/>
          <w:szCs w:val="22"/>
        </w:rPr>
        <w:t xml:space="preserve">, </w:t>
      </w:r>
      <w:r w:rsidR="00933406" w:rsidRPr="000205AE">
        <w:rPr>
          <w:b/>
          <w:bCs/>
          <w:i/>
          <w:sz w:val="22"/>
          <w:szCs w:val="22"/>
        </w:rPr>
        <w:t>per i contratti da stipulare a misura mediante offerta a prezzi unitari</w:t>
      </w:r>
      <w:r w:rsidR="00D402F1" w:rsidRPr="000205AE">
        <w:rPr>
          <w:sz w:val="22"/>
          <w:szCs w:val="22"/>
        </w:rPr>
        <w:t>: compilando la lista delle lavorazioni e forniture previste, firmata su ogni pagina dal Responsabile Unico del Procedimento, allegata alla presente lettera di invito. La lista delle lavorazioni e forniture non deve presentare correzioni o abrasioni (copia della lista è sempre disponibile presso gli uffici della stazione appaltante). L</w:t>
      </w:r>
      <w:r w:rsidR="007C32BD" w:rsidRPr="000205AE">
        <w:rPr>
          <w:sz w:val="22"/>
          <w:szCs w:val="22"/>
        </w:rPr>
        <w:t>’</w:t>
      </w:r>
      <w:r w:rsidR="00D402F1" w:rsidRPr="000205AE">
        <w:rPr>
          <w:sz w:val="22"/>
          <w:szCs w:val="22"/>
        </w:rPr>
        <w:t xml:space="preserve">offerta deve essere formulata mediante compilazione della lista suddetta e precisamente: nella quinta colonna devono essere indicati i prezzi unitari offerti per ogni lavorazione e fornitura espressi in cifre; nella sesta colonna devono essere indicati i prezzi unitari offerti per ogni lavorazione e fornitura espressi in lettere; nella settima colonna devono essere indicati i prodotti dei quantitativi risultanti dalla quarta colonna per i prezzi indicati nella sesta. Il prezzo complessivo offerto, rappresentato dalla somma di tali prodotti, è indicato dal concorrente in calce al modulo stesso unitamente al conseguente ribasso percentuale rispetto al prezzo complessivo posto a base di gara. Il prezzo complessivo ed il ribasso sono indicati in cifre ed in lettere. In caso di discordanza prevale il ribasso percentuale indicato in lettere. Nel caso di discordanza dei prezzi unitari offerti prevale il prezzo indicato in </w:t>
      </w:r>
      <w:r w:rsidR="00D402F1" w:rsidRPr="000205AE">
        <w:rPr>
          <w:sz w:val="22"/>
          <w:szCs w:val="22"/>
        </w:rPr>
        <w:lastRenderedPageBreak/>
        <w:t>lettere. Il modulo è sottoscritto in ciascun foglio dal concorrente e non può presentare correzioni che non sono da lui stesso espressamente confermate e sottoscritte. L</w:t>
      </w:r>
      <w:r w:rsidR="007C32BD" w:rsidRPr="000205AE">
        <w:rPr>
          <w:sz w:val="22"/>
          <w:szCs w:val="22"/>
        </w:rPr>
        <w:t>’</w:t>
      </w:r>
      <w:r w:rsidR="00D402F1" w:rsidRPr="000205AE">
        <w:rPr>
          <w:sz w:val="22"/>
          <w:szCs w:val="22"/>
        </w:rPr>
        <w:t>autorità che presiede la gara, in seduta pubblica, apre i plichi ricevuti e contrassegna ed autentica i documenti e le offerte in ciascun foglio e le eventuali correzioni apportate nel modo indicato, legge ad alta voce il prezzo complessivo offerto da ciascun concorrente ed il conseguente ribasso percentuale e procede, sulla base dei ribassi espressi in lettere, a verificare la presenza di offerte anomale. La stazione appaltante, dopo l</w:t>
      </w:r>
      <w:r w:rsidR="007C32BD" w:rsidRPr="000205AE">
        <w:rPr>
          <w:sz w:val="22"/>
          <w:szCs w:val="22"/>
        </w:rPr>
        <w:t>’</w:t>
      </w:r>
      <w:r w:rsidR="00D402F1" w:rsidRPr="000205AE">
        <w:rPr>
          <w:sz w:val="22"/>
          <w:szCs w:val="22"/>
        </w:rPr>
        <w:t>aggiudicazione e prima della stipulazione del contratto, procede alla verifica dei conteggi presentati dall</w:t>
      </w:r>
      <w:r w:rsidR="007C32BD" w:rsidRPr="000205AE">
        <w:rPr>
          <w:sz w:val="22"/>
          <w:szCs w:val="22"/>
        </w:rPr>
        <w:t>’</w:t>
      </w:r>
      <w:r w:rsidR="00D402F1" w:rsidRPr="000205AE">
        <w:rPr>
          <w:sz w:val="22"/>
          <w:szCs w:val="22"/>
        </w:rPr>
        <w:t>affidatario tenendo per validi e immutabili i prezzi unitari e correggendo, ove si riscontrino errori di calcolo, i prodotti o la somma di cui sopra. In caso di discordanza fra il prezzo complessivo risultante da tale verifica e quello dipendente dal ribasso percentuale offerto tutti i prezzi unitari sono corretti in modo costante in base alla percentuale di discordanza. I prezzi unitari offerti, eventualmente corretti, costituiscono l</w:t>
      </w:r>
      <w:r w:rsidR="007C32BD" w:rsidRPr="000205AE">
        <w:rPr>
          <w:sz w:val="22"/>
          <w:szCs w:val="22"/>
        </w:rPr>
        <w:t>’</w:t>
      </w:r>
      <w:r w:rsidR="00D402F1" w:rsidRPr="000205AE">
        <w:rPr>
          <w:sz w:val="22"/>
          <w:szCs w:val="22"/>
        </w:rPr>
        <w:t>elenco dei prezzi unitari contrattuali.</w:t>
      </w:r>
    </w:p>
    <w:p w14:paraId="22A880C4" w14:textId="789F4976" w:rsidR="00933406" w:rsidRPr="000205AE" w:rsidRDefault="00EA0E49" w:rsidP="003C24A9">
      <w:pPr>
        <w:jc w:val="both"/>
        <w:rPr>
          <w:sz w:val="22"/>
          <w:szCs w:val="22"/>
        </w:rPr>
      </w:pPr>
      <w:r w:rsidRPr="000205AE">
        <w:rPr>
          <w:b/>
          <w:bCs/>
          <w:i/>
          <w:sz w:val="22"/>
          <w:szCs w:val="22"/>
        </w:rPr>
        <w:t>O</w:t>
      </w:r>
      <w:r w:rsidR="00933406" w:rsidRPr="000205AE">
        <w:rPr>
          <w:b/>
          <w:bCs/>
          <w:i/>
          <w:sz w:val="22"/>
          <w:szCs w:val="22"/>
        </w:rPr>
        <w:t>ppure</w:t>
      </w:r>
      <w:r w:rsidRPr="000205AE">
        <w:rPr>
          <w:b/>
          <w:bCs/>
          <w:i/>
          <w:sz w:val="22"/>
          <w:szCs w:val="22"/>
        </w:rPr>
        <w:t xml:space="preserve">, </w:t>
      </w:r>
      <w:r w:rsidR="00933406" w:rsidRPr="000205AE">
        <w:rPr>
          <w:b/>
          <w:bCs/>
          <w:i/>
          <w:sz w:val="22"/>
          <w:szCs w:val="22"/>
        </w:rPr>
        <w:t>per i contratti da stipulare parte a corpo e parte a misura mediante offerta a prezzi unitari</w:t>
      </w:r>
      <w:r w:rsidR="001F5CF8" w:rsidRPr="000205AE">
        <w:rPr>
          <w:b/>
          <w:bCs/>
          <w:sz w:val="22"/>
          <w:szCs w:val="22"/>
        </w:rPr>
        <w:t xml:space="preserve">: </w:t>
      </w:r>
      <w:r w:rsidR="001F5CF8" w:rsidRPr="000205AE">
        <w:rPr>
          <w:sz w:val="22"/>
          <w:szCs w:val="22"/>
        </w:rPr>
        <w:t>compilando la lista delle lavorazioni e forniture previste, firmata su ogni pagina dal Responsabile Unico del Procedimento, allegata alla presente lettera di invito. La lista delle lavorazioni e forniture non deve presentare correzioni o abrasioni (copia della lista è sempre disponibile presso gli uffici della stazione appaltante).</w:t>
      </w:r>
      <w:r w:rsidR="00B80D20" w:rsidRPr="000205AE">
        <w:rPr>
          <w:sz w:val="22"/>
          <w:szCs w:val="22"/>
        </w:rPr>
        <w:t xml:space="preserve"> </w:t>
      </w:r>
      <w:r w:rsidR="001F5CF8" w:rsidRPr="000205AE">
        <w:rPr>
          <w:sz w:val="22"/>
          <w:szCs w:val="22"/>
        </w:rPr>
        <w:t>L</w:t>
      </w:r>
      <w:r w:rsidR="007C32BD" w:rsidRPr="000205AE">
        <w:rPr>
          <w:sz w:val="22"/>
          <w:szCs w:val="22"/>
        </w:rPr>
        <w:t>’</w:t>
      </w:r>
      <w:r w:rsidR="001F5CF8" w:rsidRPr="000205AE">
        <w:rPr>
          <w:sz w:val="22"/>
          <w:szCs w:val="22"/>
        </w:rPr>
        <w:t>offerta deve essere formulata mediante compilazione della lista suddetta e precisamente: nella quinta colonna devono essere indicati i prezzi unitari offerti per ogni lavorazione e fornitura espressi in cifre; nella sesta colonna devono essere indicati i prezzi unitari offerti per ogni lavorazione e fornitura espressi in lettere; nella settima colonna devono essere indicati i prodotti dei quantitativi risultanti dalla quarta colonna pe</w:t>
      </w:r>
      <w:r w:rsidR="00B80D20" w:rsidRPr="000205AE">
        <w:rPr>
          <w:sz w:val="22"/>
          <w:szCs w:val="22"/>
        </w:rPr>
        <w:t xml:space="preserve">r i prezzi indicati nella sesta. Il prezzo complessivo offerto, rappresentato dalla somma di tali prodotti, è indicato dal concorrente in calce al modulo stesso unitamente al conseguente ribasso percentuale rispetto al prezzo complessivo posto a base di gara. Il prezzo complessivo ed il ribasso sono indicati in cifre ed in lettere. In caso di discordanza prevale il ribasso percentuale indicato in lettere. Nel caso di discordanza dei prezzi unitari offerti prevale il prezzo indicato in lettere. Il modulo è sottoscritto in ciascun foglio dal concorrente e non può presentare correzioni che non sono da lui stesso espressamente confermate e sottoscritte. </w:t>
      </w:r>
      <w:r w:rsidR="00F90214" w:rsidRPr="000205AE">
        <w:rPr>
          <w:sz w:val="22"/>
          <w:szCs w:val="22"/>
        </w:rPr>
        <w:t>L</w:t>
      </w:r>
      <w:r w:rsidR="007C32BD" w:rsidRPr="000205AE">
        <w:rPr>
          <w:sz w:val="22"/>
          <w:szCs w:val="22"/>
        </w:rPr>
        <w:t>’</w:t>
      </w:r>
      <w:r w:rsidR="00F90214" w:rsidRPr="000205AE">
        <w:rPr>
          <w:sz w:val="22"/>
          <w:szCs w:val="22"/>
        </w:rPr>
        <w:t>autorità che presiede la gara, in seduta pubblica, apre i plichi ricevuti e contrassegna ed autentica i documenti e le offerte in ciascun foglio e le eventuali correzioni apportate nel modo indicato, legge ad alta voce il prezzo complessivo offerto da ciascun concorrente ed il conseguente ribasso percentuale e procede, sulla base dei ribassi espressi in lettere, a verificare la presenza di offerte anomale. La stazione appaltante, dopo l</w:t>
      </w:r>
      <w:r w:rsidR="007C32BD" w:rsidRPr="000205AE">
        <w:rPr>
          <w:sz w:val="22"/>
          <w:szCs w:val="22"/>
        </w:rPr>
        <w:t>’</w:t>
      </w:r>
      <w:r w:rsidR="00F90214" w:rsidRPr="000205AE">
        <w:rPr>
          <w:sz w:val="22"/>
          <w:szCs w:val="22"/>
        </w:rPr>
        <w:t>aggiudicazione e prima della stipulazione del contratto, procede alla verifica dei conteggi presentati dall</w:t>
      </w:r>
      <w:r w:rsidR="007C32BD" w:rsidRPr="000205AE">
        <w:rPr>
          <w:sz w:val="22"/>
          <w:szCs w:val="22"/>
        </w:rPr>
        <w:t>’</w:t>
      </w:r>
      <w:r w:rsidR="00F90214" w:rsidRPr="000205AE">
        <w:rPr>
          <w:sz w:val="22"/>
          <w:szCs w:val="22"/>
        </w:rPr>
        <w:t>affidatario tenendo per validi e immutabili i prezzi unitari e correggendo, ove si riscontrino errori di calcolo, i prodotti o la somma di cui sopra. In caso di discordanza fra il prezzo complessivo risultante da tale verifica e quello dipendente dal ribasso percentuale offerto tutti i prezzi unitari sono corretti in modo costante in base alla percentuale di discordanza. I prezzi unitari offerti, eventualmente corretti, costituiscono l</w:t>
      </w:r>
      <w:r w:rsidR="007C32BD" w:rsidRPr="000205AE">
        <w:rPr>
          <w:sz w:val="22"/>
          <w:szCs w:val="22"/>
        </w:rPr>
        <w:t>’</w:t>
      </w:r>
      <w:r w:rsidR="00F90214" w:rsidRPr="000205AE">
        <w:rPr>
          <w:sz w:val="22"/>
          <w:szCs w:val="22"/>
        </w:rPr>
        <w:t>elenco dei prezzi unitari contrattuali.</w:t>
      </w:r>
    </w:p>
    <w:p w14:paraId="3560A57D" w14:textId="77777777" w:rsidR="00933406" w:rsidRPr="000205AE" w:rsidRDefault="00933406" w:rsidP="003C24A9">
      <w:pPr>
        <w:jc w:val="both"/>
        <w:rPr>
          <w:sz w:val="22"/>
          <w:szCs w:val="22"/>
        </w:rPr>
      </w:pPr>
    </w:p>
    <w:p w14:paraId="57B96E6C" w14:textId="4CEF6F93" w:rsidR="00087F04" w:rsidRPr="000205AE" w:rsidRDefault="00ED1E27" w:rsidP="003C24A9">
      <w:pPr>
        <w:spacing w:after="60"/>
        <w:jc w:val="both"/>
        <w:rPr>
          <w:b/>
          <w:sz w:val="22"/>
          <w:szCs w:val="22"/>
        </w:rPr>
      </w:pPr>
      <w:r w:rsidRPr="000205AE">
        <w:rPr>
          <w:b/>
          <w:sz w:val="22"/>
          <w:szCs w:val="22"/>
        </w:rPr>
        <w:t>Ai sensi dell</w:t>
      </w:r>
      <w:r w:rsidR="007C32BD" w:rsidRPr="000205AE">
        <w:rPr>
          <w:b/>
          <w:sz w:val="22"/>
          <w:szCs w:val="22"/>
        </w:rPr>
        <w:t>’</w:t>
      </w:r>
      <w:r w:rsidRPr="000205AE">
        <w:rPr>
          <w:b/>
          <w:sz w:val="22"/>
          <w:szCs w:val="22"/>
        </w:rPr>
        <w:t>art. 95</w:t>
      </w:r>
      <w:r w:rsidR="00BE654D" w:rsidRPr="000205AE">
        <w:rPr>
          <w:b/>
          <w:sz w:val="22"/>
          <w:szCs w:val="22"/>
        </w:rPr>
        <w:t>, co</w:t>
      </w:r>
      <w:r w:rsidR="00D3405F" w:rsidRPr="000205AE">
        <w:rPr>
          <w:b/>
          <w:sz w:val="22"/>
          <w:szCs w:val="22"/>
        </w:rPr>
        <w:t>.</w:t>
      </w:r>
      <w:r w:rsidRPr="000205AE">
        <w:rPr>
          <w:b/>
          <w:sz w:val="22"/>
          <w:szCs w:val="22"/>
        </w:rPr>
        <w:t xml:space="preserve"> 10</w:t>
      </w:r>
      <w:r w:rsidR="00BE654D" w:rsidRPr="000205AE">
        <w:rPr>
          <w:b/>
          <w:sz w:val="22"/>
          <w:szCs w:val="22"/>
        </w:rPr>
        <w:t xml:space="preserve">, del </w:t>
      </w:r>
      <w:proofErr w:type="spellStart"/>
      <w:r w:rsidR="00BE654D" w:rsidRPr="000205AE">
        <w:rPr>
          <w:b/>
          <w:sz w:val="22"/>
          <w:szCs w:val="22"/>
        </w:rPr>
        <w:t>D.Lgs.</w:t>
      </w:r>
      <w:proofErr w:type="spellEnd"/>
      <w:r w:rsidRPr="000205AE">
        <w:rPr>
          <w:b/>
          <w:sz w:val="22"/>
          <w:szCs w:val="22"/>
        </w:rPr>
        <w:t xml:space="preserve"> n. 50/</w:t>
      </w:r>
      <w:r w:rsidR="00BE654D" w:rsidRPr="000205AE">
        <w:rPr>
          <w:b/>
          <w:sz w:val="22"/>
          <w:szCs w:val="22"/>
        </w:rPr>
        <w:t>20</w:t>
      </w:r>
      <w:r w:rsidRPr="000205AE">
        <w:rPr>
          <w:b/>
          <w:sz w:val="22"/>
          <w:szCs w:val="22"/>
        </w:rPr>
        <w:t xml:space="preserve">16 </w:t>
      </w:r>
      <w:r w:rsidR="00210987" w:rsidRPr="000205AE">
        <w:rPr>
          <w:b/>
          <w:sz w:val="22"/>
          <w:szCs w:val="22"/>
        </w:rPr>
        <w:t xml:space="preserve">e </w:t>
      </w:r>
      <w:proofErr w:type="spellStart"/>
      <w:r w:rsidR="00210987" w:rsidRPr="000205AE">
        <w:rPr>
          <w:b/>
          <w:sz w:val="22"/>
          <w:szCs w:val="22"/>
        </w:rPr>
        <w:t>s.m.i.</w:t>
      </w:r>
      <w:proofErr w:type="spellEnd"/>
      <w:r w:rsidRPr="000205AE">
        <w:rPr>
          <w:b/>
          <w:sz w:val="22"/>
          <w:szCs w:val="22"/>
        </w:rPr>
        <w:t xml:space="preserve"> nell</w:t>
      </w:r>
      <w:r w:rsidR="007C32BD" w:rsidRPr="000205AE">
        <w:rPr>
          <w:b/>
          <w:sz w:val="22"/>
          <w:szCs w:val="22"/>
        </w:rPr>
        <w:t>’</w:t>
      </w:r>
      <w:r w:rsidRPr="000205AE">
        <w:rPr>
          <w:b/>
          <w:sz w:val="22"/>
          <w:szCs w:val="22"/>
        </w:rPr>
        <w:t xml:space="preserve">offerta, </w:t>
      </w:r>
      <w:r w:rsidRPr="000205AE">
        <w:rPr>
          <w:b/>
          <w:sz w:val="22"/>
          <w:szCs w:val="22"/>
          <w:u w:val="single"/>
        </w:rPr>
        <w:t>a pena di esclusione</w:t>
      </w:r>
      <w:r w:rsidRPr="000205AE">
        <w:rPr>
          <w:b/>
          <w:sz w:val="22"/>
          <w:szCs w:val="22"/>
        </w:rPr>
        <w:t xml:space="preserve">, </w:t>
      </w:r>
      <w:r w:rsidR="00355412" w:rsidRPr="000205AE">
        <w:rPr>
          <w:b/>
          <w:sz w:val="22"/>
          <w:szCs w:val="22"/>
        </w:rPr>
        <w:t>l</w:t>
      </w:r>
      <w:r w:rsidR="007C32BD" w:rsidRPr="000205AE">
        <w:rPr>
          <w:b/>
          <w:sz w:val="22"/>
          <w:szCs w:val="22"/>
        </w:rPr>
        <w:t>’</w:t>
      </w:r>
      <w:r w:rsidR="00355412" w:rsidRPr="000205AE">
        <w:rPr>
          <w:b/>
          <w:sz w:val="22"/>
          <w:szCs w:val="22"/>
        </w:rPr>
        <w:t xml:space="preserve">operatore </w:t>
      </w:r>
      <w:r w:rsidRPr="000205AE">
        <w:rPr>
          <w:b/>
          <w:sz w:val="22"/>
          <w:szCs w:val="22"/>
        </w:rPr>
        <w:t>dovrà indicare i propri costi della manodopera e i propri costi della sicurezza</w:t>
      </w:r>
      <w:r w:rsidR="00087F04" w:rsidRPr="000205AE">
        <w:rPr>
          <w:b/>
          <w:sz w:val="22"/>
          <w:szCs w:val="22"/>
        </w:rPr>
        <w:t>.</w:t>
      </w:r>
    </w:p>
    <w:p w14:paraId="7FCE000B" w14:textId="77777777" w:rsidR="00ED1E27" w:rsidRPr="000205AE" w:rsidRDefault="00ED1E27" w:rsidP="003C24A9">
      <w:pPr>
        <w:jc w:val="both"/>
        <w:rPr>
          <w:sz w:val="22"/>
          <w:szCs w:val="22"/>
        </w:rPr>
      </w:pPr>
    </w:p>
    <w:p w14:paraId="1CE4ABE5" w14:textId="5DEF98E1" w:rsidR="0039506A" w:rsidRPr="000205AE" w:rsidRDefault="0039506A" w:rsidP="003C24A9">
      <w:pPr>
        <w:jc w:val="both"/>
        <w:rPr>
          <w:sz w:val="22"/>
          <w:szCs w:val="22"/>
        </w:rPr>
      </w:pPr>
      <w:r w:rsidRPr="000205AE">
        <w:rPr>
          <w:sz w:val="22"/>
          <w:szCs w:val="22"/>
        </w:rPr>
        <w:t>A pena di esclusione, l</w:t>
      </w:r>
      <w:r w:rsidR="007C32BD" w:rsidRPr="000205AE">
        <w:rPr>
          <w:sz w:val="22"/>
          <w:szCs w:val="22"/>
        </w:rPr>
        <w:t>’</w:t>
      </w:r>
      <w:r w:rsidRPr="000205AE">
        <w:rPr>
          <w:sz w:val="22"/>
          <w:szCs w:val="22"/>
        </w:rPr>
        <w:t xml:space="preserve">offerta economica deve essere sottoscritta con firma </w:t>
      </w:r>
      <w:r w:rsidR="00F76E19" w:rsidRPr="000205AE">
        <w:rPr>
          <w:sz w:val="22"/>
          <w:szCs w:val="22"/>
        </w:rPr>
        <w:t>digitale</w:t>
      </w:r>
      <w:r w:rsidRPr="000205AE">
        <w:rPr>
          <w:sz w:val="22"/>
          <w:szCs w:val="22"/>
        </w:rPr>
        <w:t xml:space="preserve"> dal legale rappresentante </w:t>
      </w:r>
      <w:r w:rsidR="00A346C0" w:rsidRPr="000205AE">
        <w:rPr>
          <w:sz w:val="22"/>
          <w:szCs w:val="22"/>
        </w:rPr>
        <w:t>dell</w:t>
      </w:r>
      <w:r w:rsidR="007C32BD" w:rsidRPr="000205AE">
        <w:rPr>
          <w:sz w:val="22"/>
          <w:szCs w:val="22"/>
        </w:rPr>
        <w:t>’</w:t>
      </w:r>
      <w:r w:rsidR="00620E81" w:rsidRPr="000205AE">
        <w:rPr>
          <w:sz w:val="22"/>
          <w:szCs w:val="22"/>
        </w:rPr>
        <w:t>operatore economico</w:t>
      </w:r>
      <w:r w:rsidRPr="000205AE">
        <w:rPr>
          <w:sz w:val="22"/>
          <w:szCs w:val="22"/>
        </w:rPr>
        <w:t>; nel caso di A.T.I., la sottoscrizione deve essere effettuata dai rappresentanti legali di ciascuna delle imprese temporaneamente raggruppate; nel caso di Consorzio dal legale rappresentante dello stesso; nel caso di Rete d</w:t>
      </w:r>
      <w:r w:rsidR="007C32BD" w:rsidRPr="000205AE">
        <w:rPr>
          <w:sz w:val="22"/>
          <w:szCs w:val="22"/>
        </w:rPr>
        <w:t>’</w:t>
      </w:r>
      <w:r w:rsidRPr="000205AE">
        <w:rPr>
          <w:sz w:val="22"/>
          <w:szCs w:val="22"/>
        </w:rPr>
        <w:t>impresa:</w:t>
      </w:r>
    </w:p>
    <w:p w14:paraId="0BA33A73" w14:textId="77777777" w:rsidR="0039506A" w:rsidRPr="000205AE" w:rsidRDefault="0039506A" w:rsidP="003C24A9">
      <w:pPr>
        <w:spacing w:after="20"/>
        <w:jc w:val="both"/>
        <w:rPr>
          <w:b/>
          <w:bCs/>
          <w:sz w:val="22"/>
          <w:szCs w:val="22"/>
        </w:rPr>
      </w:pPr>
      <w:r w:rsidRPr="000205AE">
        <w:rPr>
          <w:b/>
          <w:bCs/>
          <w:sz w:val="22"/>
          <w:szCs w:val="22"/>
        </w:rPr>
        <w:t>Rete dotata di organo comune con potere di rappresentanza ma priva di soggettività giuridica</w:t>
      </w:r>
    </w:p>
    <w:p w14:paraId="1006017B" w14:textId="3E389AFA" w:rsidR="0039506A" w:rsidRPr="000205AE" w:rsidRDefault="00A346C0" w:rsidP="003C24A9">
      <w:pPr>
        <w:jc w:val="both"/>
        <w:rPr>
          <w:sz w:val="22"/>
          <w:szCs w:val="22"/>
        </w:rPr>
      </w:pPr>
      <w:r w:rsidRPr="000205AE">
        <w:rPr>
          <w:sz w:val="22"/>
          <w:szCs w:val="22"/>
        </w:rPr>
        <w:t xml:space="preserve">In tal caso </w:t>
      </w:r>
      <w:r w:rsidR="00E22153" w:rsidRPr="000205AE">
        <w:rPr>
          <w:sz w:val="22"/>
          <w:szCs w:val="22"/>
        </w:rPr>
        <w:t>l</w:t>
      </w:r>
      <w:r w:rsidR="007C32BD" w:rsidRPr="000205AE">
        <w:rPr>
          <w:sz w:val="22"/>
          <w:szCs w:val="22"/>
        </w:rPr>
        <w:t>’</w:t>
      </w:r>
      <w:r w:rsidR="00E22153" w:rsidRPr="000205AE">
        <w:rPr>
          <w:sz w:val="22"/>
          <w:szCs w:val="22"/>
        </w:rPr>
        <w:t>offerta economica</w:t>
      </w:r>
      <w:r w:rsidR="0039506A" w:rsidRPr="000205AE">
        <w:rPr>
          <w:sz w:val="22"/>
          <w:szCs w:val="22"/>
        </w:rPr>
        <w:t xml:space="preserve"> </w:t>
      </w:r>
      <w:r w:rsidR="003F4D6B" w:rsidRPr="000205AE">
        <w:rPr>
          <w:sz w:val="22"/>
          <w:szCs w:val="22"/>
        </w:rPr>
        <w:t>dovrà essere sottoscritta</w:t>
      </w:r>
      <w:r w:rsidR="0039506A" w:rsidRPr="000205AE">
        <w:rPr>
          <w:sz w:val="22"/>
          <w:szCs w:val="22"/>
        </w:rPr>
        <w:t xml:space="preserve"> dal legale rappresentante dell</w:t>
      </w:r>
      <w:r w:rsidR="007C32BD" w:rsidRPr="000205AE">
        <w:rPr>
          <w:sz w:val="22"/>
          <w:szCs w:val="22"/>
        </w:rPr>
        <w:t>’</w:t>
      </w:r>
      <w:r w:rsidR="0039506A" w:rsidRPr="000205AE">
        <w:rPr>
          <w:sz w:val="22"/>
          <w:szCs w:val="22"/>
        </w:rPr>
        <w:t>organo comune e di ciascun operatore retista partecipante (o da un delegato/procuratore munito di idonei poteri di firma).</w:t>
      </w:r>
    </w:p>
    <w:p w14:paraId="51738BE5" w14:textId="77777777" w:rsidR="0039506A" w:rsidRPr="000205AE" w:rsidRDefault="0039506A" w:rsidP="003C24A9">
      <w:pPr>
        <w:spacing w:after="20"/>
        <w:jc w:val="both"/>
        <w:rPr>
          <w:b/>
          <w:bCs/>
          <w:sz w:val="22"/>
          <w:szCs w:val="22"/>
        </w:rPr>
      </w:pPr>
      <w:r w:rsidRPr="000205AE">
        <w:rPr>
          <w:b/>
          <w:bCs/>
          <w:sz w:val="22"/>
          <w:szCs w:val="22"/>
        </w:rPr>
        <w:t>Rete dotata di organo comune privo di potere di rappresentanza o reti sprovviste di organo comune</w:t>
      </w:r>
    </w:p>
    <w:p w14:paraId="58CAC394" w14:textId="77777777" w:rsidR="0039506A" w:rsidRPr="000205AE" w:rsidRDefault="0039506A" w:rsidP="003C24A9">
      <w:pPr>
        <w:jc w:val="both"/>
        <w:rPr>
          <w:sz w:val="22"/>
          <w:szCs w:val="22"/>
        </w:rPr>
      </w:pPr>
      <w:r w:rsidRPr="000205AE">
        <w:rPr>
          <w:sz w:val="22"/>
          <w:szCs w:val="22"/>
        </w:rPr>
        <w:t xml:space="preserve">Si rinvia alle modalità di presentazione, per quanto compatibili, stabilite per il Raggruppamento temporaneo o consorzio ordinario di concorrenti non ancora costituito oppure al Raggruppamento temporaneo o consorzio ordinario di concorrenti già costituito / G.E.I.E. </w:t>
      </w:r>
    </w:p>
    <w:p w14:paraId="75BDFA7A" w14:textId="77777777" w:rsidR="0039506A" w:rsidRPr="000205AE" w:rsidRDefault="0039506A" w:rsidP="003C24A9">
      <w:pPr>
        <w:spacing w:after="20"/>
        <w:jc w:val="both"/>
        <w:rPr>
          <w:b/>
          <w:bCs/>
          <w:sz w:val="22"/>
          <w:szCs w:val="22"/>
        </w:rPr>
      </w:pPr>
      <w:r w:rsidRPr="000205AE">
        <w:rPr>
          <w:b/>
          <w:bCs/>
          <w:sz w:val="22"/>
          <w:szCs w:val="22"/>
        </w:rPr>
        <w:t>Rete dotata di organo comune e di soggettività giuridica</w:t>
      </w:r>
    </w:p>
    <w:p w14:paraId="143F01E0" w14:textId="54E59038" w:rsidR="0039506A" w:rsidRPr="000205AE" w:rsidRDefault="0039506A" w:rsidP="003C24A9">
      <w:pPr>
        <w:jc w:val="both"/>
        <w:rPr>
          <w:sz w:val="22"/>
          <w:szCs w:val="22"/>
        </w:rPr>
      </w:pPr>
      <w:r w:rsidRPr="000205AE">
        <w:rPr>
          <w:sz w:val="22"/>
          <w:szCs w:val="22"/>
        </w:rPr>
        <w:t xml:space="preserve">In tal caso </w:t>
      </w:r>
      <w:r w:rsidR="00F23307" w:rsidRPr="000205AE">
        <w:rPr>
          <w:sz w:val="22"/>
          <w:szCs w:val="22"/>
        </w:rPr>
        <w:t>l</w:t>
      </w:r>
      <w:r w:rsidR="007C32BD" w:rsidRPr="000205AE">
        <w:rPr>
          <w:sz w:val="22"/>
          <w:szCs w:val="22"/>
        </w:rPr>
        <w:t>’</w:t>
      </w:r>
      <w:r w:rsidR="00F23307" w:rsidRPr="000205AE">
        <w:rPr>
          <w:sz w:val="22"/>
          <w:szCs w:val="22"/>
        </w:rPr>
        <w:t xml:space="preserve">offerta economica </w:t>
      </w:r>
      <w:r w:rsidRPr="000205AE">
        <w:rPr>
          <w:sz w:val="22"/>
          <w:szCs w:val="22"/>
        </w:rPr>
        <w:t>dovrà essere sottoscritt</w:t>
      </w:r>
      <w:r w:rsidR="00F23307" w:rsidRPr="000205AE">
        <w:rPr>
          <w:sz w:val="22"/>
          <w:szCs w:val="22"/>
        </w:rPr>
        <w:t>a</w:t>
      </w:r>
      <w:r w:rsidRPr="000205AE">
        <w:rPr>
          <w:sz w:val="22"/>
          <w:szCs w:val="22"/>
        </w:rPr>
        <w:t xml:space="preserve"> dal legale rappresentante dell</w:t>
      </w:r>
      <w:r w:rsidR="007C32BD" w:rsidRPr="000205AE">
        <w:rPr>
          <w:sz w:val="22"/>
          <w:szCs w:val="22"/>
        </w:rPr>
        <w:t>’</w:t>
      </w:r>
      <w:r w:rsidRPr="000205AE">
        <w:rPr>
          <w:sz w:val="22"/>
          <w:szCs w:val="22"/>
        </w:rPr>
        <w:t>organo comune (o da un delegato/procuratore munito di idonei poteri di firma)</w:t>
      </w:r>
    </w:p>
    <w:p w14:paraId="5037A30D" w14:textId="77777777" w:rsidR="005D10AC" w:rsidRPr="000205AE" w:rsidRDefault="005D10AC" w:rsidP="003C24A9">
      <w:pPr>
        <w:jc w:val="both"/>
        <w:rPr>
          <w:sz w:val="22"/>
          <w:szCs w:val="22"/>
        </w:rPr>
      </w:pPr>
    </w:p>
    <w:p w14:paraId="7F2570B9" w14:textId="77777777" w:rsidR="00752AD0" w:rsidRPr="000205AE" w:rsidRDefault="00752AD0" w:rsidP="00752AD0">
      <w:pPr>
        <w:spacing w:after="20"/>
        <w:rPr>
          <w:b/>
          <w:sz w:val="22"/>
          <w:szCs w:val="22"/>
        </w:rPr>
      </w:pPr>
    </w:p>
    <w:p w14:paraId="0176F7CD" w14:textId="3019C9E1" w:rsidR="002F51F6" w:rsidRPr="000205AE" w:rsidRDefault="002F51F6" w:rsidP="00752AD0">
      <w:pPr>
        <w:spacing w:after="20"/>
        <w:rPr>
          <w:b/>
          <w:sz w:val="22"/>
          <w:szCs w:val="22"/>
        </w:rPr>
      </w:pPr>
      <w:r w:rsidRPr="000205AE">
        <w:rPr>
          <w:b/>
          <w:sz w:val="22"/>
          <w:szCs w:val="22"/>
        </w:rPr>
        <w:t>PERSONE AUTORIZZATE A PRESENZIARE ALL</w:t>
      </w:r>
      <w:r w:rsidR="007C32BD" w:rsidRPr="000205AE">
        <w:rPr>
          <w:b/>
          <w:sz w:val="22"/>
          <w:szCs w:val="22"/>
        </w:rPr>
        <w:t>’</w:t>
      </w:r>
      <w:r w:rsidRPr="000205AE">
        <w:rPr>
          <w:b/>
          <w:sz w:val="22"/>
          <w:szCs w:val="22"/>
        </w:rPr>
        <w:t>APERTURA DELLE OFFERTE</w:t>
      </w:r>
    </w:p>
    <w:p w14:paraId="4C0D314A" w14:textId="2976BA98" w:rsidR="002F51F6" w:rsidRPr="000205AE" w:rsidRDefault="002F51F6" w:rsidP="003C24A9">
      <w:pPr>
        <w:jc w:val="both"/>
        <w:rPr>
          <w:sz w:val="22"/>
          <w:szCs w:val="22"/>
        </w:rPr>
      </w:pPr>
      <w:r w:rsidRPr="000205AE">
        <w:rPr>
          <w:sz w:val="22"/>
          <w:szCs w:val="22"/>
        </w:rPr>
        <w:t>Chiunque può assistere all</w:t>
      </w:r>
      <w:r w:rsidR="007C32BD" w:rsidRPr="000205AE">
        <w:rPr>
          <w:sz w:val="22"/>
          <w:szCs w:val="22"/>
        </w:rPr>
        <w:t>’</w:t>
      </w:r>
      <w:r w:rsidRPr="000205AE">
        <w:rPr>
          <w:sz w:val="22"/>
          <w:szCs w:val="22"/>
        </w:rPr>
        <w:t>apertura delle buste. Sono verbalizzate e riferite direttamente al concorrente le sole dichiarazioni dei rappresentanti de</w:t>
      </w:r>
      <w:r w:rsidR="000C1DA6" w:rsidRPr="000205AE">
        <w:rPr>
          <w:sz w:val="22"/>
          <w:szCs w:val="22"/>
        </w:rPr>
        <w:t xml:space="preserve">gli operatori economici </w:t>
      </w:r>
      <w:r w:rsidRPr="000205AE">
        <w:rPr>
          <w:sz w:val="22"/>
          <w:szCs w:val="22"/>
        </w:rPr>
        <w:t xml:space="preserve">che partecipano alle operazioni di gara per mezzo di un rappresentante e/o delegato, munito di mandato ad hoc o rivestito di una specifica carica sociale. Il concorrente, presente alle operazioni di gara per mezzo di proprio rappresentante, è considerato pienamente a conoscenza delle determinazioni del seggio di gara assunte e comunicate in tale sede. </w:t>
      </w:r>
    </w:p>
    <w:p w14:paraId="3128B81B" w14:textId="77777777" w:rsidR="005967D1" w:rsidRPr="000205AE" w:rsidRDefault="005967D1" w:rsidP="003C24A9">
      <w:pPr>
        <w:jc w:val="both"/>
        <w:rPr>
          <w:sz w:val="22"/>
          <w:szCs w:val="22"/>
        </w:rPr>
      </w:pPr>
    </w:p>
    <w:p w14:paraId="4B93344B" w14:textId="77777777" w:rsidR="001F5DDC" w:rsidRPr="000205AE" w:rsidRDefault="001F5DDC" w:rsidP="003C24A9">
      <w:pPr>
        <w:jc w:val="both"/>
        <w:rPr>
          <w:sz w:val="22"/>
          <w:szCs w:val="22"/>
        </w:rPr>
      </w:pPr>
    </w:p>
    <w:p w14:paraId="022BA90C" w14:textId="3A48B0F4" w:rsidR="005967D1" w:rsidRPr="000205AE" w:rsidRDefault="005967D1" w:rsidP="00752AD0">
      <w:pPr>
        <w:tabs>
          <w:tab w:val="left" w:pos="993"/>
        </w:tabs>
        <w:spacing w:after="60"/>
        <w:rPr>
          <w:b/>
          <w:sz w:val="22"/>
          <w:szCs w:val="22"/>
        </w:rPr>
      </w:pPr>
      <w:r w:rsidRPr="000205AE">
        <w:rPr>
          <w:b/>
          <w:sz w:val="22"/>
          <w:szCs w:val="22"/>
        </w:rPr>
        <w:t>VALIDITÀ DELL</w:t>
      </w:r>
      <w:r w:rsidR="007C32BD" w:rsidRPr="000205AE">
        <w:rPr>
          <w:b/>
          <w:sz w:val="22"/>
          <w:szCs w:val="22"/>
        </w:rPr>
        <w:t>’</w:t>
      </w:r>
      <w:r w:rsidRPr="000205AE">
        <w:rPr>
          <w:b/>
          <w:sz w:val="22"/>
          <w:szCs w:val="22"/>
        </w:rPr>
        <w:t>OFFERTA</w:t>
      </w:r>
    </w:p>
    <w:p w14:paraId="1C664248" w14:textId="77777777" w:rsidR="005967D1" w:rsidRPr="000205AE" w:rsidRDefault="005967D1" w:rsidP="003C24A9">
      <w:pPr>
        <w:jc w:val="both"/>
        <w:rPr>
          <w:sz w:val="22"/>
          <w:szCs w:val="22"/>
        </w:rPr>
      </w:pPr>
      <w:r w:rsidRPr="000205AE">
        <w:rPr>
          <w:sz w:val="22"/>
          <w:szCs w:val="22"/>
        </w:rPr>
        <w:t>Gli offerenti hanno facoltà di svincolarsi dalla propria offerta trascorsi 180 (centottanta) giorni dalla data fissata quale termine ultimo per la presentazione della stessa e senza che sia intervenuto il provvedimento di aggiudicazione.</w:t>
      </w:r>
    </w:p>
    <w:p w14:paraId="1A098F16" w14:textId="77777777" w:rsidR="005967D1" w:rsidRPr="000205AE" w:rsidRDefault="005967D1" w:rsidP="003C24A9">
      <w:pPr>
        <w:jc w:val="both"/>
        <w:rPr>
          <w:sz w:val="22"/>
          <w:szCs w:val="22"/>
        </w:rPr>
      </w:pPr>
    </w:p>
    <w:p w14:paraId="7BC30B0B" w14:textId="77777777" w:rsidR="002F51F6" w:rsidRPr="000205AE" w:rsidRDefault="002F51F6" w:rsidP="003C24A9">
      <w:pPr>
        <w:jc w:val="both"/>
        <w:rPr>
          <w:sz w:val="22"/>
          <w:szCs w:val="22"/>
        </w:rPr>
      </w:pPr>
    </w:p>
    <w:p w14:paraId="0240082B" w14:textId="0F3B5DD9" w:rsidR="00756978" w:rsidRPr="000205AE" w:rsidRDefault="002F51F6" w:rsidP="00752AD0">
      <w:pPr>
        <w:spacing w:after="20"/>
        <w:rPr>
          <w:b/>
          <w:sz w:val="22"/>
          <w:szCs w:val="22"/>
        </w:rPr>
      </w:pPr>
      <w:r w:rsidRPr="000205AE">
        <w:rPr>
          <w:b/>
          <w:sz w:val="22"/>
          <w:szCs w:val="22"/>
        </w:rPr>
        <w:t>DATA, ORA, LUOGO E PROCEDURA DI GARA</w:t>
      </w:r>
    </w:p>
    <w:p w14:paraId="048B8CDA" w14:textId="1D0985A4" w:rsidR="002F51F6" w:rsidRPr="000205AE" w:rsidRDefault="00756978" w:rsidP="00752AD0">
      <w:pPr>
        <w:spacing w:after="20"/>
        <w:rPr>
          <w:b/>
          <w:i/>
          <w:iCs/>
          <w:sz w:val="22"/>
          <w:szCs w:val="22"/>
        </w:rPr>
      </w:pPr>
      <w:r w:rsidRPr="000205AE">
        <w:rPr>
          <w:b/>
          <w:sz w:val="22"/>
          <w:szCs w:val="22"/>
        </w:rPr>
        <w:t>[</w:t>
      </w:r>
      <w:r w:rsidRPr="000205AE">
        <w:rPr>
          <w:b/>
          <w:i/>
          <w:iCs/>
          <w:sz w:val="22"/>
          <w:szCs w:val="22"/>
        </w:rPr>
        <w:t>N.B. Adattare in ragione del criterio di aggiudicazione individuato</w:t>
      </w:r>
      <w:r w:rsidR="00C85EA1" w:rsidRPr="000205AE">
        <w:rPr>
          <w:b/>
          <w:sz w:val="22"/>
          <w:szCs w:val="22"/>
        </w:rPr>
        <w:t>]</w:t>
      </w:r>
    </w:p>
    <w:p w14:paraId="78A73160" w14:textId="1B7C5A60" w:rsidR="002F51F6" w:rsidRPr="000205AE" w:rsidRDefault="002F51F6" w:rsidP="003C24A9">
      <w:pPr>
        <w:jc w:val="both"/>
        <w:rPr>
          <w:sz w:val="22"/>
          <w:szCs w:val="22"/>
        </w:rPr>
      </w:pPr>
      <w:r w:rsidRPr="000205AE">
        <w:rPr>
          <w:sz w:val="22"/>
          <w:szCs w:val="22"/>
        </w:rPr>
        <w:t>I lavori del</w:t>
      </w:r>
      <w:r w:rsidR="00613721" w:rsidRPr="000205AE">
        <w:rPr>
          <w:sz w:val="22"/>
          <w:szCs w:val="22"/>
        </w:rPr>
        <w:t>la Commissione giudicatrice</w:t>
      </w:r>
      <w:r w:rsidRPr="000205AE">
        <w:rPr>
          <w:sz w:val="22"/>
          <w:szCs w:val="22"/>
        </w:rPr>
        <w:t xml:space="preserve"> inizieranno il giorno </w:t>
      </w:r>
      <w:r w:rsidR="00B61F04" w:rsidRPr="000205AE">
        <w:rPr>
          <w:sz w:val="22"/>
          <w:szCs w:val="22"/>
        </w:rPr>
        <w:t>______</w:t>
      </w:r>
      <w:r w:rsidR="003A6D0A" w:rsidRPr="000205AE">
        <w:rPr>
          <w:sz w:val="22"/>
          <w:szCs w:val="22"/>
        </w:rPr>
        <w:t>,</w:t>
      </w:r>
      <w:r w:rsidRPr="000205AE">
        <w:rPr>
          <w:sz w:val="22"/>
          <w:szCs w:val="22"/>
        </w:rPr>
        <w:t xml:space="preserve"> alle ore </w:t>
      </w:r>
      <w:r w:rsidR="00752AD0" w:rsidRPr="000205AE">
        <w:rPr>
          <w:sz w:val="22"/>
          <w:szCs w:val="22"/>
        </w:rPr>
        <w:t xml:space="preserve">____ </w:t>
      </w:r>
      <w:r w:rsidRPr="000205AE">
        <w:rPr>
          <w:sz w:val="22"/>
          <w:szCs w:val="22"/>
        </w:rPr>
        <w:t>presso la sede della stazione appaltante.</w:t>
      </w:r>
    </w:p>
    <w:p w14:paraId="411E3A31" w14:textId="77777777" w:rsidR="002F51F6" w:rsidRPr="000205AE" w:rsidRDefault="002F51F6" w:rsidP="003C24A9">
      <w:pPr>
        <w:jc w:val="both"/>
        <w:rPr>
          <w:sz w:val="22"/>
          <w:szCs w:val="22"/>
        </w:rPr>
      </w:pPr>
      <w:r w:rsidRPr="000205AE">
        <w:rPr>
          <w:sz w:val="22"/>
          <w:szCs w:val="22"/>
        </w:rPr>
        <w:t>La procedura è la seguente:</w:t>
      </w:r>
    </w:p>
    <w:p w14:paraId="3FAB4FA1" w14:textId="47D70FDB" w:rsidR="002F51F6" w:rsidRPr="000205AE" w:rsidRDefault="002F51F6" w:rsidP="003C24A9">
      <w:pPr>
        <w:numPr>
          <w:ilvl w:val="0"/>
          <w:numId w:val="13"/>
        </w:numPr>
        <w:jc w:val="both"/>
        <w:rPr>
          <w:sz w:val="22"/>
          <w:szCs w:val="22"/>
        </w:rPr>
      </w:pPr>
      <w:r w:rsidRPr="000205AE">
        <w:rPr>
          <w:sz w:val="22"/>
          <w:szCs w:val="22"/>
        </w:rPr>
        <w:t>Preliminarmente si procede, in seduta pubblica, alla verifica, numerazione ed apertura dei plichi ricevuti, alla numerazione delle buste ivi contenute (con riferimento al numero del plico) e successivamente all</w:t>
      </w:r>
      <w:r w:rsidR="007C32BD" w:rsidRPr="000205AE">
        <w:rPr>
          <w:sz w:val="22"/>
          <w:szCs w:val="22"/>
        </w:rPr>
        <w:t>’</w:t>
      </w:r>
      <w:r w:rsidRPr="000205AE">
        <w:rPr>
          <w:sz w:val="22"/>
          <w:szCs w:val="22"/>
        </w:rPr>
        <w:t>apertura della Busta “A – Documenti per l</w:t>
      </w:r>
      <w:r w:rsidR="007C32BD" w:rsidRPr="000205AE">
        <w:rPr>
          <w:sz w:val="22"/>
          <w:szCs w:val="22"/>
        </w:rPr>
        <w:t>’</w:t>
      </w:r>
      <w:r w:rsidRPr="000205AE">
        <w:rPr>
          <w:sz w:val="22"/>
          <w:szCs w:val="22"/>
        </w:rPr>
        <w:t xml:space="preserve">ammissione alla gara”. In tale fase le buste </w:t>
      </w:r>
      <w:r w:rsidR="00613721" w:rsidRPr="000205AE">
        <w:rPr>
          <w:sz w:val="22"/>
          <w:szCs w:val="22"/>
        </w:rPr>
        <w:t xml:space="preserve">“B – Offerta tecnica” </w:t>
      </w:r>
      <w:r w:rsidR="0083370E" w:rsidRPr="000205AE">
        <w:rPr>
          <w:sz w:val="22"/>
          <w:szCs w:val="22"/>
        </w:rPr>
        <w:t xml:space="preserve">e </w:t>
      </w:r>
      <w:r w:rsidRPr="000205AE">
        <w:rPr>
          <w:sz w:val="22"/>
          <w:szCs w:val="22"/>
        </w:rPr>
        <w:t>“</w:t>
      </w:r>
      <w:r w:rsidR="00613721" w:rsidRPr="000205AE">
        <w:rPr>
          <w:sz w:val="22"/>
          <w:szCs w:val="22"/>
        </w:rPr>
        <w:t>C</w:t>
      </w:r>
      <w:r w:rsidRPr="000205AE">
        <w:rPr>
          <w:sz w:val="22"/>
          <w:szCs w:val="22"/>
        </w:rPr>
        <w:t xml:space="preserve"> – Offerta economica” </w:t>
      </w:r>
      <w:r w:rsidR="00B9183D" w:rsidRPr="000205AE">
        <w:rPr>
          <w:sz w:val="22"/>
          <w:szCs w:val="22"/>
        </w:rPr>
        <w:t>restano chiuse nel portale</w:t>
      </w:r>
      <w:r w:rsidRPr="000205AE">
        <w:rPr>
          <w:sz w:val="22"/>
          <w:szCs w:val="22"/>
        </w:rPr>
        <w:t xml:space="preserve"> di gara. </w:t>
      </w:r>
    </w:p>
    <w:p w14:paraId="2A1AA78F" w14:textId="77777777" w:rsidR="000C1A6E" w:rsidRPr="000205AE" w:rsidRDefault="002F51F6" w:rsidP="003C24A9">
      <w:pPr>
        <w:numPr>
          <w:ilvl w:val="0"/>
          <w:numId w:val="13"/>
        </w:numPr>
        <w:jc w:val="both"/>
        <w:rPr>
          <w:sz w:val="22"/>
          <w:szCs w:val="22"/>
        </w:rPr>
      </w:pPr>
      <w:r w:rsidRPr="000205AE">
        <w:rPr>
          <w:sz w:val="22"/>
          <w:szCs w:val="22"/>
        </w:rPr>
        <w:t xml:space="preserve">Verificata la documentazione, il Presidente </w:t>
      </w:r>
      <w:r w:rsidR="00B25850" w:rsidRPr="000205AE">
        <w:rPr>
          <w:sz w:val="22"/>
          <w:szCs w:val="22"/>
        </w:rPr>
        <w:t>di gara</w:t>
      </w:r>
      <w:r w:rsidRPr="000205AE">
        <w:rPr>
          <w:sz w:val="22"/>
          <w:szCs w:val="22"/>
        </w:rPr>
        <w:t xml:space="preserve"> dichiara ammessi alle successive fasi della procedura di gara i soli concorrenti che abbiano presentato la documentazione in modo completo e formalmente corretto rispetto a quanto richiesto e che abbiano dimostrato il possesso dei requisiti di ammissione nelle forme prescritte dal</w:t>
      </w:r>
      <w:r w:rsidR="000C1A6E" w:rsidRPr="000205AE">
        <w:rPr>
          <w:sz w:val="22"/>
          <w:szCs w:val="22"/>
        </w:rPr>
        <w:t>la</w:t>
      </w:r>
      <w:r w:rsidRPr="000205AE">
        <w:rPr>
          <w:sz w:val="22"/>
          <w:szCs w:val="22"/>
        </w:rPr>
        <w:t xml:space="preserve"> presente </w:t>
      </w:r>
      <w:r w:rsidR="000C1A6E" w:rsidRPr="000205AE">
        <w:rPr>
          <w:sz w:val="22"/>
          <w:szCs w:val="22"/>
        </w:rPr>
        <w:t>lettera</w:t>
      </w:r>
      <w:r w:rsidR="00613721" w:rsidRPr="000205AE">
        <w:rPr>
          <w:sz w:val="22"/>
          <w:szCs w:val="22"/>
        </w:rPr>
        <w:t>.</w:t>
      </w:r>
    </w:p>
    <w:p w14:paraId="5B9AEB25" w14:textId="1FE94D67" w:rsidR="00613721" w:rsidRPr="000205AE" w:rsidRDefault="00613721" w:rsidP="003C24A9">
      <w:pPr>
        <w:numPr>
          <w:ilvl w:val="0"/>
          <w:numId w:val="13"/>
        </w:numPr>
        <w:jc w:val="both"/>
        <w:rPr>
          <w:sz w:val="22"/>
          <w:szCs w:val="22"/>
        </w:rPr>
      </w:pPr>
      <w:r w:rsidRPr="000205AE">
        <w:rPr>
          <w:sz w:val="22"/>
          <w:szCs w:val="22"/>
        </w:rPr>
        <w:t xml:space="preserve">Ciò fatto si procederà sempre in seduta pubblica e per </w:t>
      </w:r>
      <w:r w:rsidR="008E1F29" w:rsidRPr="000205AE">
        <w:rPr>
          <w:sz w:val="22"/>
          <w:szCs w:val="22"/>
        </w:rPr>
        <w:t>i soli operatori</w:t>
      </w:r>
      <w:r w:rsidRPr="000205AE">
        <w:rPr>
          <w:sz w:val="22"/>
          <w:szCs w:val="22"/>
        </w:rPr>
        <w:t xml:space="preserve"> ammess</w:t>
      </w:r>
      <w:r w:rsidR="008E1F29" w:rsidRPr="000205AE">
        <w:rPr>
          <w:sz w:val="22"/>
          <w:szCs w:val="22"/>
        </w:rPr>
        <w:t xml:space="preserve">i </w:t>
      </w:r>
      <w:r w:rsidRPr="000205AE">
        <w:rPr>
          <w:sz w:val="22"/>
          <w:szCs w:val="22"/>
        </w:rPr>
        <w:t>all</w:t>
      </w:r>
      <w:r w:rsidR="007C32BD" w:rsidRPr="000205AE">
        <w:rPr>
          <w:sz w:val="22"/>
          <w:szCs w:val="22"/>
        </w:rPr>
        <w:t>’</w:t>
      </w:r>
      <w:r w:rsidRPr="000205AE">
        <w:rPr>
          <w:sz w:val="22"/>
          <w:szCs w:val="22"/>
        </w:rPr>
        <w:t xml:space="preserve">apertura della Busta “B – Offerta </w:t>
      </w:r>
      <w:r w:rsidR="00C92E06" w:rsidRPr="000205AE">
        <w:rPr>
          <w:sz w:val="22"/>
          <w:szCs w:val="22"/>
        </w:rPr>
        <w:t>Tecn</w:t>
      </w:r>
      <w:r w:rsidRPr="000205AE">
        <w:rPr>
          <w:sz w:val="22"/>
          <w:szCs w:val="22"/>
        </w:rPr>
        <w:t>ica”</w:t>
      </w:r>
      <w:r w:rsidR="00C92E06" w:rsidRPr="000205AE">
        <w:rPr>
          <w:sz w:val="22"/>
          <w:szCs w:val="22"/>
        </w:rPr>
        <w:t xml:space="preserve"> al fine di verificare la presenza dei documenti richiesti nella presente lettera di invito. Per le ditte ammesse anche per la parte tecnica la commissione procederà, in una o più sedute riservate, ad esaminare le offerte tecniche presentate e ad attribuire i </w:t>
      </w:r>
      <w:r w:rsidR="006917CB" w:rsidRPr="000205AE">
        <w:rPr>
          <w:sz w:val="22"/>
          <w:szCs w:val="22"/>
        </w:rPr>
        <w:t xml:space="preserve">relativi </w:t>
      </w:r>
      <w:r w:rsidR="00C92E06" w:rsidRPr="000205AE">
        <w:rPr>
          <w:sz w:val="22"/>
          <w:szCs w:val="22"/>
        </w:rPr>
        <w:t>punteggi con applicazione degli elementi di valutazione riportati nella presente lettera di invito.</w:t>
      </w:r>
    </w:p>
    <w:p w14:paraId="613BCE3F" w14:textId="6370CFB8" w:rsidR="000C1A6E" w:rsidRPr="000205AE" w:rsidRDefault="002F51F6" w:rsidP="003C24A9">
      <w:pPr>
        <w:numPr>
          <w:ilvl w:val="0"/>
          <w:numId w:val="13"/>
        </w:numPr>
        <w:jc w:val="both"/>
        <w:rPr>
          <w:sz w:val="22"/>
          <w:szCs w:val="22"/>
        </w:rPr>
      </w:pPr>
      <w:r w:rsidRPr="000205AE">
        <w:rPr>
          <w:sz w:val="22"/>
          <w:szCs w:val="22"/>
        </w:rPr>
        <w:t xml:space="preserve">Ciò fatto </w:t>
      </w:r>
      <w:r w:rsidR="00C92E06" w:rsidRPr="000205AE">
        <w:rPr>
          <w:sz w:val="22"/>
          <w:szCs w:val="22"/>
        </w:rPr>
        <w:t>la Commissione, previa comunicazione alle ditte</w:t>
      </w:r>
      <w:r w:rsidR="006917CB" w:rsidRPr="000205AE">
        <w:rPr>
          <w:sz w:val="22"/>
          <w:szCs w:val="22"/>
        </w:rPr>
        <w:t xml:space="preserve"> della data della seduta</w:t>
      </w:r>
      <w:r w:rsidR="00C92E06" w:rsidRPr="000205AE">
        <w:rPr>
          <w:sz w:val="22"/>
          <w:szCs w:val="22"/>
        </w:rPr>
        <w:t>,</w:t>
      </w:r>
      <w:r w:rsidRPr="000205AE">
        <w:rPr>
          <w:sz w:val="22"/>
          <w:szCs w:val="22"/>
        </w:rPr>
        <w:t xml:space="preserve"> in seduta pubblica </w:t>
      </w:r>
      <w:r w:rsidR="00C92E06" w:rsidRPr="000205AE">
        <w:rPr>
          <w:sz w:val="22"/>
          <w:szCs w:val="22"/>
        </w:rPr>
        <w:t>procederà alla lettura dei punteggi attribuiti per la parte tecnica ed</w:t>
      </w:r>
      <w:r w:rsidRPr="000205AE">
        <w:rPr>
          <w:sz w:val="22"/>
          <w:szCs w:val="22"/>
        </w:rPr>
        <w:t xml:space="preserve"> all</w:t>
      </w:r>
      <w:r w:rsidR="007C32BD" w:rsidRPr="000205AE">
        <w:rPr>
          <w:sz w:val="22"/>
          <w:szCs w:val="22"/>
        </w:rPr>
        <w:t>’</w:t>
      </w:r>
      <w:r w:rsidRPr="000205AE">
        <w:rPr>
          <w:sz w:val="22"/>
          <w:szCs w:val="22"/>
        </w:rPr>
        <w:t>apertura della Busta “</w:t>
      </w:r>
      <w:r w:rsidR="00C92E06" w:rsidRPr="000205AE">
        <w:rPr>
          <w:sz w:val="22"/>
          <w:szCs w:val="22"/>
        </w:rPr>
        <w:t>C</w:t>
      </w:r>
      <w:r w:rsidRPr="000205AE">
        <w:rPr>
          <w:sz w:val="22"/>
          <w:szCs w:val="22"/>
        </w:rPr>
        <w:t xml:space="preserve"> – Offerta </w:t>
      </w:r>
      <w:r w:rsidR="000C1A6E" w:rsidRPr="000205AE">
        <w:rPr>
          <w:sz w:val="22"/>
          <w:szCs w:val="22"/>
        </w:rPr>
        <w:t>econom</w:t>
      </w:r>
      <w:r w:rsidRPr="000205AE">
        <w:rPr>
          <w:sz w:val="22"/>
          <w:szCs w:val="22"/>
        </w:rPr>
        <w:t>ica</w:t>
      </w:r>
      <w:r w:rsidR="00485CD2" w:rsidRPr="000205AE">
        <w:rPr>
          <w:sz w:val="22"/>
          <w:szCs w:val="22"/>
        </w:rPr>
        <w:t>”</w:t>
      </w:r>
      <w:r w:rsidR="00C92E06" w:rsidRPr="000205AE">
        <w:rPr>
          <w:sz w:val="22"/>
          <w:szCs w:val="22"/>
        </w:rPr>
        <w:t>.</w:t>
      </w:r>
    </w:p>
    <w:p w14:paraId="4E641EA1" w14:textId="77777777" w:rsidR="00C92E06" w:rsidRPr="000205AE" w:rsidRDefault="00C92E06" w:rsidP="003C24A9">
      <w:pPr>
        <w:numPr>
          <w:ilvl w:val="0"/>
          <w:numId w:val="13"/>
        </w:numPr>
        <w:jc w:val="both"/>
        <w:rPr>
          <w:sz w:val="22"/>
          <w:szCs w:val="22"/>
        </w:rPr>
      </w:pPr>
      <w:r w:rsidRPr="000205AE">
        <w:rPr>
          <w:sz w:val="22"/>
          <w:szCs w:val="22"/>
        </w:rPr>
        <w:t xml:space="preserve">Quindi la commissione procederà ad attribuire i punteggi per la parte economica, sommerà tali punteggi a quelli ottenuti </w:t>
      </w:r>
      <w:r w:rsidR="006917CB" w:rsidRPr="000205AE">
        <w:rPr>
          <w:sz w:val="22"/>
          <w:szCs w:val="22"/>
        </w:rPr>
        <w:t xml:space="preserve">da ciascuna impresa </w:t>
      </w:r>
      <w:r w:rsidRPr="000205AE">
        <w:rPr>
          <w:sz w:val="22"/>
          <w:szCs w:val="22"/>
        </w:rPr>
        <w:t xml:space="preserve">nella parte tecnica </w:t>
      </w:r>
      <w:r w:rsidR="00305B8E" w:rsidRPr="000205AE">
        <w:rPr>
          <w:sz w:val="22"/>
          <w:szCs w:val="22"/>
        </w:rPr>
        <w:t>e stilerà la graduatoria finale dei concorrenti.</w:t>
      </w:r>
    </w:p>
    <w:p w14:paraId="71F7D4DC" w14:textId="795F75E3" w:rsidR="00485CD2" w:rsidRPr="000205AE" w:rsidRDefault="00305B8E" w:rsidP="003C24A9">
      <w:pPr>
        <w:numPr>
          <w:ilvl w:val="0"/>
          <w:numId w:val="13"/>
        </w:numPr>
        <w:jc w:val="both"/>
        <w:rPr>
          <w:sz w:val="22"/>
          <w:szCs w:val="22"/>
        </w:rPr>
      </w:pPr>
      <w:r w:rsidRPr="000205AE">
        <w:rPr>
          <w:sz w:val="22"/>
          <w:szCs w:val="22"/>
        </w:rPr>
        <w:t>Procederà infine a verificare la presenza di offerte anomale applicando l</w:t>
      </w:r>
      <w:r w:rsidR="007C32BD" w:rsidRPr="000205AE">
        <w:rPr>
          <w:sz w:val="22"/>
          <w:szCs w:val="22"/>
        </w:rPr>
        <w:t>’</w:t>
      </w:r>
      <w:r w:rsidRPr="000205AE">
        <w:rPr>
          <w:sz w:val="22"/>
          <w:szCs w:val="22"/>
        </w:rPr>
        <w:t xml:space="preserve">art. </w:t>
      </w:r>
      <w:r w:rsidR="00485CD2" w:rsidRPr="000205AE">
        <w:rPr>
          <w:sz w:val="22"/>
          <w:szCs w:val="22"/>
        </w:rPr>
        <w:t xml:space="preserve">97, c. </w:t>
      </w:r>
      <w:r w:rsidRPr="000205AE">
        <w:rPr>
          <w:sz w:val="22"/>
          <w:szCs w:val="22"/>
        </w:rPr>
        <w:t>3</w:t>
      </w:r>
      <w:r w:rsidR="006917CB" w:rsidRPr="000205AE">
        <w:rPr>
          <w:sz w:val="22"/>
          <w:szCs w:val="22"/>
        </w:rPr>
        <w:t xml:space="preserve"> del </w:t>
      </w:r>
      <w:proofErr w:type="spellStart"/>
      <w:r w:rsidR="00210987" w:rsidRPr="000205AE">
        <w:rPr>
          <w:sz w:val="22"/>
          <w:szCs w:val="22"/>
        </w:rPr>
        <w:t>D.Lgs.</w:t>
      </w:r>
      <w:proofErr w:type="spellEnd"/>
      <w:r w:rsidR="00485CD2" w:rsidRPr="000205AE">
        <w:rPr>
          <w:sz w:val="22"/>
          <w:szCs w:val="22"/>
        </w:rPr>
        <w:t xml:space="preserve"> n. 50/2016</w:t>
      </w:r>
      <w:r w:rsidR="00F23250" w:rsidRPr="000205AE">
        <w:rPr>
          <w:sz w:val="22"/>
          <w:szCs w:val="22"/>
        </w:rPr>
        <w:t xml:space="preserve"> </w:t>
      </w:r>
      <w:r w:rsidR="00ED1E27" w:rsidRPr="000205AE">
        <w:rPr>
          <w:sz w:val="22"/>
          <w:szCs w:val="22"/>
        </w:rPr>
        <w:t xml:space="preserve">e </w:t>
      </w:r>
      <w:proofErr w:type="spellStart"/>
      <w:r w:rsidR="00210987" w:rsidRPr="000205AE">
        <w:rPr>
          <w:sz w:val="22"/>
          <w:szCs w:val="22"/>
        </w:rPr>
        <w:t>s.m.i.</w:t>
      </w:r>
      <w:proofErr w:type="spellEnd"/>
      <w:r w:rsidR="00ED1E27" w:rsidRPr="000205AE">
        <w:rPr>
          <w:sz w:val="22"/>
          <w:szCs w:val="22"/>
        </w:rPr>
        <w:t xml:space="preserve"> </w:t>
      </w:r>
      <w:r w:rsidR="00F23250" w:rsidRPr="000205AE">
        <w:rPr>
          <w:sz w:val="22"/>
          <w:szCs w:val="22"/>
        </w:rPr>
        <w:t>e nel caso ad attivare il procedimento di verifica dell</w:t>
      </w:r>
      <w:r w:rsidR="007C32BD" w:rsidRPr="000205AE">
        <w:rPr>
          <w:sz w:val="22"/>
          <w:szCs w:val="22"/>
        </w:rPr>
        <w:t>’</w:t>
      </w:r>
      <w:r w:rsidR="00F23250" w:rsidRPr="000205AE">
        <w:rPr>
          <w:sz w:val="22"/>
          <w:szCs w:val="22"/>
        </w:rPr>
        <w:t>anomalia dell</w:t>
      </w:r>
      <w:r w:rsidR="007C32BD" w:rsidRPr="000205AE">
        <w:rPr>
          <w:sz w:val="22"/>
          <w:szCs w:val="22"/>
        </w:rPr>
        <w:t>’</w:t>
      </w:r>
      <w:r w:rsidR="00F23250" w:rsidRPr="000205AE">
        <w:rPr>
          <w:sz w:val="22"/>
          <w:szCs w:val="22"/>
        </w:rPr>
        <w:t>offerta. Al termine comunicherà il relativo esito alle ditte partecipanti alla procedura.</w:t>
      </w:r>
    </w:p>
    <w:p w14:paraId="4BADFBF9" w14:textId="77777777" w:rsidR="005967D1" w:rsidRPr="000205AE" w:rsidRDefault="005967D1" w:rsidP="003C24A9">
      <w:pPr>
        <w:ind w:left="720"/>
        <w:jc w:val="both"/>
        <w:rPr>
          <w:sz w:val="22"/>
          <w:szCs w:val="22"/>
        </w:rPr>
      </w:pPr>
    </w:p>
    <w:p w14:paraId="6CA869A1" w14:textId="059CC914" w:rsidR="005967D1" w:rsidRPr="000205AE" w:rsidRDefault="005967D1" w:rsidP="001F5DDC">
      <w:pPr>
        <w:tabs>
          <w:tab w:val="left" w:pos="993"/>
        </w:tabs>
        <w:spacing w:after="60"/>
        <w:rPr>
          <w:b/>
          <w:sz w:val="22"/>
          <w:szCs w:val="22"/>
        </w:rPr>
      </w:pPr>
      <w:r w:rsidRPr="000205AE">
        <w:rPr>
          <w:b/>
          <w:sz w:val="22"/>
          <w:szCs w:val="22"/>
        </w:rPr>
        <w:t>ANOMALIA DELL</w:t>
      </w:r>
      <w:r w:rsidR="007C32BD" w:rsidRPr="000205AE">
        <w:rPr>
          <w:b/>
          <w:sz w:val="22"/>
          <w:szCs w:val="22"/>
        </w:rPr>
        <w:t>’</w:t>
      </w:r>
      <w:r w:rsidRPr="000205AE">
        <w:rPr>
          <w:b/>
          <w:sz w:val="22"/>
          <w:szCs w:val="22"/>
        </w:rPr>
        <w:t>OFFERTA</w:t>
      </w:r>
    </w:p>
    <w:p w14:paraId="13E92E17" w14:textId="6A9988CB" w:rsidR="005967D1" w:rsidRPr="000205AE" w:rsidRDefault="00F23307" w:rsidP="003C24A9">
      <w:pPr>
        <w:jc w:val="both"/>
        <w:rPr>
          <w:sz w:val="22"/>
          <w:szCs w:val="22"/>
        </w:rPr>
      </w:pPr>
      <w:r w:rsidRPr="000205AE">
        <w:rPr>
          <w:sz w:val="22"/>
          <w:szCs w:val="22"/>
        </w:rPr>
        <w:t>[</w:t>
      </w:r>
      <w:r w:rsidRPr="000205AE">
        <w:rPr>
          <w:b/>
          <w:bCs/>
          <w:i/>
          <w:iCs/>
          <w:sz w:val="22"/>
          <w:szCs w:val="22"/>
        </w:rPr>
        <w:t>eventual</w:t>
      </w:r>
      <w:r w:rsidR="00C85EA1" w:rsidRPr="000205AE">
        <w:rPr>
          <w:b/>
          <w:bCs/>
          <w:i/>
          <w:iCs/>
          <w:sz w:val="22"/>
          <w:szCs w:val="22"/>
        </w:rPr>
        <w:t>e</w:t>
      </w:r>
      <w:r w:rsidRPr="000205AE">
        <w:rPr>
          <w:sz w:val="22"/>
          <w:szCs w:val="22"/>
        </w:rPr>
        <w:t xml:space="preserve">] </w:t>
      </w:r>
      <w:r w:rsidR="005967D1" w:rsidRPr="000205AE">
        <w:rPr>
          <w:sz w:val="22"/>
          <w:szCs w:val="22"/>
        </w:rPr>
        <w:t>Trattandosi di gara con il criterio dell</w:t>
      </w:r>
      <w:r w:rsidR="007C32BD" w:rsidRPr="000205AE">
        <w:rPr>
          <w:sz w:val="22"/>
          <w:szCs w:val="22"/>
        </w:rPr>
        <w:t>’</w:t>
      </w:r>
      <w:r w:rsidR="005967D1" w:rsidRPr="000205AE">
        <w:rPr>
          <w:sz w:val="22"/>
          <w:szCs w:val="22"/>
        </w:rPr>
        <w:t>offerta economicamente più vantaggiosa per l</w:t>
      </w:r>
      <w:r w:rsidR="007C32BD" w:rsidRPr="000205AE">
        <w:rPr>
          <w:sz w:val="22"/>
          <w:szCs w:val="22"/>
        </w:rPr>
        <w:t>’</w:t>
      </w:r>
      <w:r w:rsidR="005967D1" w:rsidRPr="000205AE">
        <w:rPr>
          <w:sz w:val="22"/>
          <w:szCs w:val="22"/>
        </w:rPr>
        <w:t>individuazione di offerte anomale si procederà a norma dell</w:t>
      </w:r>
      <w:r w:rsidR="007C32BD" w:rsidRPr="000205AE">
        <w:rPr>
          <w:sz w:val="22"/>
          <w:szCs w:val="22"/>
        </w:rPr>
        <w:t>’</w:t>
      </w:r>
      <w:r w:rsidR="005967D1" w:rsidRPr="000205AE">
        <w:rPr>
          <w:sz w:val="22"/>
          <w:szCs w:val="22"/>
        </w:rPr>
        <w:t>art. 97, co</w:t>
      </w:r>
      <w:r w:rsidR="0016287B" w:rsidRPr="000205AE">
        <w:rPr>
          <w:sz w:val="22"/>
          <w:szCs w:val="22"/>
        </w:rPr>
        <w:t>.</w:t>
      </w:r>
      <w:r w:rsidR="005967D1" w:rsidRPr="000205AE">
        <w:rPr>
          <w:sz w:val="22"/>
          <w:szCs w:val="22"/>
        </w:rPr>
        <w:t xml:space="preserve"> 3, del </w:t>
      </w:r>
      <w:proofErr w:type="spellStart"/>
      <w:r w:rsidR="005967D1" w:rsidRPr="000205AE">
        <w:rPr>
          <w:sz w:val="22"/>
          <w:szCs w:val="22"/>
        </w:rPr>
        <w:t>D.Lgs.</w:t>
      </w:r>
      <w:proofErr w:type="spellEnd"/>
      <w:r w:rsidR="005967D1" w:rsidRPr="000205AE">
        <w:rPr>
          <w:sz w:val="22"/>
          <w:szCs w:val="22"/>
        </w:rPr>
        <w:t xml:space="preserve"> n. 50/2016 e </w:t>
      </w:r>
      <w:proofErr w:type="spellStart"/>
      <w:proofErr w:type="gramStart"/>
      <w:r w:rsidR="005967D1" w:rsidRPr="000205AE">
        <w:rPr>
          <w:sz w:val="22"/>
          <w:szCs w:val="22"/>
        </w:rPr>
        <w:t>s.m.i.</w:t>
      </w:r>
      <w:proofErr w:type="spellEnd"/>
      <w:r w:rsidR="005967D1" w:rsidRPr="000205AE">
        <w:rPr>
          <w:sz w:val="22"/>
          <w:szCs w:val="22"/>
        </w:rPr>
        <w:t>.</w:t>
      </w:r>
      <w:proofErr w:type="gramEnd"/>
    </w:p>
    <w:p w14:paraId="7399F1B5" w14:textId="77777777" w:rsidR="00EA5BF5" w:rsidRPr="000205AE" w:rsidRDefault="00EA5BF5" w:rsidP="003C24A9">
      <w:pPr>
        <w:jc w:val="both"/>
        <w:rPr>
          <w:sz w:val="22"/>
          <w:szCs w:val="22"/>
        </w:rPr>
      </w:pPr>
    </w:p>
    <w:p w14:paraId="73DAA649" w14:textId="77777777" w:rsidR="005967D1" w:rsidRPr="000205AE" w:rsidRDefault="005967D1" w:rsidP="003C24A9">
      <w:pPr>
        <w:jc w:val="both"/>
        <w:rPr>
          <w:sz w:val="22"/>
          <w:szCs w:val="22"/>
        </w:rPr>
      </w:pPr>
    </w:p>
    <w:p w14:paraId="262A3056" w14:textId="77777777" w:rsidR="008844F6" w:rsidRPr="000205AE" w:rsidRDefault="005D0466" w:rsidP="003A7EC2">
      <w:pPr>
        <w:tabs>
          <w:tab w:val="left" w:pos="993"/>
        </w:tabs>
        <w:spacing w:after="60"/>
        <w:rPr>
          <w:b/>
          <w:sz w:val="22"/>
          <w:szCs w:val="22"/>
        </w:rPr>
      </w:pPr>
      <w:r w:rsidRPr="000205AE">
        <w:rPr>
          <w:b/>
          <w:sz w:val="22"/>
          <w:szCs w:val="22"/>
        </w:rPr>
        <w:t>GARANZIA</w:t>
      </w:r>
      <w:r w:rsidR="008844F6" w:rsidRPr="000205AE">
        <w:rPr>
          <w:b/>
          <w:sz w:val="22"/>
          <w:szCs w:val="22"/>
        </w:rPr>
        <w:t xml:space="preserve"> DEFINITIVA</w:t>
      </w:r>
    </w:p>
    <w:p w14:paraId="3B8D29C9" w14:textId="6BAB128A" w:rsidR="008844F6" w:rsidRPr="000205AE" w:rsidRDefault="008844F6" w:rsidP="003C24A9">
      <w:pPr>
        <w:jc w:val="both"/>
        <w:rPr>
          <w:sz w:val="22"/>
          <w:szCs w:val="22"/>
        </w:rPr>
      </w:pPr>
      <w:r w:rsidRPr="000205AE">
        <w:rPr>
          <w:sz w:val="22"/>
          <w:szCs w:val="22"/>
        </w:rPr>
        <w:t xml:space="preserve">Prima della stipula del contratto, pena la decadenza dalla aggiudicazione, </w:t>
      </w:r>
      <w:r w:rsidR="00620E81" w:rsidRPr="000205AE">
        <w:rPr>
          <w:sz w:val="22"/>
          <w:szCs w:val="22"/>
        </w:rPr>
        <w:t>l</w:t>
      </w:r>
      <w:r w:rsidR="007C32BD" w:rsidRPr="000205AE">
        <w:rPr>
          <w:sz w:val="22"/>
          <w:szCs w:val="22"/>
        </w:rPr>
        <w:t>’</w:t>
      </w:r>
      <w:r w:rsidRPr="000205AE">
        <w:rPr>
          <w:sz w:val="22"/>
          <w:szCs w:val="22"/>
        </w:rPr>
        <w:t>aggiudicatari</w:t>
      </w:r>
      <w:r w:rsidR="00620E81" w:rsidRPr="000205AE">
        <w:rPr>
          <w:sz w:val="22"/>
          <w:szCs w:val="22"/>
        </w:rPr>
        <w:t>o</w:t>
      </w:r>
      <w:r w:rsidRPr="000205AE">
        <w:rPr>
          <w:sz w:val="22"/>
          <w:szCs w:val="22"/>
        </w:rPr>
        <w:t xml:space="preserve"> è tenuta a presentare a favore della stazione appaltante una </w:t>
      </w:r>
      <w:r w:rsidR="005D0466" w:rsidRPr="000205AE">
        <w:rPr>
          <w:sz w:val="22"/>
          <w:szCs w:val="22"/>
        </w:rPr>
        <w:t>garanzia</w:t>
      </w:r>
      <w:r w:rsidRPr="000205AE">
        <w:rPr>
          <w:sz w:val="22"/>
          <w:szCs w:val="22"/>
        </w:rPr>
        <w:t xml:space="preserve"> definitiva pari al 10% dell</w:t>
      </w:r>
      <w:r w:rsidR="007C32BD" w:rsidRPr="000205AE">
        <w:rPr>
          <w:sz w:val="22"/>
          <w:szCs w:val="22"/>
        </w:rPr>
        <w:t>’</w:t>
      </w:r>
      <w:r w:rsidRPr="000205AE">
        <w:rPr>
          <w:sz w:val="22"/>
          <w:szCs w:val="22"/>
        </w:rPr>
        <w:t>importo complessivo del contratto, fatto salvo l</w:t>
      </w:r>
      <w:r w:rsidR="007C32BD" w:rsidRPr="000205AE">
        <w:rPr>
          <w:sz w:val="22"/>
          <w:szCs w:val="22"/>
        </w:rPr>
        <w:t>’</w:t>
      </w:r>
      <w:r w:rsidRPr="000205AE">
        <w:rPr>
          <w:sz w:val="22"/>
          <w:szCs w:val="22"/>
        </w:rPr>
        <w:t>eventuale incremento di cui all</w:t>
      </w:r>
      <w:r w:rsidR="007C32BD" w:rsidRPr="000205AE">
        <w:rPr>
          <w:sz w:val="22"/>
          <w:szCs w:val="22"/>
        </w:rPr>
        <w:t>’</w:t>
      </w:r>
      <w:r w:rsidRPr="000205AE">
        <w:rPr>
          <w:sz w:val="22"/>
          <w:szCs w:val="22"/>
        </w:rPr>
        <w:t>art. 1</w:t>
      </w:r>
      <w:r w:rsidR="00A346C0" w:rsidRPr="000205AE">
        <w:rPr>
          <w:sz w:val="22"/>
          <w:szCs w:val="22"/>
        </w:rPr>
        <w:t>0</w:t>
      </w:r>
      <w:r w:rsidR="00BE654D" w:rsidRPr="000205AE">
        <w:rPr>
          <w:sz w:val="22"/>
          <w:szCs w:val="22"/>
        </w:rPr>
        <w:t>3, co</w:t>
      </w:r>
      <w:r w:rsidR="0016287B" w:rsidRPr="000205AE">
        <w:rPr>
          <w:sz w:val="22"/>
          <w:szCs w:val="22"/>
        </w:rPr>
        <w:t>.</w:t>
      </w:r>
      <w:r w:rsidRPr="000205AE">
        <w:rPr>
          <w:sz w:val="22"/>
          <w:szCs w:val="22"/>
        </w:rPr>
        <w:t xml:space="preserve"> 1</w:t>
      </w:r>
      <w:r w:rsidR="00BE654D" w:rsidRPr="000205AE">
        <w:rPr>
          <w:sz w:val="22"/>
          <w:szCs w:val="22"/>
        </w:rPr>
        <w:t>,</w:t>
      </w:r>
      <w:r w:rsidRPr="000205AE">
        <w:rPr>
          <w:sz w:val="22"/>
          <w:szCs w:val="22"/>
        </w:rPr>
        <w:t xml:space="preserve"> del </w:t>
      </w:r>
      <w:proofErr w:type="spellStart"/>
      <w:r w:rsidRPr="000205AE">
        <w:rPr>
          <w:sz w:val="22"/>
          <w:szCs w:val="22"/>
        </w:rPr>
        <w:t>D.Lgs.</w:t>
      </w:r>
      <w:proofErr w:type="spellEnd"/>
      <w:r w:rsidRPr="000205AE">
        <w:rPr>
          <w:sz w:val="22"/>
          <w:szCs w:val="22"/>
        </w:rPr>
        <w:t xml:space="preserve"> </w:t>
      </w:r>
      <w:r w:rsidR="00BE654D" w:rsidRPr="000205AE">
        <w:rPr>
          <w:sz w:val="22"/>
          <w:szCs w:val="22"/>
        </w:rPr>
        <w:t xml:space="preserve">n. </w:t>
      </w:r>
      <w:r w:rsidR="00A346C0" w:rsidRPr="000205AE">
        <w:rPr>
          <w:sz w:val="22"/>
          <w:szCs w:val="22"/>
        </w:rPr>
        <w:t>50</w:t>
      </w:r>
      <w:r w:rsidRPr="000205AE">
        <w:rPr>
          <w:sz w:val="22"/>
          <w:szCs w:val="22"/>
        </w:rPr>
        <w:t>/20</w:t>
      </w:r>
      <w:r w:rsidR="00A346C0" w:rsidRPr="000205AE">
        <w:rPr>
          <w:sz w:val="22"/>
          <w:szCs w:val="22"/>
        </w:rPr>
        <w:t>16</w:t>
      </w:r>
      <w:r w:rsidR="00ED1E27"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e avente validità per tutta la durata del contratto e comunque sino allo svincolo espressamente disposto dalla stazione appaltante. </w:t>
      </w:r>
      <w:r w:rsidR="00A346C0" w:rsidRPr="000205AE">
        <w:rPr>
          <w:sz w:val="22"/>
          <w:szCs w:val="22"/>
        </w:rPr>
        <w:lastRenderedPageBreak/>
        <w:t>Per tutto quanto non previsto in questa sede, t</w:t>
      </w:r>
      <w:r w:rsidRPr="000205AE">
        <w:rPr>
          <w:sz w:val="22"/>
          <w:szCs w:val="22"/>
        </w:rPr>
        <w:t>rova applicazione l</w:t>
      </w:r>
      <w:r w:rsidR="007C32BD" w:rsidRPr="000205AE">
        <w:rPr>
          <w:sz w:val="22"/>
          <w:szCs w:val="22"/>
        </w:rPr>
        <w:t>’</w:t>
      </w:r>
      <w:r w:rsidRPr="000205AE">
        <w:rPr>
          <w:sz w:val="22"/>
          <w:szCs w:val="22"/>
        </w:rPr>
        <w:t>art. 1</w:t>
      </w:r>
      <w:r w:rsidR="00A346C0" w:rsidRPr="000205AE">
        <w:rPr>
          <w:sz w:val="22"/>
          <w:szCs w:val="22"/>
        </w:rPr>
        <w:t>0</w:t>
      </w:r>
      <w:r w:rsidR="00BE654D" w:rsidRPr="000205AE">
        <w:rPr>
          <w:sz w:val="22"/>
          <w:szCs w:val="22"/>
        </w:rPr>
        <w:t xml:space="preserve">3 del </w:t>
      </w:r>
      <w:proofErr w:type="spellStart"/>
      <w:r w:rsidR="00BE654D" w:rsidRPr="000205AE">
        <w:rPr>
          <w:sz w:val="22"/>
          <w:szCs w:val="22"/>
        </w:rPr>
        <w:t>D.Lgs.</w:t>
      </w:r>
      <w:proofErr w:type="spellEnd"/>
      <w:r w:rsidRPr="000205AE">
        <w:rPr>
          <w:sz w:val="22"/>
          <w:szCs w:val="22"/>
        </w:rPr>
        <w:t xml:space="preserve"> n. </w:t>
      </w:r>
      <w:r w:rsidR="00A346C0" w:rsidRPr="000205AE">
        <w:rPr>
          <w:sz w:val="22"/>
          <w:szCs w:val="22"/>
        </w:rPr>
        <w:t>50/201</w:t>
      </w:r>
      <w:r w:rsidRPr="000205AE">
        <w:rPr>
          <w:sz w:val="22"/>
          <w:szCs w:val="22"/>
        </w:rPr>
        <w:t>6</w:t>
      </w:r>
      <w:r w:rsidR="00ED1E27"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L</w:t>
      </w:r>
      <w:r w:rsidR="007C32BD" w:rsidRPr="000205AE">
        <w:rPr>
          <w:sz w:val="22"/>
          <w:szCs w:val="22"/>
        </w:rPr>
        <w:t>’</w:t>
      </w:r>
      <w:r w:rsidRPr="000205AE">
        <w:rPr>
          <w:sz w:val="22"/>
          <w:szCs w:val="22"/>
        </w:rPr>
        <w:t>appaltatore si impegna a ricostituire la garanzia, fino alla concorrenza dell</w:t>
      </w:r>
      <w:r w:rsidR="007C32BD" w:rsidRPr="000205AE">
        <w:rPr>
          <w:sz w:val="22"/>
          <w:szCs w:val="22"/>
        </w:rPr>
        <w:t>’</w:t>
      </w:r>
      <w:r w:rsidRPr="000205AE">
        <w:rPr>
          <w:sz w:val="22"/>
          <w:szCs w:val="22"/>
        </w:rPr>
        <w:t>importo originario, nel caso in cui durante l</w:t>
      </w:r>
      <w:r w:rsidR="007C32BD" w:rsidRPr="000205AE">
        <w:rPr>
          <w:sz w:val="22"/>
          <w:szCs w:val="22"/>
        </w:rPr>
        <w:t>’</w:t>
      </w:r>
      <w:r w:rsidRPr="000205AE">
        <w:rPr>
          <w:sz w:val="22"/>
          <w:szCs w:val="22"/>
        </w:rPr>
        <w:t>esecuzione del contratto la stazione appaltante dovesse in tutto o in parte valersi della stessa.</w:t>
      </w:r>
    </w:p>
    <w:p w14:paraId="3188D5FE" w14:textId="77777777" w:rsidR="000C1A6E" w:rsidRPr="000205AE" w:rsidRDefault="000C1A6E" w:rsidP="003C24A9">
      <w:pPr>
        <w:jc w:val="both"/>
        <w:rPr>
          <w:sz w:val="22"/>
          <w:szCs w:val="22"/>
        </w:rPr>
      </w:pPr>
    </w:p>
    <w:p w14:paraId="6986402C" w14:textId="77777777" w:rsidR="00591A96" w:rsidRPr="000205AE" w:rsidRDefault="00591A96" w:rsidP="003C24A9">
      <w:pPr>
        <w:jc w:val="both"/>
        <w:rPr>
          <w:sz w:val="22"/>
          <w:szCs w:val="22"/>
        </w:rPr>
      </w:pPr>
    </w:p>
    <w:p w14:paraId="5E58BC16" w14:textId="77777777" w:rsidR="00591A96" w:rsidRPr="000205AE" w:rsidRDefault="00591A96" w:rsidP="003A7EC2">
      <w:pPr>
        <w:tabs>
          <w:tab w:val="left" w:pos="993"/>
        </w:tabs>
        <w:spacing w:after="60"/>
        <w:rPr>
          <w:b/>
          <w:sz w:val="22"/>
          <w:szCs w:val="22"/>
        </w:rPr>
      </w:pPr>
      <w:r w:rsidRPr="000205AE">
        <w:rPr>
          <w:b/>
          <w:sz w:val="22"/>
          <w:szCs w:val="22"/>
        </w:rPr>
        <w:t>CAUSE DI ESCLUSIONE</w:t>
      </w:r>
    </w:p>
    <w:p w14:paraId="0D348B9C" w14:textId="3701ECCE" w:rsidR="00591A96" w:rsidRPr="000205AE" w:rsidRDefault="00591A96" w:rsidP="003C24A9">
      <w:pPr>
        <w:jc w:val="both"/>
        <w:rPr>
          <w:sz w:val="22"/>
          <w:szCs w:val="22"/>
        </w:rPr>
      </w:pPr>
      <w:r w:rsidRPr="000205AE">
        <w:rPr>
          <w:sz w:val="22"/>
          <w:szCs w:val="22"/>
        </w:rPr>
        <w:t>I plichi e le buste contenenti le offerte dovranno essere presentati nei termini e con le modalità previste nella presente lettera: si farà luogo all</w:t>
      </w:r>
      <w:r w:rsidR="007C32BD" w:rsidRPr="000205AE">
        <w:rPr>
          <w:sz w:val="22"/>
          <w:szCs w:val="22"/>
        </w:rPr>
        <w:t>’</w:t>
      </w:r>
      <w:r w:rsidRPr="000205AE">
        <w:rPr>
          <w:sz w:val="22"/>
          <w:szCs w:val="22"/>
        </w:rPr>
        <w:t xml:space="preserve">esclusione dalla gara di quelle offerte che manchino di documenti o formalità o che comunque risultino incomplete o irregolari, </w:t>
      </w:r>
      <w:r w:rsidR="00B70DB4" w:rsidRPr="000205AE">
        <w:rPr>
          <w:sz w:val="22"/>
          <w:szCs w:val="22"/>
        </w:rPr>
        <w:t xml:space="preserve">fatte salve le ipotesi di soccorso istruttorio come </w:t>
      </w:r>
      <w:r w:rsidR="00BE654D" w:rsidRPr="000205AE">
        <w:rPr>
          <w:sz w:val="22"/>
          <w:szCs w:val="22"/>
        </w:rPr>
        <w:t>disciplinate dall</w:t>
      </w:r>
      <w:r w:rsidR="007C32BD" w:rsidRPr="000205AE">
        <w:rPr>
          <w:sz w:val="22"/>
          <w:szCs w:val="22"/>
        </w:rPr>
        <w:t>’</w:t>
      </w:r>
      <w:r w:rsidR="00BE654D" w:rsidRPr="000205AE">
        <w:rPr>
          <w:sz w:val="22"/>
          <w:szCs w:val="22"/>
        </w:rPr>
        <w:t>art. 83, co</w:t>
      </w:r>
      <w:r w:rsidR="0016287B" w:rsidRPr="000205AE">
        <w:rPr>
          <w:sz w:val="22"/>
          <w:szCs w:val="22"/>
        </w:rPr>
        <w:t>.</w:t>
      </w:r>
      <w:r w:rsidR="001807DD" w:rsidRPr="000205AE">
        <w:rPr>
          <w:sz w:val="22"/>
          <w:szCs w:val="22"/>
        </w:rPr>
        <w:t xml:space="preserve"> 9</w:t>
      </w:r>
      <w:r w:rsidR="00BE654D" w:rsidRPr="000205AE">
        <w:rPr>
          <w:sz w:val="22"/>
          <w:szCs w:val="22"/>
        </w:rPr>
        <w:t xml:space="preserve">, del </w:t>
      </w:r>
      <w:proofErr w:type="spellStart"/>
      <w:r w:rsidR="00BE654D" w:rsidRPr="000205AE">
        <w:rPr>
          <w:sz w:val="22"/>
          <w:szCs w:val="22"/>
        </w:rPr>
        <w:t>D.Lgs.</w:t>
      </w:r>
      <w:proofErr w:type="spellEnd"/>
      <w:r w:rsidR="00B70DB4" w:rsidRPr="000205AE">
        <w:rPr>
          <w:sz w:val="22"/>
          <w:szCs w:val="22"/>
        </w:rPr>
        <w:t xml:space="preserve"> n. 50/2016</w:t>
      </w:r>
      <w:r w:rsidR="00ED1E27" w:rsidRPr="000205AE">
        <w:rPr>
          <w:sz w:val="22"/>
          <w:szCs w:val="22"/>
        </w:rPr>
        <w:t xml:space="preserve"> </w:t>
      </w:r>
      <w:r w:rsidR="00210987" w:rsidRPr="000205AE">
        <w:rPr>
          <w:sz w:val="22"/>
          <w:szCs w:val="22"/>
        </w:rPr>
        <w:t xml:space="preserve">e </w:t>
      </w:r>
      <w:proofErr w:type="spellStart"/>
      <w:proofErr w:type="gramStart"/>
      <w:r w:rsidR="00210987" w:rsidRPr="000205AE">
        <w:rPr>
          <w:sz w:val="22"/>
          <w:szCs w:val="22"/>
        </w:rPr>
        <w:t>s.m.i.</w:t>
      </w:r>
      <w:proofErr w:type="spellEnd"/>
      <w:r w:rsidR="00BE654D" w:rsidRPr="000205AE">
        <w:rPr>
          <w:sz w:val="22"/>
          <w:szCs w:val="22"/>
        </w:rPr>
        <w:t>.</w:t>
      </w:r>
      <w:proofErr w:type="gramEnd"/>
    </w:p>
    <w:p w14:paraId="33DC9D90" w14:textId="77777777" w:rsidR="00591A96" w:rsidRPr="000205AE" w:rsidRDefault="00591A96" w:rsidP="003C24A9">
      <w:pPr>
        <w:jc w:val="both"/>
        <w:rPr>
          <w:sz w:val="22"/>
          <w:szCs w:val="22"/>
        </w:rPr>
      </w:pPr>
      <w:r w:rsidRPr="000205AE">
        <w:rPr>
          <w:sz w:val="22"/>
          <w:szCs w:val="22"/>
        </w:rPr>
        <w:t>Sono escluse le imprese che non risultino in possesso dei requisiti minimi di cui alla presente lettera di invito.</w:t>
      </w:r>
    </w:p>
    <w:p w14:paraId="31957880" w14:textId="77777777" w:rsidR="00591A96" w:rsidRPr="000205AE" w:rsidRDefault="00591A96" w:rsidP="003C24A9">
      <w:pPr>
        <w:jc w:val="both"/>
        <w:rPr>
          <w:sz w:val="22"/>
          <w:szCs w:val="22"/>
        </w:rPr>
      </w:pPr>
      <w:r w:rsidRPr="000205AE">
        <w:rPr>
          <w:sz w:val="22"/>
          <w:szCs w:val="22"/>
        </w:rPr>
        <w:t>Sono altresì escluse le Ditte concorrenti che presentano offerte parziali, condizionate o comunque espresse in modo indeterminato.</w:t>
      </w:r>
    </w:p>
    <w:p w14:paraId="4E3CA283" w14:textId="5B1230C5" w:rsidR="00591A96" w:rsidRPr="000205AE" w:rsidRDefault="00591A96" w:rsidP="003C24A9">
      <w:pPr>
        <w:jc w:val="both"/>
        <w:rPr>
          <w:sz w:val="22"/>
          <w:szCs w:val="22"/>
        </w:rPr>
      </w:pPr>
      <w:r w:rsidRPr="000205AE">
        <w:rPr>
          <w:sz w:val="22"/>
          <w:szCs w:val="22"/>
        </w:rPr>
        <w:t>L</w:t>
      </w:r>
      <w:r w:rsidR="007C32BD" w:rsidRPr="000205AE">
        <w:rPr>
          <w:sz w:val="22"/>
          <w:szCs w:val="22"/>
        </w:rPr>
        <w:t>’</w:t>
      </w:r>
      <w:r w:rsidRPr="000205AE">
        <w:rPr>
          <w:sz w:val="22"/>
          <w:szCs w:val="22"/>
        </w:rPr>
        <w:t>offerta economica presentata in maniera difforme o incompleta rispetto a quanto previsto nella presente lettera di invito è causa di esclusione immediata dalla gara.</w:t>
      </w:r>
    </w:p>
    <w:p w14:paraId="07335788" w14:textId="77777777" w:rsidR="00591A96" w:rsidRPr="000205AE" w:rsidRDefault="00591A96" w:rsidP="003C24A9">
      <w:pPr>
        <w:jc w:val="both"/>
        <w:rPr>
          <w:sz w:val="22"/>
          <w:szCs w:val="22"/>
        </w:rPr>
      </w:pPr>
      <w:r w:rsidRPr="000205AE">
        <w:rPr>
          <w:sz w:val="22"/>
          <w:szCs w:val="22"/>
        </w:rPr>
        <w:t xml:space="preserve">Sono escluse dalla gara le imprese concorrenti che non abbiano presentato la </w:t>
      </w:r>
      <w:r w:rsidR="005D0466" w:rsidRPr="000205AE">
        <w:rPr>
          <w:sz w:val="22"/>
          <w:szCs w:val="22"/>
        </w:rPr>
        <w:t>garanzia</w:t>
      </w:r>
      <w:r w:rsidRPr="000205AE">
        <w:rPr>
          <w:sz w:val="22"/>
          <w:szCs w:val="22"/>
        </w:rPr>
        <w:t xml:space="preserve"> provvisoria nelle forme e secondo le modalità di cui alla presente lettera. </w:t>
      </w:r>
    </w:p>
    <w:p w14:paraId="57B1AB03" w14:textId="2F854F25" w:rsidR="00591A96" w:rsidRPr="000205AE" w:rsidRDefault="00533526" w:rsidP="003C24A9">
      <w:pPr>
        <w:jc w:val="both"/>
        <w:rPr>
          <w:sz w:val="22"/>
          <w:szCs w:val="22"/>
        </w:rPr>
      </w:pPr>
      <w:r w:rsidRPr="000205AE">
        <w:rPr>
          <w:sz w:val="22"/>
          <w:szCs w:val="22"/>
        </w:rPr>
        <w:t>Fatta salva l</w:t>
      </w:r>
      <w:r w:rsidR="007C32BD" w:rsidRPr="000205AE">
        <w:rPr>
          <w:sz w:val="22"/>
          <w:szCs w:val="22"/>
        </w:rPr>
        <w:t>’</w:t>
      </w:r>
      <w:r w:rsidRPr="000205AE">
        <w:rPr>
          <w:sz w:val="22"/>
          <w:szCs w:val="22"/>
        </w:rPr>
        <w:t>ipotesi di falsità, l</w:t>
      </w:r>
      <w:r w:rsidR="007C32BD" w:rsidRPr="000205AE">
        <w:rPr>
          <w:sz w:val="22"/>
          <w:szCs w:val="22"/>
        </w:rPr>
        <w:t>’</w:t>
      </w:r>
      <w:r w:rsidRPr="000205AE">
        <w:rPr>
          <w:sz w:val="22"/>
          <w:szCs w:val="22"/>
        </w:rPr>
        <w:t xml:space="preserve">omissione totale o la carenza sostanziale di anche solo una delle dichiarazioni previste nella presente lettera di invito nonché nel DGUE, </w:t>
      </w:r>
      <w:r w:rsidR="00ED7425" w:rsidRPr="000205AE">
        <w:rPr>
          <w:sz w:val="22"/>
          <w:szCs w:val="22"/>
        </w:rPr>
        <w:t>nell</w:t>
      </w:r>
      <w:r w:rsidR="007C32BD" w:rsidRPr="000205AE">
        <w:rPr>
          <w:sz w:val="22"/>
          <w:szCs w:val="22"/>
        </w:rPr>
        <w:t>’</w:t>
      </w:r>
      <w:r w:rsidR="00ED7425" w:rsidRPr="000205AE">
        <w:rPr>
          <w:sz w:val="22"/>
          <w:szCs w:val="22"/>
        </w:rPr>
        <w:t>offerta economica [</w:t>
      </w:r>
      <w:r w:rsidR="00ED7425" w:rsidRPr="000205AE">
        <w:rPr>
          <w:b/>
          <w:bCs/>
          <w:i/>
          <w:iCs/>
          <w:sz w:val="22"/>
          <w:szCs w:val="22"/>
        </w:rPr>
        <w:t>eventuale</w:t>
      </w:r>
      <w:r w:rsidR="00ED7425" w:rsidRPr="000205AE">
        <w:rPr>
          <w:sz w:val="22"/>
          <w:szCs w:val="22"/>
        </w:rPr>
        <w:t xml:space="preserve"> offerta tecnica] </w:t>
      </w:r>
      <w:r w:rsidRPr="000205AE">
        <w:rPr>
          <w:sz w:val="22"/>
          <w:szCs w:val="22"/>
        </w:rPr>
        <w:t>comporteranno l</w:t>
      </w:r>
      <w:r w:rsidR="007C32BD" w:rsidRPr="000205AE">
        <w:rPr>
          <w:sz w:val="22"/>
          <w:szCs w:val="22"/>
        </w:rPr>
        <w:t>’</w:t>
      </w:r>
      <w:r w:rsidRPr="000205AE">
        <w:rPr>
          <w:sz w:val="22"/>
          <w:szCs w:val="22"/>
        </w:rPr>
        <w:t>esclusione immediata dalla gara, salve le ipotesi di regolarizzazione con la procedura di soccorso istruttorio ove ammissibile</w:t>
      </w:r>
      <w:r w:rsidR="00591A96" w:rsidRPr="000205AE">
        <w:rPr>
          <w:sz w:val="22"/>
          <w:szCs w:val="22"/>
        </w:rPr>
        <w:t>.</w:t>
      </w:r>
    </w:p>
    <w:p w14:paraId="02EE9C6E" w14:textId="6B985D80" w:rsidR="00591A96" w:rsidRPr="000205AE" w:rsidRDefault="00591A96" w:rsidP="003C24A9">
      <w:pPr>
        <w:jc w:val="both"/>
        <w:rPr>
          <w:sz w:val="22"/>
          <w:szCs w:val="22"/>
        </w:rPr>
      </w:pPr>
      <w:r w:rsidRPr="000205AE">
        <w:rPr>
          <w:sz w:val="22"/>
          <w:szCs w:val="22"/>
        </w:rPr>
        <w:t>Non sono ammesse, e quindi immediatamente escluse dalla gara, le offerte (IVA esclusa)</w:t>
      </w:r>
      <w:r w:rsidR="00533526" w:rsidRPr="000205AE">
        <w:rPr>
          <w:sz w:val="22"/>
          <w:szCs w:val="22"/>
        </w:rPr>
        <w:t xml:space="preserve"> pari o</w:t>
      </w:r>
      <w:r w:rsidRPr="000205AE">
        <w:rPr>
          <w:sz w:val="22"/>
          <w:szCs w:val="22"/>
        </w:rPr>
        <w:t xml:space="preserve"> in aumento rispetto all</w:t>
      </w:r>
      <w:r w:rsidR="007C32BD" w:rsidRPr="000205AE">
        <w:rPr>
          <w:sz w:val="22"/>
          <w:szCs w:val="22"/>
        </w:rPr>
        <w:t>’</w:t>
      </w:r>
      <w:r w:rsidRPr="000205AE">
        <w:rPr>
          <w:sz w:val="22"/>
          <w:szCs w:val="22"/>
        </w:rPr>
        <w:t>importo posto a base d</w:t>
      </w:r>
      <w:r w:rsidR="007C32BD" w:rsidRPr="000205AE">
        <w:rPr>
          <w:sz w:val="22"/>
          <w:szCs w:val="22"/>
        </w:rPr>
        <w:t>’</w:t>
      </w:r>
      <w:r w:rsidRPr="000205AE">
        <w:rPr>
          <w:sz w:val="22"/>
          <w:szCs w:val="22"/>
        </w:rPr>
        <w:t>asta soggetto a sconto.</w:t>
      </w:r>
    </w:p>
    <w:p w14:paraId="16F3DDD6" w14:textId="437B38F0" w:rsidR="00591A96" w:rsidRPr="000205AE" w:rsidRDefault="00591A96" w:rsidP="003C24A9">
      <w:pPr>
        <w:jc w:val="both"/>
        <w:rPr>
          <w:sz w:val="22"/>
          <w:szCs w:val="22"/>
        </w:rPr>
      </w:pPr>
      <w:r w:rsidRPr="000205AE">
        <w:rPr>
          <w:sz w:val="22"/>
          <w:szCs w:val="22"/>
        </w:rPr>
        <w:t>Le autocertificazioni, le certificazioni, i documenti e l</w:t>
      </w:r>
      <w:r w:rsidR="007C32BD" w:rsidRPr="000205AE">
        <w:rPr>
          <w:sz w:val="22"/>
          <w:szCs w:val="22"/>
        </w:rPr>
        <w:t>’</w:t>
      </w:r>
      <w:r w:rsidRPr="000205AE">
        <w:rPr>
          <w:sz w:val="22"/>
          <w:szCs w:val="22"/>
        </w:rPr>
        <w:t>offerta devono essere redatti rigorosamente in lingua italiana o corredati di traduzione certificata, conforme al testo originale, dalla competente rappresentanza diplomatica, consolare o da un traduttore ufficiale: la mancata redazione in lingua italiana comporta l</w:t>
      </w:r>
      <w:r w:rsidR="007C32BD" w:rsidRPr="000205AE">
        <w:rPr>
          <w:sz w:val="22"/>
          <w:szCs w:val="22"/>
        </w:rPr>
        <w:t>’</w:t>
      </w:r>
      <w:r w:rsidRPr="000205AE">
        <w:rPr>
          <w:sz w:val="22"/>
          <w:szCs w:val="22"/>
        </w:rPr>
        <w:t>esclusione dalla gara</w:t>
      </w:r>
      <w:r w:rsidR="002467CE" w:rsidRPr="000205AE">
        <w:rPr>
          <w:sz w:val="22"/>
          <w:szCs w:val="22"/>
        </w:rPr>
        <w:t>.</w:t>
      </w:r>
    </w:p>
    <w:p w14:paraId="2492253A" w14:textId="787C1C71" w:rsidR="00591A96" w:rsidRPr="000205AE" w:rsidRDefault="00413EF5" w:rsidP="003C24A9">
      <w:pPr>
        <w:jc w:val="both"/>
        <w:rPr>
          <w:sz w:val="22"/>
          <w:szCs w:val="22"/>
        </w:rPr>
      </w:pPr>
      <w:r w:rsidRPr="000205AE">
        <w:rPr>
          <w:sz w:val="22"/>
          <w:szCs w:val="22"/>
        </w:rPr>
        <w:t>Gli operatori invitati sono altresì esclusi</w:t>
      </w:r>
      <w:r w:rsidR="00ED1E27" w:rsidRPr="000205AE">
        <w:rPr>
          <w:sz w:val="22"/>
          <w:szCs w:val="22"/>
        </w:rPr>
        <w:t xml:space="preserve"> nel caso in cui </w:t>
      </w:r>
      <w:r w:rsidR="002467CE" w:rsidRPr="000205AE">
        <w:rPr>
          <w:sz w:val="22"/>
          <w:szCs w:val="22"/>
        </w:rPr>
        <w:t xml:space="preserve">non abbia reso, regolarizzato o integrato la documentazione essenziale di gara ai sensi </w:t>
      </w:r>
      <w:r w:rsidR="007A081E" w:rsidRPr="000205AE">
        <w:rPr>
          <w:sz w:val="22"/>
          <w:szCs w:val="22"/>
        </w:rPr>
        <w:t>di quanto</w:t>
      </w:r>
      <w:r w:rsidR="00F53FBF" w:rsidRPr="000205AE">
        <w:rPr>
          <w:sz w:val="22"/>
          <w:szCs w:val="22"/>
        </w:rPr>
        <w:t xml:space="preserve"> disposto dall</w:t>
      </w:r>
      <w:r w:rsidR="007C32BD" w:rsidRPr="000205AE">
        <w:rPr>
          <w:sz w:val="22"/>
          <w:szCs w:val="22"/>
        </w:rPr>
        <w:t>’</w:t>
      </w:r>
      <w:r w:rsidR="00F53FBF" w:rsidRPr="000205AE">
        <w:rPr>
          <w:sz w:val="22"/>
          <w:szCs w:val="22"/>
        </w:rPr>
        <w:t xml:space="preserve">art. </w:t>
      </w:r>
      <w:r w:rsidR="002467CE" w:rsidRPr="000205AE">
        <w:rPr>
          <w:sz w:val="22"/>
          <w:szCs w:val="22"/>
        </w:rPr>
        <w:t>8</w:t>
      </w:r>
      <w:r w:rsidR="00F53FBF" w:rsidRPr="000205AE">
        <w:rPr>
          <w:sz w:val="22"/>
          <w:szCs w:val="22"/>
        </w:rPr>
        <w:t>3</w:t>
      </w:r>
      <w:r w:rsidR="00BE654D" w:rsidRPr="000205AE">
        <w:rPr>
          <w:sz w:val="22"/>
          <w:szCs w:val="22"/>
        </w:rPr>
        <w:t>, comma</w:t>
      </w:r>
      <w:r w:rsidR="003A6D0A" w:rsidRPr="000205AE">
        <w:rPr>
          <w:sz w:val="22"/>
          <w:szCs w:val="22"/>
        </w:rPr>
        <w:t xml:space="preserve"> </w:t>
      </w:r>
      <w:r w:rsidR="007A081E" w:rsidRPr="000205AE">
        <w:rPr>
          <w:sz w:val="22"/>
          <w:szCs w:val="22"/>
        </w:rPr>
        <w:t>9</w:t>
      </w:r>
      <w:r w:rsidR="00BE654D" w:rsidRPr="000205AE">
        <w:rPr>
          <w:sz w:val="22"/>
          <w:szCs w:val="22"/>
        </w:rPr>
        <w:t>,</w:t>
      </w:r>
      <w:r w:rsidR="002467CE" w:rsidRPr="000205AE">
        <w:rPr>
          <w:sz w:val="22"/>
          <w:szCs w:val="22"/>
        </w:rPr>
        <w:t xml:space="preserve"> del </w:t>
      </w:r>
      <w:proofErr w:type="spellStart"/>
      <w:r w:rsidR="002467CE" w:rsidRPr="000205AE">
        <w:rPr>
          <w:sz w:val="22"/>
          <w:szCs w:val="22"/>
        </w:rPr>
        <w:t>D.</w:t>
      </w:r>
      <w:r w:rsidR="00F53FBF" w:rsidRPr="000205AE">
        <w:rPr>
          <w:sz w:val="22"/>
          <w:szCs w:val="22"/>
        </w:rPr>
        <w:t>Lgs.</w:t>
      </w:r>
      <w:proofErr w:type="spellEnd"/>
      <w:r w:rsidR="00F53FBF" w:rsidRPr="000205AE">
        <w:rPr>
          <w:sz w:val="22"/>
          <w:szCs w:val="22"/>
        </w:rPr>
        <w:t xml:space="preserve"> </w:t>
      </w:r>
      <w:r w:rsidR="00BE654D" w:rsidRPr="000205AE">
        <w:rPr>
          <w:sz w:val="22"/>
          <w:szCs w:val="22"/>
        </w:rPr>
        <w:t xml:space="preserve">n. </w:t>
      </w:r>
      <w:r w:rsidR="00F53FBF" w:rsidRPr="000205AE">
        <w:rPr>
          <w:sz w:val="22"/>
          <w:szCs w:val="22"/>
        </w:rPr>
        <w:t>50</w:t>
      </w:r>
      <w:r w:rsidR="002467CE" w:rsidRPr="000205AE">
        <w:rPr>
          <w:sz w:val="22"/>
          <w:szCs w:val="22"/>
        </w:rPr>
        <w:t>/</w:t>
      </w:r>
      <w:r w:rsidR="00BE654D" w:rsidRPr="000205AE">
        <w:rPr>
          <w:sz w:val="22"/>
          <w:szCs w:val="22"/>
        </w:rPr>
        <w:t>20</w:t>
      </w:r>
      <w:r w:rsidR="00F53FBF" w:rsidRPr="000205AE">
        <w:rPr>
          <w:sz w:val="22"/>
          <w:szCs w:val="22"/>
        </w:rPr>
        <w:t>1</w:t>
      </w:r>
      <w:r w:rsidR="00ED1E27" w:rsidRPr="000205AE">
        <w:rPr>
          <w:sz w:val="22"/>
          <w:szCs w:val="22"/>
        </w:rPr>
        <w:t xml:space="preserve">6 </w:t>
      </w:r>
      <w:r w:rsidR="00210987" w:rsidRPr="000205AE">
        <w:rPr>
          <w:sz w:val="22"/>
          <w:szCs w:val="22"/>
        </w:rPr>
        <w:t xml:space="preserve">e </w:t>
      </w:r>
      <w:proofErr w:type="spellStart"/>
      <w:r w:rsidR="00210987" w:rsidRPr="000205AE">
        <w:rPr>
          <w:sz w:val="22"/>
          <w:szCs w:val="22"/>
        </w:rPr>
        <w:t>s.m.i.</w:t>
      </w:r>
      <w:proofErr w:type="spellEnd"/>
    </w:p>
    <w:p w14:paraId="15AADB52" w14:textId="77777777" w:rsidR="00BB4435" w:rsidRPr="000205AE" w:rsidRDefault="00BB4435" w:rsidP="003C24A9">
      <w:pPr>
        <w:jc w:val="both"/>
        <w:rPr>
          <w:b/>
          <w:bCs/>
          <w:sz w:val="22"/>
          <w:szCs w:val="22"/>
        </w:rPr>
      </w:pPr>
      <w:r w:rsidRPr="000205AE">
        <w:rPr>
          <w:b/>
          <w:bCs/>
          <w:sz w:val="22"/>
          <w:szCs w:val="22"/>
        </w:rPr>
        <w:t>Il mancato rispetto dei protocolli di legalità costituisce causa di esclusione dalla gara o di risoluzione del contratto.</w:t>
      </w:r>
    </w:p>
    <w:p w14:paraId="56AC8392" w14:textId="77777777" w:rsidR="00ED1E27" w:rsidRPr="000205AE" w:rsidRDefault="00ED1E27" w:rsidP="003C24A9">
      <w:pPr>
        <w:tabs>
          <w:tab w:val="num" w:pos="360"/>
          <w:tab w:val="left" w:pos="993"/>
        </w:tabs>
        <w:spacing w:after="60"/>
        <w:jc w:val="both"/>
        <w:rPr>
          <w:b/>
          <w:sz w:val="22"/>
          <w:szCs w:val="22"/>
        </w:rPr>
      </w:pPr>
    </w:p>
    <w:p w14:paraId="33406D61" w14:textId="77777777" w:rsidR="0064324F" w:rsidRPr="000205AE" w:rsidRDefault="0064324F" w:rsidP="003A7EC2">
      <w:pPr>
        <w:tabs>
          <w:tab w:val="left" w:pos="993"/>
        </w:tabs>
        <w:spacing w:after="60"/>
        <w:rPr>
          <w:b/>
          <w:sz w:val="22"/>
          <w:szCs w:val="22"/>
        </w:rPr>
      </w:pPr>
      <w:r w:rsidRPr="000205AE">
        <w:rPr>
          <w:b/>
          <w:sz w:val="22"/>
          <w:szCs w:val="22"/>
        </w:rPr>
        <w:t>ALTRE INFORMAZIONI</w:t>
      </w:r>
    </w:p>
    <w:p w14:paraId="59409769" w14:textId="65ACFEF0" w:rsidR="0064324F" w:rsidRPr="000205AE" w:rsidRDefault="0064324F" w:rsidP="00694BEB">
      <w:pPr>
        <w:jc w:val="both"/>
        <w:rPr>
          <w:sz w:val="22"/>
          <w:szCs w:val="22"/>
        </w:rPr>
      </w:pPr>
      <w:r w:rsidRPr="000205AE">
        <w:rPr>
          <w:sz w:val="22"/>
          <w:szCs w:val="22"/>
        </w:rPr>
        <w:t xml:space="preserve">Si </w:t>
      </w:r>
      <w:r w:rsidR="003161D7" w:rsidRPr="000205AE">
        <w:rPr>
          <w:sz w:val="22"/>
          <w:szCs w:val="22"/>
        </w:rPr>
        <w:t xml:space="preserve">potrà </w:t>
      </w:r>
      <w:r w:rsidRPr="000205AE">
        <w:rPr>
          <w:sz w:val="22"/>
          <w:szCs w:val="22"/>
        </w:rPr>
        <w:t>proceder</w:t>
      </w:r>
      <w:r w:rsidR="003161D7" w:rsidRPr="000205AE">
        <w:rPr>
          <w:sz w:val="22"/>
          <w:szCs w:val="22"/>
        </w:rPr>
        <w:t>e</w:t>
      </w:r>
      <w:r w:rsidRPr="000205AE">
        <w:rPr>
          <w:sz w:val="22"/>
          <w:szCs w:val="22"/>
        </w:rPr>
        <w:t xml:space="preserve"> all</w:t>
      </w:r>
      <w:r w:rsidR="007C32BD" w:rsidRPr="000205AE">
        <w:rPr>
          <w:sz w:val="22"/>
          <w:szCs w:val="22"/>
        </w:rPr>
        <w:t>’</w:t>
      </w:r>
      <w:r w:rsidRPr="000205AE">
        <w:rPr>
          <w:sz w:val="22"/>
          <w:szCs w:val="22"/>
        </w:rPr>
        <w:t xml:space="preserve">aggiudicazione anche in presenza di una sola offerta, purché </w:t>
      </w:r>
      <w:r w:rsidR="009C0D1F" w:rsidRPr="000205AE">
        <w:rPr>
          <w:sz w:val="22"/>
          <w:szCs w:val="22"/>
        </w:rPr>
        <w:t>idonea in relazione all</w:t>
      </w:r>
      <w:r w:rsidR="007C32BD" w:rsidRPr="000205AE">
        <w:rPr>
          <w:sz w:val="22"/>
          <w:szCs w:val="22"/>
        </w:rPr>
        <w:t>’</w:t>
      </w:r>
      <w:r w:rsidR="009C0D1F" w:rsidRPr="000205AE">
        <w:rPr>
          <w:sz w:val="22"/>
          <w:szCs w:val="22"/>
        </w:rPr>
        <w:t>oggetto del contratto</w:t>
      </w:r>
      <w:r w:rsidRPr="000205AE">
        <w:rPr>
          <w:sz w:val="22"/>
          <w:szCs w:val="22"/>
        </w:rPr>
        <w:t xml:space="preserve"> e previa valutazione della </w:t>
      </w:r>
      <w:r w:rsidR="003161D7" w:rsidRPr="000205AE">
        <w:rPr>
          <w:sz w:val="22"/>
          <w:szCs w:val="22"/>
        </w:rPr>
        <w:t xml:space="preserve">convenienza (art. </w:t>
      </w:r>
      <w:r w:rsidR="009C0D1F" w:rsidRPr="000205AE">
        <w:rPr>
          <w:sz w:val="22"/>
          <w:szCs w:val="22"/>
        </w:rPr>
        <w:t>95</w:t>
      </w:r>
      <w:r w:rsidR="00BE654D" w:rsidRPr="000205AE">
        <w:rPr>
          <w:sz w:val="22"/>
          <w:szCs w:val="22"/>
        </w:rPr>
        <w:t>, co</w:t>
      </w:r>
      <w:r w:rsidR="0016287B" w:rsidRPr="000205AE">
        <w:rPr>
          <w:sz w:val="22"/>
          <w:szCs w:val="22"/>
        </w:rPr>
        <w:t>.</w:t>
      </w:r>
      <w:r w:rsidR="003161D7" w:rsidRPr="000205AE">
        <w:rPr>
          <w:sz w:val="22"/>
          <w:szCs w:val="22"/>
        </w:rPr>
        <w:t xml:space="preserve"> </w:t>
      </w:r>
      <w:r w:rsidR="009C0D1F" w:rsidRPr="000205AE">
        <w:rPr>
          <w:sz w:val="22"/>
          <w:szCs w:val="22"/>
        </w:rPr>
        <w:t>12</w:t>
      </w:r>
      <w:r w:rsidR="00BE654D" w:rsidRPr="000205AE">
        <w:rPr>
          <w:sz w:val="22"/>
          <w:szCs w:val="22"/>
        </w:rPr>
        <w:t xml:space="preserve">, del </w:t>
      </w:r>
      <w:proofErr w:type="spellStart"/>
      <w:r w:rsidR="00BE654D" w:rsidRPr="000205AE">
        <w:rPr>
          <w:sz w:val="22"/>
          <w:szCs w:val="22"/>
        </w:rPr>
        <w:t>D.Lgs.</w:t>
      </w:r>
      <w:proofErr w:type="spellEnd"/>
      <w:r w:rsidR="009C0D1F" w:rsidRPr="000205AE">
        <w:rPr>
          <w:sz w:val="22"/>
          <w:szCs w:val="22"/>
        </w:rPr>
        <w:t xml:space="preserve"> n. 50</w:t>
      </w:r>
      <w:r w:rsidR="003161D7" w:rsidRPr="000205AE">
        <w:rPr>
          <w:sz w:val="22"/>
          <w:szCs w:val="22"/>
        </w:rPr>
        <w:t>/</w:t>
      </w:r>
      <w:r w:rsidR="00BE654D" w:rsidRPr="000205AE">
        <w:rPr>
          <w:sz w:val="22"/>
          <w:szCs w:val="22"/>
        </w:rPr>
        <w:t>20</w:t>
      </w:r>
      <w:r w:rsidR="009C0D1F" w:rsidRPr="000205AE">
        <w:rPr>
          <w:sz w:val="22"/>
          <w:szCs w:val="22"/>
        </w:rPr>
        <w:t>1</w:t>
      </w:r>
      <w:r w:rsidR="003161D7" w:rsidRPr="000205AE">
        <w:rPr>
          <w:sz w:val="22"/>
          <w:szCs w:val="22"/>
        </w:rPr>
        <w:t>6</w:t>
      </w:r>
      <w:r w:rsidR="00581353" w:rsidRPr="000205AE">
        <w:rPr>
          <w:sz w:val="22"/>
          <w:szCs w:val="22"/>
        </w:rPr>
        <w:t xml:space="preserve"> e </w:t>
      </w:r>
      <w:proofErr w:type="spellStart"/>
      <w:r w:rsidR="00210987" w:rsidRPr="000205AE">
        <w:rPr>
          <w:sz w:val="22"/>
          <w:szCs w:val="22"/>
        </w:rPr>
        <w:t>s.m.i.</w:t>
      </w:r>
      <w:proofErr w:type="spellEnd"/>
      <w:r w:rsidR="003161D7" w:rsidRPr="000205AE">
        <w:rPr>
          <w:sz w:val="22"/>
          <w:szCs w:val="22"/>
        </w:rPr>
        <w:t xml:space="preserve">) e </w:t>
      </w:r>
      <w:r w:rsidRPr="000205AE">
        <w:rPr>
          <w:sz w:val="22"/>
          <w:szCs w:val="22"/>
        </w:rPr>
        <w:t>congruità della stessa – art. 69 del R.D. n. 827/1924</w:t>
      </w:r>
      <w:r w:rsidR="00BE654D"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Pr="000205AE">
        <w:rPr>
          <w:sz w:val="22"/>
          <w:szCs w:val="22"/>
        </w:rPr>
        <w:t xml:space="preserve"> </w:t>
      </w:r>
    </w:p>
    <w:p w14:paraId="343DACC3" w14:textId="77777777" w:rsidR="00694BEB" w:rsidRPr="000205AE" w:rsidRDefault="00694BEB" w:rsidP="00694BEB">
      <w:pPr>
        <w:jc w:val="both"/>
        <w:rPr>
          <w:sz w:val="22"/>
          <w:szCs w:val="22"/>
        </w:rPr>
      </w:pPr>
    </w:p>
    <w:p w14:paraId="1DFD6ED0" w14:textId="555CCC5B" w:rsidR="0064324F" w:rsidRPr="000205AE" w:rsidRDefault="0064324F" w:rsidP="0016287B">
      <w:pPr>
        <w:rPr>
          <w:sz w:val="22"/>
          <w:szCs w:val="22"/>
        </w:rPr>
      </w:pPr>
      <w:r w:rsidRPr="000205AE">
        <w:rPr>
          <w:sz w:val="22"/>
          <w:szCs w:val="22"/>
        </w:rPr>
        <w:t>Nel caso di offerte uguali, si procederà alla aggiudicazione a norma dell</w:t>
      </w:r>
      <w:r w:rsidR="007C32BD" w:rsidRPr="000205AE">
        <w:rPr>
          <w:sz w:val="22"/>
          <w:szCs w:val="22"/>
        </w:rPr>
        <w:t>’</w:t>
      </w:r>
      <w:r w:rsidRPr="000205AE">
        <w:rPr>
          <w:sz w:val="22"/>
          <w:szCs w:val="22"/>
        </w:rPr>
        <w:t>art. 77, co</w:t>
      </w:r>
      <w:r w:rsidR="0016287B" w:rsidRPr="000205AE">
        <w:rPr>
          <w:sz w:val="22"/>
          <w:szCs w:val="22"/>
        </w:rPr>
        <w:t>.</w:t>
      </w:r>
      <w:r w:rsidRPr="000205AE">
        <w:rPr>
          <w:sz w:val="22"/>
          <w:szCs w:val="22"/>
        </w:rPr>
        <w:t xml:space="preserve"> 2, del R.D. n. 827</w:t>
      </w:r>
      <w:r w:rsidR="0016287B" w:rsidRPr="000205AE">
        <w:rPr>
          <w:sz w:val="22"/>
          <w:szCs w:val="22"/>
        </w:rPr>
        <w:t>/1924</w:t>
      </w:r>
      <w:r w:rsidR="00BE654D"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p>
    <w:p w14:paraId="7EECE30E" w14:textId="77777777" w:rsidR="006D5689" w:rsidRPr="000205AE" w:rsidRDefault="006D5689" w:rsidP="00BE4BE7">
      <w:pPr>
        <w:jc w:val="both"/>
        <w:rPr>
          <w:sz w:val="22"/>
          <w:szCs w:val="22"/>
        </w:rPr>
      </w:pPr>
    </w:p>
    <w:p w14:paraId="1E90E8F9" w14:textId="637D6999" w:rsidR="0064324F" w:rsidRPr="000205AE" w:rsidRDefault="0064324F" w:rsidP="00BE4BE7">
      <w:pPr>
        <w:jc w:val="both"/>
        <w:rPr>
          <w:sz w:val="22"/>
          <w:szCs w:val="22"/>
        </w:rPr>
      </w:pPr>
      <w:r w:rsidRPr="000205AE">
        <w:rPr>
          <w:sz w:val="22"/>
          <w:szCs w:val="22"/>
        </w:rPr>
        <w:t>La stazione appaltante si riserva, a suo insindacabile giudizio, di revocare la presente lettera di invito ovvero di non procedere all</w:t>
      </w:r>
      <w:r w:rsidR="007C32BD" w:rsidRPr="000205AE">
        <w:rPr>
          <w:sz w:val="22"/>
          <w:szCs w:val="22"/>
        </w:rPr>
        <w:t>’</w:t>
      </w:r>
      <w:r w:rsidRPr="000205AE">
        <w:rPr>
          <w:sz w:val="22"/>
          <w:szCs w:val="22"/>
        </w:rPr>
        <w:t>affidamento dei lavori per motivi di pubblico interesse; in tali casi le imprese concorrenti non potranno vantare diritti o pretese alcuni, né per il fatto di avere presentato offerta né per effetto del mancato affidamento.</w:t>
      </w:r>
    </w:p>
    <w:p w14:paraId="7C6648E1" w14:textId="77777777" w:rsidR="00BE4BE7" w:rsidRPr="000205AE" w:rsidRDefault="00BE4BE7" w:rsidP="00BE4BE7">
      <w:pPr>
        <w:jc w:val="both"/>
        <w:rPr>
          <w:sz w:val="22"/>
          <w:szCs w:val="22"/>
        </w:rPr>
      </w:pPr>
    </w:p>
    <w:p w14:paraId="7C743AA3" w14:textId="788A6BD9" w:rsidR="003549BF" w:rsidRPr="000205AE" w:rsidRDefault="0064324F" w:rsidP="008F1ED6">
      <w:pPr>
        <w:jc w:val="both"/>
        <w:rPr>
          <w:sz w:val="22"/>
          <w:szCs w:val="22"/>
        </w:rPr>
      </w:pPr>
      <w:r w:rsidRPr="000205AE">
        <w:rPr>
          <w:sz w:val="22"/>
          <w:szCs w:val="22"/>
        </w:rPr>
        <w:t>L</w:t>
      </w:r>
      <w:r w:rsidR="007C32BD" w:rsidRPr="000205AE">
        <w:rPr>
          <w:sz w:val="22"/>
          <w:szCs w:val="22"/>
        </w:rPr>
        <w:t>’</w:t>
      </w:r>
      <w:r w:rsidRPr="000205AE">
        <w:rPr>
          <w:sz w:val="22"/>
          <w:szCs w:val="22"/>
        </w:rPr>
        <w:t>aggiudicazione resta subordinata alla verifica del possesso dei requisiti generali, economico finanziari, di capacità tecnica dichiarati dall</w:t>
      </w:r>
      <w:r w:rsidR="007C32BD" w:rsidRPr="000205AE">
        <w:rPr>
          <w:sz w:val="22"/>
          <w:szCs w:val="22"/>
        </w:rPr>
        <w:t>’</w:t>
      </w:r>
      <w:r w:rsidRPr="000205AE">
        <w:rPr>
          <w:sz w:val="22"/>
          <w:szCs w:val="22"/>
        </w:rPr>
        <w:t xml:space="preserve">impresa in sede di gara, al positivo esito delle verifiche previste dalla vigente disciplina antimafia, al versamento delle spese contrattuali nei termini richiesti e alla trasmissione della documentazione dovuta </w:t>
      </w:r>
      <w:r w:rsidR="00620E81" w:rsidRPr="000205AE">
        <w:rPr>
          <w:sz w:val="22"/>
          <w:szCs w:val="22"/>
        </w:rPr>
        <w:t>dall</w:t>
      </w:r>
      <w:r w:rsidR="007C32BD" w:rsidRPr="000205AE">
        <w:rPr>
          <w:sz w:val="22"/>
          <w:szCs w:val="22"/>
        </w:rPr>
        <w:t>’</w:t>
      </w:r>
      <w:r w:rsidR="00620E81" w:rsidRPr="000205AE">
        <w:rPr>
          <w:sz w:val="22"/>
          <w:szCs w:val="22"/>
        </w:rPr>
        <w:t>operatore</w:t>
      </w:r>
      <w:r w:rsidRPr="000205AE">
        <w:rPr>
          <w:sz w:val="22"/>
          <w:szCs w:val="22"/>
        </w:rPr>
        <w:t xml:space="preserve"> </w:t>
      </w:r>
      <w:r w:rsidR="00533526" w:rsidRPr="000205AE">
        <w:rPr>
          <w:sz w:val="22"/>
          <w:szCs w:val="22"/>
        </w:rPr>
        <w:t>“per la stipula del contratto”.</w:t>
      </w:r>
      <w:r w:rsidR="00BE4BE7" w:rsidRPr="000205AE">
        <w:rPr>
          <w:sz w:val="22"/>
          <w:szCs w:val="22"/>
        </w:rPr>
        <w:t xml:space="preserve"> </w:t>
      </w:r>
      <w:r w:rsidR="00BE654D" w:rsidRPr="000205AE">
        <w:rPr>
          <w:sz w:val="22"/>
          <w:szCs w:val="22"/>
        </w:rPr>
        <w:t>Ai sensi dell</w:t>
      </w:r>
      <w:r w:rsidR="007C32BD" w:rsidRPr="000205AE">
        <w:rPr>
          <w:sz w:val="22"/>
          <w:szCs w:val="22"/>
        </w:rPr>
        <w:t>’</w:t>
      </w:r>
      <w:r w:rsidR="00BE654D" w:rsidRPr="000205AE">
        <w:rPr>
          <w:sz w:val="22"/>
          <w:szCs w:val="22"/>
        </w:rPr>
        <w:t>art. 32, c</w:t>
      </w:r>
      <w:r w:rsidR="0016287B" w:rsidRPr="000205AE">
        <w:rPr>
          <w:sz w:val="22"/>
          <w:szCs w:val="22"/>
        </w:rPr>
        <w:t>o.</w:t>
      </w:r>
      <w:r w:rsidR="003549BF" w:rsidRPr="000205AE">
        <w:rPr>
          <w:sz w:val="22"/>
          <w:szCs w:val="22"/>
        </w:rPr>
        <w:t xml:space="preserve"> 8</w:t>
      </w:r>
      <w:r w:rsidR="00BE654D" w:rsidRPr="000205AE">
        <w:rPr>
          <w:sz w:val="22"/>
          <w:szCs w:val="22"/>
        </w:rPr>
        <w:t xml:space="preserve">, del </w:t>
      </w:r>
      <w:proofErr w:type="spellStart"/>
      <w:r w:rsidR="00BE654D" w:rsidRPr="000205AE">
        <w:rPr>
          <w:sz w:val="22"/>
          <w:szCs w:val="22"/>
        </w:rPr>
        <w:t>D.Lgs.</w:t>
      </w:r>
      <w:proofErr w:type="spellEnd"/>
      <w:r w:rsidR="003549BF" w:rsidRPr="000205AE">
        <w:rPr>
          <w:sz w:val="22"/>
          <w:szCs w:val="22"/>
        </w:rPr>
        <w:t xml:space="preserve"> n. 50/2016</w:t>
      </w:r>
      <w:r w:rsidR="00581353" w:rsidRPr="000205AE">
        <w:rPr>
          <w:sz w:val="22"/>
          <w:szCs w:val="22"/>
        </w:rPr>
        <w:t xml:space="preserve"> </w:t>
      </w:r>
      <w:r w:rsidR="00210987" w:rsidRPr="000205AE">
        <w:rPr>
          <w:sz w:val="22"/>
          <w:szCs w:val="22"/>
        </w:rPr>
        <w:t xml:space="preserve">e </w:t>
      </w:r>
      <w:proofErr w:type="spellStart"/>
      <w:r w:rsidR="00210987" w:rsidRPr="000205AE">
        <w:rPr>
          <w:sz w:val="22"/>
          <w:szCs w:val="22"/>
        </w:rPr>
        <w:t>s.m.i.</w:t>
      </w:r>
      <w:proofErr w:type="spellEnd"/>
      <w:r w:rsidR="003549BF" w:rsidRPr="000205AE">
        <w:rPr>
          <w:sz w:val="22"/>
          <w:szCs w:val="22"/>
        </w:rPr>
        <w:t xml:space="preserve"> si comunica che il contratto verrà firmato entro 60 giorni dalla efficacia dell</w:t>
      </w:r>
      <w:r w:rsidR="007C32BD" w:rsidRPr="000205AE">
        <w:rPr>
          <w:sz w:val="22"/>
          <w:szCs w:val="22"/>
        </w:rPr>
        <w:t>’</w:t>
      </w:r>
      <w:r w:rsidR="003549BF" w:rsidRPr="000205AE">
        <w:rPr>
          <w:sz w:val="22"/>
          <w:szCs w:val="22"/>
        </w:rPr>
        <w:t>aggiudicazione.</w:t>
      </w:r>
    </w:p>
    <w:p w14:paraId="4866502A" w14:textId="77777777" w:rsidR="006D5689" w:rsidRPr="000205AE" w:rsidRDefault="006D5689" w:rsidP="006D5689">
      <w:pPr>
        <w:jc w:val="both"/>
        <w:rPr>
          <w:i/>
          <w:iCs/>
          <w:sz w:val="22"/>
          <w:szCs w:val="22"/>
        </w:rPr>
      </w:pPr>
    </w:p>
    <w:p w14:paraId="7140687C" w14:textId="2B7A1FA1" w:rsidR="00854548" w:rsidRPr="000205AE" w:rsidRDefault="007A7232" w:rsidP="006D5689">
      <w:pPr>
        <w:jc w:val="both"/>
        <w:rPr>
          <w:sz w:val="22"/>
          <w:szCs w:val="22"/>
        </w:rPr>
      </w:pPr>
      <w:r w:rsidRPr="000205AE">
        <w:rPr>
          <w:sz w:val="22"/>
          <w:szCs w:val="22"/>
        </w:rPr>
        <w:lastRenderedPageBreak/>
        <w:t xml:space="preserve">La stazione appaltante è comunque sempre </w:t>
      </w:r>
      <w:r w:rsidR="006D5689" w:rsidRPr="000205AE">
        <w:rPr>
          <w:sz w:val="22"/>
          <w:szCs w:val="22"/>
        </w:rPr>
        <w:t xml:space="preserve">autorizzata </w:t>
      </w:r>
      <w:r w:rsidRPr="000205AE">
        <w:rPr>
          <w:sz w:val="22"/>
          <w:szCs w:val="22"/>
        </w:rPr>
        <w:t>al</w:t>
      </w:r>
      <w:r w:rsidR="006D5689" w:rsidRPr="000205AE">
        <w:rPr>
          <w:sz w:val="22"/>
          <w:szCs w:val="22"/>
        </w:rPr>
        <w:t xml:space="preserve">la consegna </w:t>
      </w:r>
      <w:r w:rsidR="00766C58" w:rsidRPr="000205AE">
        <w:rPr>
          <w:sz w:val="22"/>
          <w:szCs w:val="22"/>
        </w:rPr>
        <w:t xml:space="preserve">anticipata </w:t>
      </w:r>
      <w:r w:rsidR="006D5689" w:rsidRPr="000205AE">
        <w:rPr>
          <w:sz w:val="22"/>
          <w:szCs w:val="22"/>
        </w:rPr>
        <w:t>dei lavori in via di urgenza e, nel caso di servizi</w:t>
      </w:r>
      <w:r w:rsidR="00854548" w:rsidRPr="000205AE">
        <w:rPr>
          <w:sz w:val="22"/>
          <w:szCs w:val="22"/>
        </w:rPr>
        <w:t xml:space="preserve"> (</w:t>
      </w:r>
      <w:r w:rsidR="00363B1E" w:rsidRPr="000205AE">
        <w:rPr>
          <w:sz w:val="22"/>
          <w:szCs w:val="22"/>
        </w:rPr>
        <w:t>inclusi i servizi di ingegneria e architettura</w:t>
      </w:r>
      <w:r w:rsidR="00854548" w:rsidRPr="000205AE">
        <w:rPr>
          <w:sz w:val="22"/>
          <w:szCs w:val="22"/>
        </w:rPr>
        <w:t>)</w:t>
      </w:r>
      <w:r w:rsidR="00363B1E" w:rsidRPr="000205AE">
        <w:rPr>
          <w:sz w:val="22"/>
          <w:szCs w:val="22"/>
        </w:rPr>
        <w:t xml:space="preserve"> </w:t>
      </w:r>
      <w:r w:rsidR="00854548" w:rsidRPr="000205AE">
        <w:rPr>
          <w:sz w:val="22"/>
          <w:szCs w:val="22"/>
        </w:rPr>
        <w:t>e di</w:t>
      </w:r>
      <w:r w:rsidR="006D5689" w:rsidRPr="000205AE">
        <w:rPr>
          <w:sz w:val="22"/>
          <w:szCs w:val="22"/>
        </w:rPr>
        <w:t xml:space="preserve"> forniture, l</w:t>
      </w:r>
      <w:r w:rsidR="007C32BD" w:rsidRPr="000205AE">
        <w:rPr>
          <w:sz w:val="22"/>
          <w:szCs w:val="22"/>
        </w:rPr>
        <w:t>’</w:t>
      </w:r>
      <w:r w:rsidR="006D5689" w:rsidRPr="000205AE">
        <w:rPr>
          <w:sz w:val="22"/>
          <w:szCs w:val="22"/>
        </w:rPr>
        <w:t xml:space="preserve">esecuzione </w:t>
      </w:r>
      <w:r w:rsidR="00766C58" w:rsidRPr="000205AE">
        <w:rPr>
          <w:sz w:val="22"/>
          <w:szCs w:val="22"/>
        </w:rPr>
        <w:t xml:space="preserve">anticipata </w:t>
      </w:r>
      <w:r w:rsidR="006D5689" w:rsidRPr="000205AE">
        <w:rPr>
          <w:sz w:val="22"/>
          <w:szCs w:val="22"/>
        </w:rPr>
        <w:t>del contratto in via d</w:t>
      </w:r>
      <w:r w:rsidR="007C32BD" w:rsidRPr="000205AE">
        <w:rPr>
          <w:sz w:val="22"/>
          <w:szCs w:val="22"/>
        </w:rPr>
        <w:t>’</w:t>
      </w:r>
      <w:r w:rsidR="006D5689" w:rsidRPr="000205AE">
        <w:rPr>
          <w:sz w:val="22"/>
          <w:szCs w:val="22"/>
        </w:rPr>
        <w:t>urgenza nelle more della verifica dei</w:t>
      </w:r>
      <w:r w:rsidR="00854548" w:rsidRPr="000205AE">
        <w:rPr>
          <w:sz w:val="22"/>
          <w:szCs w:val="22"/>
        </w:rPr>
        <w:t xml:space="preserve"> predetti </w:t>
      </w:r>
      <w:r w:rsidR="006D5689" w:rsidRPr="000205AE">
        <w:rPr>
          <w:sz w:val="22"/>
          <w:szCs w:val="22"/>
        </w:rPr>
        <w:t xml:space="preserve">requisiti </w:t>
      </w:r>
      <w:r w:rsidR="00854548" w:rsidRPr="000205AE">
        <w:rPr>
          <w:sz w:val="22"/>
          <w:szCs w:val="22"/>
        </w:rPr>
        <w:t>previsti per la partecipazione alla procedura di affidamento.</w:t>
      </w:r>
    </w:p>
    <w:p w14:paraId="34ECB305" w14:textId="77777777" w:rsidR="00854548" w:rsidRPr="000205AE" w:rsidRDefault="00854548" w:rsidP="006D5689">
      <w:pPr>
        <w:jc w:val="both"/>
        <w:rPr>
          <w:i/>
          <w:iCs/>
          <w:sz w:val="22"/>
          <w:szCs w:val="22"/>
        </w:rPr>
      </w:pPr>
    </w:p>
    <w:p w14:paraId="11FA8ABC" w14:textId="641A006F" w:rsidR="0064324F" w:rsidRPr="000205AE" w:rsidRDefault="008F1ED6" w:rsidP="008F1ED6">
      <w:pPr>
        <w:jc w:val="both"/>
        <w:rPr>
          <w:sz w:val="22"/>
          <w:szCs w:val="22"/>
        </w:rPr>
      </w:pPr>
      <w:r w:rsidRPr="000205AE">
        <w:rPr>
          <w:sz w:val="22"/>
          <w:szCs w:val="22"/>
        </w:rPr>
        <w:t>Fermo restando quanto sopra riportato, q</w:t>
      </w:r>
      <w:r w:rsidR="0064324F" w:rsidRPr="000205AE">
        <w:rPr>
          <w:sz w:val="22"/>
          <w:szCs w:val="22"/>
        </w:rPr>
        <w:t>ualora, a seguito delle verifiche, dovesse risultare che l</w:t>
      </w:r>
      <w:r w:rsidR="007C32BD" w:rsidRPr="000205AE">
        <w:rPr>
          <w:sz w:val="22"/>
          <w:szCs w:val="22"/>
        </w:rPr>
        <w:t>’</w:t>
      </w:r>
      <w:r w:rsidR="0064324F" w:rsidRPr="000205AE">
        <w:rPr>
          <w:sz w:val="22"/>
          <w:szCs w:val="22"/>
        </w:rPr>
        <w:t>aggiudicatario non è in possesso dei requisiti richiesti per la partecipazione alla gara ovvero non rispetti gli adempimenti previsti a suo carico prima della stipula del contratto, lo stesso decadrà dall</w:t>
      </w:r>
      <w:r w:rsidR="007C32BD" w:rsidRPr="000205AE">
        <w:rPr>
          <w:sz w:val="22"/>
          <w:szCs w:val="22"/>
        </w:rPr>
        <w:t>’</w:t>
      </w:r>
      <w:r w:rsidR="0064324F" w:rsidRPr="000205AE">
        <w:rPr>
          <w:sz w:val="22"/>
          <w:szCs w:val="22"/>
        </w:rPr>
        <w:t>aggiudicazione che fino a tale momento deve intendersi sottoposta a condizione risolutiva espressa, fatto salvo il risarcimento del danno. Si rammenta che la non veridicità delle dichiarazioni rese in sede di gara, accertata in sede di verifica, comporta per il dichiarante non solo la decadenza immediata dei benefici eventualmente ottenuti sulla base della dichiarazione falsa, ma anche l</w:t>
      </w:r>
      <w:r w:rsidR="007C32BD" w:rsidRPr="000205AE">
        <w:rPr>
          <w:sz w:val="22"/>
          <w:szCs w:val="22"/>
        </w:rPr>
        <w:t>’</w:t>
      </w:r>
      <w:r w:rsidR="0064324F" w:rsidRPr="000205AE">
        <w:rPr>
          <w:sz w:val="22"/>
          <w:szCs w:val="22"/>
        </w:rPr>
        <w:t xml:space="preserve">applicazione delle sanzioni penali previste dagli artt. 75 e 76 del D.P.R. </w:t>
      </w:r>
      <w:r w:rsidR="00BE654D" w:rsidRPr="000205AE">
        <w:rPr>
          <w:sz w:val="22"/>
          <w:szCs w:val="22"/>
        </w:rPr>
        <w:t xml:space="preserve">n. </w:t>
      </w:r>
      <w:r w:rsidR="0064324F" w:rsidRPr="000205AE">
        <w:rPr>
          <w:sz w:val="22"/>
          <w:szCs w:val="22"/>
        </w:rPr>
        <w:t xml:space="preserve">445/2000 </w:t>
      </w:r>
      <w:r w:rsidR="00210987" w:rsidRPr="000205AE">
        <w:rPr>
          <w:sz w:val="22"/>
          <w:szCs w:val="22"/>
        </w:rPr>
        <w:t xml:space="preserve">e </w:t>
      </w:r>
      <w:proofErr w:type="spellStart"/>
      <w:r w:rsidR="00210987" w:rsidRPr="000205AE">
        <w:rPr>
          <w:sz w:val="22"/>
          <w:szCs w:val="22"/>
        </w:rPr>
        <w:t>s.m.i.</w:t>
      </w:r>
      <w:proofErr w:type="spellEnd"/>
    </w:p>
    <w:p w14:paraId="3250F4AF" w14:textId="77777777" w:rsidR="00685850" w:rsidRPr="000205AE" w:rsidRDefault="00685850" w:rsidP="00694BEB">
      <w:pPr>
        <w:jc w:val="both"/>
        <w:rPr>
          <w:sz w:val="22"/>
          <w:szCs w:val="22"/>
        </w:rPr>
      </w:pPr>
    </w:p>
    <w:p w14:paraId="53A90A2A" w14:textId="14AC4803" w:rsidR="0064324F" w:rsidRPr="000205AE" w:rsidRDefault="00694BEB" w:rsidP="00694BEB">
      <w:pPr>
        <w:jc w:val="both"/>
        <w:rPr>
          <w:i/>
          <w:iCs/>
          <w:sz w:val="22"/>
          <w:szCs w:val="22"/>
        </w:rPr>
      </w:pPr>
      <w:r w:rsidRPr="000205AE">
        <w:rPr>
          <w:sz w:val="22"/>
          <w:szCs w:val="22"/>
        </w:rPr>
        <w:t>[</w:t>
      </w:r>
      <w:r w:rsidRPr="000205AE">
        <w:rPr>
          <w:b/>
          <w:bCs/>
          <w:i/>
          <w:iCs/>
          <w:sz w:val="22"/>
          <w:szCs w:val="22"/>
        </w:rPr>
        <w:t>inserire</w:t>
      </w:r>
      <w:r w:rsidRPr="000205AE">
        <w:rPr>
          <w:i/>
          <w:iCs/>
          <w:sz w:val="22"/>
          <w:szCs w:val="22"/>
        </w:rPr>
        <w:t xml:space="preserve"> </w:t>
      </w:r>
      <w:r w:rsidR="0058014C" w:rsidRPr="000205AE">
        <w:rPr>
          <w:i/>
          <w:iCs/>
          <w:sz w:val="22"/>
          <w:szCs w:val="22"/>
        </w:rPr>
        <w:t xml:space="preserve">ogni </w:t>
      </w:r>
      <w:r w:rsidRPr="000205AE">
        <w:rPr>
          <w:i/>
          <w:iCs/>
          <w:sz w:val="22"/>
          <w:szCs w:val="22"/>
        </w:rPr>
        <w:t>altr</w:t>
      </w:r>
      <w:r w:rsidR="0058014C" w:rsidRPr="000205AE">
        <w:rPr>
          <w:i/>
          <w:iCs/>
          <w:sz w:val="22"/>
          <w:szCs w:val="22"/>
        </w:rPr>
        <w:t>a</w:t>
      </w:r>
      <w:r w:rsidRPr="000205AE">
        <w:rPr>
          <w:i/>
          <w:iCs/>
          <w:sz w:val="22"/>
          <w:szCs w:val="22"/>
        </w:rPr>
        <w:t xml:space="preserve"> </w:t>
      </w:r>
      <w:r w:rsidR="0058014C" w:rsidRPr="000205AE">
        <w:rPr>
          <w:i/>
          <w:iCs/>
          <w:sz w:val="22"/>
          <w:szCs w:val="22"/>
        </w:rPr>
        <w:t>informazioni che si reputi dovuta es.</w:t>
      </w:r>
      <w:r w:rsidRPr="000205AE">
        <w:rPr>
          <w:i/>
          <w:iCs/>
          <w:sz w:val="22"/>
          <w:szCs w:val="22"/>
        </w:rPr>
        <w:t xml:space="preserve"> </w:t>
      </w:r>
      <w:r w:rsidR="0064324F" w:rsidRPr="000205AE">
        <w:rPr>
          <w:i/>
          <w:iCs/>
          <w:sz w:val="22"/>
          <w:szCs w:val="22"/>
        </w:rPr>
        <w:t>clausola arbitrale</w:t>
      </w:r>
      <w:r w:rsidR="00685850" w:rsidRPr="000205AE">
        <w:rPr>
          <w:sz w:val="22"/>
          <w:szCs w:val="22"/>
        </w:rPr>
        <w:t>]</w:t>
      </w:r>
    </w:p>
    <w:p w14:paraId="7F23A4AC" w14:textId="77777777" w:rsidR="008844F6" w:rsidRPr="000205AE" w:rsidRDefault="008844F6" w:rsidP="003C24A9">
      <w:pPr>
        <w:jc w:val="both"/>
        <w:rPr>
          <w:sz w:val="22"/>
          <w:szCs w:val="22"/>
        </w:rPr>
      </w:pPr>
    </w:p>
    <w:p w14:paraId="35B72608" w14:textId="3564ABE2" w:rsidR="00085968" w:rsidRPr="000205AE" w:rsidRDefault="00085968" w:rsidP="003C24A9">
      <w:pPr>
        <w:autoSpaceDE w:val="0"/>
        <w:autoSpaceDN w:val="0"/>
        <w:adjustRightInd w:val="0"/>
        <w:jc w:val="both"/>
        <w:rPr>
          <w:color w:val="2F5496" w:themeColor="accent1" w:themeShade="BF"/>
          <w:sz w:val="22"/>
          <w:szCs w:val="22"/>
        </w:rPr>
      </w:pPr>
      <w:r w:rsidRPr="000205AE">
        <w:rPr>
          <w:color w:val="2F5496" w:themeColor="accent1" w:themeShade="BF"/>
          <w:sz w:val="22"/>
          <w:szCs w:val="22"/>
        </w:rPr>
        <w:t>Gli operatori economici che occupano un numero pari o superiore a 15 dipendenti e non superiore a 50, non tenuti alla redazione del rapporto sulla situazione del personale, ai sensi dell</w:t>
      </w:r>
      <w:r w:rsidR="007C32BD" w:rsidRPr="000205AE">
        <w:rPr>
          <w:color w:val="2F5496" w:themeColor="accent1" w:themeShade="BF"/>
          <w:sz w:val="22"/>
          <w:szCs w:val="22"/>
        </w:rPr>
        <w:t>’</w:t>
      </w:r>
      <w:r w:rsidRPr="000205AE">
        <w:rPr>
          <w:color w:val="2F5496" w:themeColor="accent1" w:themeShade="BF"/>
          <w:sz w:val="22"/>
          <w:szCs w:val="22"/>
        </w:rPr>
        <w:t xml:space="preserve">art. 46 del </w:t>
      </w:r>
      <w:proofErr w:type="spellStart"/>
      <w:r w:rsidRPr="000205AE">
        <w:rPr>
          <w:color w:val="2F5496" w:themeColor="accent1" w:themeShade="BF"/>
          <w:sz w:val="22"/>
          <w:szCs w:val="22"/>
        </w:rPr>
        <w:t>D.Lgs.</w:t>
      </w:r>
      <w:proofErr w:type="spellEnd"/>
      <w:r w:rsidRPr="000205AE">
        <w:rPr>
          <w:color w:val="2F5496" w:themeColor="accent1" w:themeShade="BF"/>
          <w:sz w:val="22"/>
          <w:szCs w:val="22"/>
        </w:rPr>
        <w:t xml:space="preserve">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w:t>
      </w:r>
      <w:r w:rsidR="007C32BD" w:rsidRPr="000205AE">
        <w:rPr>
          <w:color w:val="2F5496" w:themeColor="accent1" w:themeShade="BF"/>
          <w:sz w:val="22"/>
          <w:szCs w:val="22"/>
        </w:rPr>
        <w:t>’</w:t>
      </w:r>
      <w:r w:rsidRPr="000205AE">
        <w:rPr>
          <w:color w:val="2F5496" w:themeColor="accent1" w:themeShade="BF"/>
          <w:sz w:val="22"/>
          <w:szCs w:val="22"/>
        </w:rPr>
        <w:t>intervento della Cassa integrazione guadagni, dei licenziamenti, dei prepensionamenti e pensionamenti, della retribuzione effettivamente corrisposta. L</w:t>
      </w:r>
      <w:r w:rsidR="007C32BD" w:rsidRPr="000205AE">
        <w:rPr>
          <w:color w:val="2F5496" w:themeColor="accent1" w:themeShade="BF"/>
          <w:sz w:val="22"/>
          <w:szCs w:val="22"/>
        </w:rPr>
        <w:t>’</w:t>
      </w:r>
      <w:r w:rsidRPr="000205AE">
        <w:rPr>
          <w:color w:val="2F5496" w:themeColor="accent1" w:themeShade="BF"/>
          <w:sz w:val="22"/>
          <w:szCs w:val="22"/>
        </w:rPr>
        <w:t>operatore economico è altresì tenuto a trasmettere la relazione alle rappresentanze sindacali aziendali e alla consigliera e al consigliere regionale di parità.</w:t>
      </w:r>
    </w:p>
    <w:p w14:paraId="2B0FDC53" w14:textId="77777777" w:rsidR="00FA4C58" w:rsidRPr="000205AE" w:rsidRDefault="00FA4C58" w:rsidP="003C24A9">
      <w:pPr>
        <w:autoSpaceDE w:val="0"/>
        <w:autoSpaceDN w:val="0"/>
        <w:adjustRightInd w:val="0"/>
        <w:jc w:val="both"/>
        <w:rPr>
          <w:color w:val="2F5496" w:themeColor="accent1" w:themeShade="BF"/>
          <w:sz w:val="22"/>
          <w:szCs w:val="22"/>
        </w:rPr>
      </w:pPr>
    </w:p>
    <w:p w14:paraId="4E3AD3C7" w14:textId="02D061D2" w:rsidR="00085968" w:rsidRPr="000205AE" w:rsidRDefault="00085968" w:rsidP="003C24A9">
      <w:pPr>
        <w:pStyle w:val="Rientrocorpodeltesto3"/>
        <w:tabs>
          <w:tab w:val="left" w:pos="709"/>
        </w:tabs>
        <w:ind w:left="0"/>
        <w:jc w:val="both"/>
        <w:rPr>
          <w:b/>
          <w:color w:val="2F5496" w:themeColor="accent1" w:themeShade="BF"/>
          <w:sz w:val="22"/>
          <w:szCs w:val="22"/>
        </w:rPr>
      </w:pPr>
      <w:r w:rsidRPr="000205AE">
        <w:rPr>
          <w:color w:val="2F5496" w:themeColor="accent1" w:themeShade="BF"/>
          <w:sz w:val="22"/>
          <w:szCs w:val="22"/>
        </w:rPr>
        <w:t>Gli operatori economici che occupano un numero pari o superiore a 15 dipendenti sono tenuti, entro sei mesi dalla conclusione del contratto, a consegnare alla stazione appaltante una relazione che chiarisca l</w:t>
      </w:r>
      <w:r w:rsidR="007C32BD" w:rsidRPr="000205AE">
        <w:rPr>
          <w:color w:val="2F5496" w:themeColor="accent1" w:themeShade="BF"/>
          <w:sz w:val="22"/>
          <w:szCs w:val="22"/>
        </w:rPr>
        <w:t>’</w:t>
      </w:r>
      <w:r w:rsidRPr="000205AE">
        <w:rPr>
          <w:color w:val="2F5496" w:themeColor="accent1" w:themeShade="BF"/>
          <w:sz w:val="22"/>
          <w:szCs w:val="22"/>
        </w:rPr>
        <w:t xml:space="preserve">avvenuto assolvimento degli obblighi previsti a carico delle imprese dalla </w:t>
      </w:r>
      <w:r w:rsidR="007D563A" w:rsidRPr="000205AE">
        <w:rPr>
          <w:color w:val="2F5496" w:themeColor="accent1" w:themeShade="BF"/>
          <w:sz w:val="22"/>
          <w:szCs w:val="22"/>
        </w:rPr>
        <w:t xml:space="preserve">L. </w:t>
      </w:r>
      <w:r w:rsidRPr="000205AE">
        <w:rPr>
          <w:color w:val="2F5496" w:themeColor="accent1" w:themeShade="BF"/>
          <w:sz w:val="22"/>
          <w:szCs w:val="22"/>
        </w:rPr>
        <w:t>n. 68</w:t>
      </w:r>
      <w:r w:rsidR="007D563A" w:rsidRPr="000205AE">
        <w:rPr>
          <w:color w:val="2F5496" w:themeColor="accent1" w:themeShade="BF"/>
          <w:sz w:val="22"/>
          <w:szCs w:val="22"/>
        </w:rPr>
        <w:t>/1999</w:t>
      </w:r>
      <w:r w:rsidRPr="000205AE">
        <w:rPr>
          <w:color w:val="2F5496" w:themeColor="accent1" w:themeShade="BF"/>
          <w:sz w:val="22"/>
          <w:szCs w:val="22"/>
        </w:rPr>
        <w:t>, e illustri eventuali sanzioni e provvedimenti imposti a carico delle imprese nel triennio precedente la data di scadenza della presentazione delle offerte. L</w:t>
      </w:r>
      <w:r w:rsidR="007C32BD" w:rsidRPr="000205AE">
        <w:rPr>
          <w:color w:val="2F5496" w:themeColor="accent1" w:themeShade="BF"/>
          <w:sz w:val="22"/>
          <w:szCs w:val="22"/>
        </w:rPr>
        <w:t>’</w:t>
      </w:r>
      <w:r w:rsidRPr="000205AE">
        <w:rPr>
          <w:color w:val="2F5496" w:themeColor="accent1" w:themeShade="BF"/>
          <w:sz w:val="22"/>
          <w:szCs w:val="22"/>
        </w:rPr>
        <w:t>operatore economico è altresì tenuto a trasmettere la relazione alle rappresentanze sindacali aziendali.</w:t>
      </w:r>
    </w:p>
    <w:p w14:paraId="41DB4F16" w14:textId="77777777" w:rsidR="00085968" w:rsidRPr="000205AE" w:rsidRDefault="00085968" w:rsidP="003C24A9">
      <w:pPr>
        <w:pStyle w:val="Rientrocorpodeltesto3"/>
        <w:tabs>
          <w:tab w:val="left" w:pos="709"/>
        </w:tabs>
        <w:ind w:left="0"/>
        <w:jc w:val="both"/>
        <w:rPr>
          <w:b/>
          <w:sz w:val="22"/>
          <w:szCs w:val="22"/>
        </w:rPr>
      </w:pPr>
    </w:p>
    <w:p w14:paraId="1575D803" w14:textId="69487BFF" w:rsidR="00FD56E3" w:rsidRPr="000205AE" w:rsidRDefault="00FD56E3" w:rsidP="003A7EC2">
      <w:pPr>
        <w:tabs>
          <w:tab w:val="left" w:pos="993"/>
        </w:tabs>
        <w:spacing w:after="60"/>
        <w:rPr>
          <w:b/>
          <w:sz w:val="22"/>
          <w:szCs w:val="22"/>
        </w:rPr>
      </w:pPr>
      <w:r w:rsidRPr="000205AE">
        <w:rPr>
          <w:b/>
          <w:sz w:val="22"/>
          <w:szCs w:val="22"/>
        </w:rPr>
        <w:t>OBBLIGHI DELL</w:t>
      </w:r>
      <w:r w:rsidR="007C32BD" w:rsidRPr="000205AE">
        <w:rPr>
          <w:b/>
          <w:sz w:val="22"/>
          <w:szCs w:val="22"/>
        </w:rPr>
        <w:t>’</w:t>
      </w:r>
      <w:r w:rsidRPr="000205AE">
        <w:rPr>
          <w:b/>
          <w:sz w:val="22"/>
          <w:szCs w:val="22"/>
        </w:rPr>
        <w:t>AGGIUDICATARIO</w:t>
      </w:r>
    </w:p>
    <w:p w14:paraId="64EC9679" w14:textId="7D26A828" w:rsidR="00FD56E3" w:rsidRPr="000205AE" w:rsidRDefault="00FD56E3" w:rsidP="003C24A9">
      <w:pPr>
        <w:jc w:val="both"/>
        <w:rPr>
          <w:sz w:val="22"/>
          <w:szCs w:val="22"/>
        </w:rPr>
      </w:pPr>
      <w:r w:rsidRPr="000205AE">
        <w:rPr>
          <w:sz w:val="22"/>
          <w:szCs w:val="22"/>
        </w:rPr>
        <w:t>Dopo l</w:t>
      </w:r>
      <w:r w:rsidR="007C32BD" w:rsidRPr="000205AE">
        <w:rPr>
          <w:sz w:val="22"/>
          <w:szCs w:val="22"/>
        </w:rPr>
        <w:t>’</w:t>
      </w:r>
      <w:r w:rsidRPr="000205AE">
        <w:rPr>
          <w:sz w:val="22"/>
          <w:szCs w:val="22"/>
        </w:rPr>
        <w:t>aggiudicazione e prima della stipula del contratto, pena la decadenza dall</w:t>
      </w:r>
      <w:r w:rsidR="007C32BD" w:rsidRPr="000205AE">
        <w:rPr>
          <w:sz w:val="22"/>
          <w:szCs w:val="22"/>
        </w:rPr>
        <w:t>’</w:t>
      </w:r>
      <w:r w:rsidRPr="000205AE">
        <w:rPr>
          <w:sz w:val="22"/>
          <w:szCs w:val="22"/>
        </w:rPr>
        <w:t>aggiudicazione, l</w:t>
      </w:r>
      <w:r w:rsidR="007C32BD" w:rsidRPr="000205AE">
        <w:rPr>
          <w:sz w:val="22"/>
          <w:szCs w:val="22"/>
        </w:rPr>
        <w:t>’</w:t>
      </w:r>
      <w:r w:rsidR="00ED7425" w:rsidRPr="000205AE">
        <w:rPr>
          <w:sz w:val="22"/>
          <w:szCs w:val="22"/>
        </w:rPr>
        <w:t xml:space="preserve">aggiudicatario </w:t>
      </w:r>
      <w:r w:rsidRPr="000205AE">
        <w:rPr>
          <w:sz w:val="22"/>
          <w:szCs w:val="22"/>
        </w:rPr>
        <w:t xml:space="preserve">deve presentare tutti i documenti necessari alla stipula del contratto, nei tempi (comunque non superiori a 10 giorni) e secondo le modalità richieste dal competente organo della stazione appaltante; in particolare </w:t>
      </w:r>
      <w:r w:rsidR="00620E81" w:rsidRPr="000205AE">
        <w:rPr>
          <w:sz w:val="22"/>
          <w:szCs w:val="22"/>
        </w:rPr>
        <w:t>l</w:t>
      </w:r>
      <w:r w:rsidR="007C32BD" w:rsidRPr="000205AE">
        <w:rPr>
          <w:sz w:val="22"/>
          <w:szCs w:val="22"/>
        </w:rPr>
        <w:t>’</w:t>
      </w:r>
      <w:r w:rsidR="00620E81" w:rsidRPr="000205AE">
        <w:rPr>
          <w:sz w:val="22"/>
          <w:szCs w:val="22"/>
        </w:rPr>
        <w:t>operatore economico</w:t>
      </w:r>
      <w:r w:rsidRPr="000205AE">
        <w:rPr>
          <w:sz w:val="22"/>
          <w:szCs w:val="22"/>
        </w:rPr>
        <w:t xml:space="preserve"> dovrà:</w:t>
      </w:r>
    </w:p>
    <w:p w14:paraId="63558050" w14:textId="77777777" w:rsidR="00FD56E3" w:rsidRPr="000205AE" w:rsidRDefault="00FD56E3" w:rsidP="003C24A9">
      <w:pPr>
        <w:numPr>
          <w:ilvl w:val="0"/>
          <w:numId w:val="11"/>
        </w:numPr>
        <w:jc w:val="both"/>
        <w:rPr>
          <w:sz w:val="22"/>
          <w:szCs w:val="22"/>
        </w:rPr>
      </w:pPr>
      <w:r w:rsidRPr="000205AE">
        <w:rPr>
          <w:sz w:val="22"/>
          <w:szCs w:val="22"/>
        </w:rPr>
        <w:t>Fornire la prova documentale di tutti i requisiti previsti per la partecipazione alla presente gara, per quanto di sua competenza;</w:t>
      </w:r>
    </w:p>
    <w:p w14:paraId="62286D87" w14:textId="66987DE3" w:rsidR="00FD56E3" w:rsidRPr="000205AE" w:rsidRDefault="00FD56E3" w:rsidP="003C24A9">
      <w:pPr>
        <w:numPr>
          <w:ilvl w:val="0"/>
          <w:numId w:val="11"/>
        </w:numPr>
        <w:jc w:val="both"/>
        <w:rPr>
          <w:sz w:val="22"/>
          <w:szCs w:val="22"/>
        </w:rPr>
      </w:pPr>
      <w:r w:rsidRPr="000205AE">
        <w:rPr>
          <w:sz w:val="22"/>
          <w:szCs w:val="22"/>
        </w:rPr>
        <w:t>Presentare la garanzia definitiva con le modalità di cui alla presente lettera di invito, al Capitolato speciale di appalto ed all</w:t>
      </w:r>
      <w:r w:rsidR="007C32BD" w:rsidRPr="000205AE">
        <w:rPr>
          <w:sz w:val="22"/>
          <w:szCs w:val="22"/>
        </w:rPr>
        <w:t>’</w:t>
      </w:r>
      <w:r w:rsidRPr="000205AE">
        <w:rPr>
          <w:sz w:val="22"/>
          <w:szCs w:val="22"/>
        </w:rPr>
        <w:t xml:space="preserve">art. 103 del </w:t>
      </w:r>
      <w:proofErr w:type="spellStart"/>
      <w:r w:rsidRPr="000205AE">
        <w:rPr>
          <w:sz w:val="22"/>
          <w:szCs w:val="22"/>
        </w:rPr>
        <w:t>D.Lgs.</w:t>
      </w:r>
      <w:proofErr w:type="spellEnd"/>
      <w:r w:rsidRPr="000205AE">
        <w:rPr>
          <w:sz w:val="22"/>
          <w:szCs w:val="22"/>
        </w:rPr>
        <w:t xml:space="preserve"> n. 50/2016 e </w:t>
      </w:r>
      <w:proofErr w:type="spellStart"/>
      <w:r w:rsidRPr="000205AE">
        <w:rPr>
          <w:sz w:val="22"/>
          <w:szCs w:val="22"/>
        </w:rPr>
        <w:t>s.m.i.</w:t>
      </w:r>
      <w:proofErr w:type="spellEnd"/>
      <w:r w:rsidRPr="000205AE">
        <w:rPr>
          <w:sz w:val="22"/>
          <w:szCs w:val="22"/>
        </w:rPr>
        <w:t>;</w:t>
      </w:r>
    </w:p>
    <w:p w14:paraId="43FEC689" w14:textId="29931E56" w:rsidR="00FD56E3" w:rsidRPr="000205AE" w:rsidRDefault="00FD56E3" w:rsidP="003C24A9">
      <w:pPr>
        <w:numPr>
          <w:ilvl w:val="0"/>
          <w:numId w:val="11"/>
        </w:numPr>
        <w:jc w:val="both"/>
        <w:rPr>
          <w:sz w:val="22"/>
          <w:szCs w:val="22"/>
        </w:rPr>
      </w:pPr>
      <w:r w:rsidRPr="000205AE">
        <w:rPr>
          <w:sz w:val="22"/>
          <w:szCs w:val="22"/>
        </w:rPr>
        <w:t>Presentare le polizze assicurative di cui all</w:t>
      </w:r>
      <w:r w:rsidR="007C32BD" w:rsidRPr="000205AE">
        <w:rPr>
          <w:sz w:val="22"/>
          <w:szCs w:val="22"/>
        </w:rPr>
        <w:t>’</w:t>
      </w:r>
      <w:r w:rsidRPr="000205AE">
        <w:rPr>
          <w:sz w:val="22"/>
          <w:szCs w:val="22"/>
        </w:rPr>
        <w:t>art. ……… del Capitolato Speciale d</w:t>
      </w:r>
      <w:r w:rsidR="007C32BD" w:rsidRPr="000205AE">
        <w:rPr>
          <w:sz w:val="22"/>
          <w:szCs w:val="22"/>
        </w:rPr>
        <w:t>’</w:t>
      </w:r>
      <w:r w:rsidRPr="000205AE">
        <w:rPr>
          <w:sz w:val="22"/>
          <w:szCs w:val="22"/>
        </w:rPr>
        <w:t>Appalto;</w:t>
      </w:r>
    </w:p>
    <w:p w14:paraId="20133E3A" w14:textId="73EDE317" w:rsidR="00FD56E3" w:rsidRPr="000205AE" w:rsidRDefault="00FD56E3" w:rsidP="003C24A9">
      <w:pPr>
        <w:numPr>
          <w:ilvl w:val="0"/>
          <w:numId w:val="11"/>
        </w:numPr>
        <w:jc w:val="both"/>
        <w:rPr>
          <w:sz w:val="22"/>
          <w:szCs w:val="22"/>
        </w:rPr>
      </w:pPr>
      <w:r w:rsidRPr="000205AE">
        <w:rPr>
          <w:sz w:val="22"/>
          <w:szCs w:val="22"/>
        </w:rPr>
        <w:t>Nel caso di aggiudicazione ad ATI. (non costituite): presentare la scrittura privata autenticata di cui all</w:t>
      </w:r>
      <w:r w:rsidR="007C32BD" w:rsidRPr="000205AE">
        <w:rPr>
          <w:sz w:val="22"/>
          <w:szCs w:val="22"/>
        </w:rPr>
        <w:t>’</w:t>
      </w:r>
      <w:r w:rsidRPr="000205AE">
        <w:rPr>
          <w:sz w:val="22"/>
          <w:szCs w:val="22"/>
        </w:rPr>
        <w:t>art. 48, co</w:t>
      </w:r>
      <w:r w:rsidR="007D563A" w:rsidRPr="000205AE">
        <w:rPr>
          <w:sz w:val="22"/>
          <w:szCs w:val="22"/>
        </w:rPr>
        <w:t>.</w:t>
      </w:r>
      <w:r w:rsidRPr="000205AE">
        <w:rPr>
          <w:sz w:val="22"/>
          <w:szCs w:val="22"/>
        </w:rPr>
        <w:t xml:space="preserve">13, del </w:t>
      </w:r>
      <w:proofErr w:type="spellStart"/>
      <w:r w:rsidRPr="000205AE">
        <w:rPr>
          <w:sz w:val="22"/>
          <w:szCs w:val="22"/>
        </w:rPr>
        <w:t>D.Lgs.</w:t>
      </w:r>
      <w:proofErr w:type="spellEnd"/>
      <w:r w:rsidRPr="000205AE">
        <w:rPr>
          <w:sz w:val="22"/>
          <w:szCs w:val="22"/>
        </w:rPr>
        <w:t xml:space="preserve"> n. 50/2016 e </w:t>
      </w:r>
      <w:proofErr w:type="spellStart"/>
      <w:r w:rsidRPr="000205AE">
        <w:rPr>
          <w:sz w:val="22"/>
          <w:szCs w:val="22"/>
        </w:rPr>
        <w:t>s.m.i.</w:t>
      </w:r>
      <w:proofErr w:type="spellEnd"/>
      <w:r w:rsidRPr="000205AE">
        <w:rPr>
          <w:sz w:val="22"/>
          <w:szCs w:val="22"/>
        </w:rPr>
        <w:t>;</w:t>
      </w:r>
    </w:p>
    <w:p w14:paraId="1D47035A" w14:textId="492E3E0F" w:rsidR="00FD56E3" w:rsidRPr="000205AE" w:rsidRDefault="00FD56E3" w:rsidP="003C24A9">
      <w:pPr>
        <w:numPr>
          <w:ilvl w:val="0"/>
          <w:numId w:val="11"/>
        </w:numPr>
        <w:jc w:val="both"/>
        <w:rPr>
          <w:sz w:val="22"/>
          <w:szCs w:val="22"/>
        </w:rPr>
      </w:pPr>
      <w:r w:rsidRPr="000205AE">
        <w:rPr>
          <w:sz w:val="22"/>
          <w:szCs w:val="22"/>
        </w:rPr>
        <w:t>Firmare il contratto nel giorno e nell</w:t>
      </w:r>
      <w:r w:rsidR="007C32BD" w:rsidRPr="000205AE">
        <w:rPr>
          <w:sz w:val="22"/>
          <w:szCs w:val="22"/>
        </w:rPr>
        <w:t>’</w:t>
      </w:r>
      <w:r w:rsidRPr="000205AE">
        <w:rPr>
          <w:sz w:val="22"/>
          <w:szCs w:val="22"/>
        </w:rPr>
        <w:t>ora che verranno resi noti con comunicazione scritta, con avvertenza che, in caso contrario, la stazione appaltante potrà procedere alla dichiarazione di decadenza dall</w:t>
      </w:r>
      <w:r w:rsidR="007C32BD" w:rsidRPr="000205AE">
        <w:rPr>
          <w:sz w:val="22"/>
          <w:szCs w:val="22"/>
        </w:rPr>
        <w:t>’</w:t>
      </w:r>
      <w:r w:rsidRPr="000205AE">
        <w:rPr>
          <w:sz w:val="22"/>
          <w:szCs w:val="22"/>
        </w:rPr>
        <w:t>aggiudicazione, all</w:t>
      </w:r>
      <w:r w:rsidR="007C32BD" w:rsidRPr="000205AE">
        <w:rPr>
          <w:sz w:val="22"/>
          <w:szCs w:val="22"/>
        </w:rPr>
        <w:t>’</w:t>
      </w:r>
      <w:r w:rsidRPr="000205AE">
        <w:rPr>
          <w:sz w:val="22"/>
          <w:szCs w:val="22"/>
        </w:rPr>
        <w:t>escussione della garanzia provvisoria e all</w:t>
      </w:r>
      <w:r w:rsidR="007C32BD" w:rsidRPr="000205AE">
        <w:rPr>
          <w:sz w:val="22"/>
          <w:szCs w:val="22"/>
        </w:rPr>
        <w:t>’</w:t>
      </w:r>
      <w:r w:rsidRPr="000205AE">
        <w:rPr>
          <w:sz w:val="22"/>
          <w:szCs w:val="22"/>
        </w:rPr>
        <w:t>affidamento dei lavori al concorrente che segue in graduatoria.</w:t>
      </w:r>
    </w:p>
    <w:p w14:paraId="7D2AFA9A" w14:textId="77777777" w:rsidR="00034775" w:rsidRPr="000205AE" w:rsidRDefault="00034775" w:rsidP="003A7EC2">
      <w:pPr>
        <w:pStyle w:val="Rientrocorpodeltesto3"/>
        <w:tabs>
          <w:tab w:val="left" w:pos="709"/>
        </w:tabs>
        <w:ind w:left="0"/>
        <w:rPr>
          <w:b/>
          <w:sz w:val="22"/>
          <w:szCs w:val="22"/>
        </w:rPr>
      </w:pPr>
      <w:r w:rsidRPr="000205AE">
        <w:rPr>
          <w:b/>
          <w:sz w:val="22"/>
          <w:szCs w:val="22"/>
        </w:rPr>
        <w:t>TRATTAMENTO DATI PERSONALI</w:t>
      </w:r>
    </w:p>
    <w:p w14:paraId="74DCE373" w14:textId="52C63652" w:rsidR="00034775" w:rsidRPr="000205AE" w:rsidRDefault="00034775" w:rsidP="003C24A9">
      <w:pPr>
        <w:pStyle w:val="Rientrocorpodeltesto3"/>
        <w:tabs>
          <w:tab w:val="left" w:pos="709"/>
        </w:tabs>
        <w:spacing w:after="60"/>
        <w:ind w:left="0"/>
        <w:jc w:val="both"/>
        <w:rPr>
          <w:sz w:val="22"/>
          <w:szCs w:val="22"/>
        </w:rPr>
      </w:pPr>
      <w:r w:rsidRPr="000205AE">
        <w:rPr>
          <w:sz w:val="22"/>
          <w:szCs w:val="22"/>
        </w:rPr>
        <w:t>Informativa ai sensi del</w:t>
      </w:r>
      <w:r w:rsidR="00533526" w:rsidRPr="000205AE">
        <w:rPr>
          <w:sz w:val="22"/>
          <w:szCs w:val="22"/>
        </w:rPr>
        <w:t xml:space="preserve"> Regolamento UE 2016/679</w:t>
      </w:r>
      <w:r w:rsidRPr="000205AE">
        <w:rPr>
          <w:sz w:val="22"/>
          <w:szCs w:val="22"/>
        </w:rPr>
        <w:t>:</w:t>
      </w:r>
    </w:p>
    <w:p w14:paraId="590E9635" w14:textId="0B8F06D4" w:rsidR="00034775" w:rsidRPr="000205AE" w:rsidRDefault="00034775" w:rsidP="003C24A9">
      <w:pPr>
        <w:pStyle w:val="Rientrocorpodeltesto3"/>
        <w:numPr>
          <w:ilvl w:val="0"/>
          <w:numId w:val="9"/>
        </w:numPr>
        <w:tabs>
          <w:tab w:val="left" w:pos="709"/>
        </w:tabs>
        <w:spacing w:after="60"/>
        <w:ind w:left="709" w:hanging="283"/>
        <w:jc w:val="both"/>
        <w:rPr>
          <w:sz w:val="22"/>
          <w:szCs w:val="22"/>
        </w:rPr>
      </w:pPr>
      <w:r w:rsidRPr="000205AE">
        <w:rPr>
          <w:sz w:val="22"/>
          <w:szCs w:val="22"/>
        </w:rPr>
        <w:lastRenderedPageBreak/>
        <w:t>i dati dichiarati sono utilizzati dagli uffici esclusivamente per l</w:t>
      </w:r>
      <w:r w:rsidR="007C32BD" w:rsidRPr="000205AE">
        <w:rPr>
          <w:sz w:val="22"/>
          <w:szCs w:val="22"/>
        </w:rPr>
        <w:t>’</w:t>
      </w:r>
      <w:r w:rsidRPr="000205AE">
        <w:rPr>
          <w:sz w:val="22"/>
          <w:szCs w:val="22"/>
        </w:rPr>
        <w:t xml:space="preserve">istruttoria della </w:t>
      </w:r>
      <w:r w:rsidR="00D34453" w:rsidRPr="000205AE">
        <w:rPr>
          <w:sz w:val="22"/>
          <w:szCs w:val="22"/>
        </w:rPr>
        <w:t>procedura</w:t>
      </w:r>
      <w:r w:rsidRPr="000205AE">
        <w:rPr>
          <w:sz w:val="22"/>
          <w:szCs w:val="22"/>
        </w:rPr>
        <w:t xml:space="preserve"> in oggetto e per le finalità stretta-mente connesse; il trattamento viene effettuato sia con strumenti cartacei sia con elaboratori elettronici a disposizione degli uffici;</w:t>
      </w:r>
    </w:p>
    <w:p w14:paraId="1FA54A98" w14:textId="77777777" w:rsidR="00034775" w:rsidRPr="000205AE" w:rsidRDefault="00034775" w:rsidP="003C24A9">
      <w:pPr>
        <w:pStyle w:val="Rientrocorpodeltesto3"/>
        <w:numPr>
          <w:ilvl w:val="0"/>
          <w:numId w:val="9"/>
        </w:numPr>
        <w:tabs>
          <w:tab w:val="left" w:pos="709"/>
        </w:tabs>
        <w:spacing w:after="60"/>
        <w:ind w:left="709" w:hanging="283"/>
        <w:jc w:val="both"/>
        <w:rPr>
          <w:sz w:val="22"/>
          <w:szCs w:val="22"/>
        </w:rPr>
      </w:pPr>
      <w:r w:rsidRPr="000205AE">
        <w:rPr>
          <w:sz w:val="22"/>
          <w:szCs w:val="22"/>
        </w:rPr>
        <w:t>il conferimento dei dati ha natura obbligatoria;</w:t>
      </w:r>
    </w:p>
    <w:p w14:paraId="232B6CCE" w14:textId="63D7EE53" w:rsidR="00034775" w:rsidRPr="000205AE" w:rsidRDefault="00034775" w:rsidP="003C24A9">
      <w:pPr>
        <w:pStyle w:val="Rientrocorpodeltesto3"/>
        <w:numPr>
          <w:ilvl w:val="0"/>
          <w:numId w:val="9"/>
        </w:numPr>
        <w:tabs>
          <w:tab w:val="left" w:pos="709"/>
        </w:tabs>
        <w:spacing w:after="60"/>
        <w:ind w:left="709" w:hanging="283"/>
        <w:jc w:val="both"/>
        <w:rPr>
          <w:sz w:val="22"/>
          <w:szCs w:val="22"/>
        </w:rPr>
      </w:pPr>
      <w:r w:rsidRPr="000205AE">
        <w:rPr>
          <w:sz w:val="22"/>
          <w:szCs w:val="22"/>
        </w:rPr>
        <w:t>l</w:t>
      </w:r>
      <w:r w:rsidR="007C32BD" w:rsidRPr="000205AE">
        <w:rPr>
          <w:sz w:val="22"/>
          <w:szCs w:val="22"/>
        </w:rPr>
        <w:t>’</w:t>
      </w:r>
      <w:r w:rsidRPr="000205AE">
        <w:rPr>
          <w:sz w:val="22"/>
          <w:szCs w:val="22"/>
        </w:rPr>
        <w:t>eventuale rifiuto dell</w:t>
      </w:r>
      <w:r w:rsidR="007C32BD" w:rsidRPr="000205AE">
        <w:rPr>
          <w:sz w:val="22"/>
          <w:szCs w:val="22"/>
        </w:rPr>
        <w:t>’</w:t>
      </w:r>
      <w:r w:rsidRPr="000205AE">
        <w:rPr>
          <w:sz w:val="22"/>
          <w:szCs w:val="22"/>
        </w:rPr>
        <w:t>interessato comporta l</w:t>
      </w:r>
      <w:r w:rsidR="007C32BD" w:rsidRPr="000205AE">
        <w:rPr>
          <w:sz w:val="22"/>
          <w:szCs w:val="22"/>
        </w:rPr>
        <w:t>’</w:t>
      </w:r>
      <w:r w:rsidRPr="000205AE">
        <w:rPr>
          <w:sz w:val="22"/>
          <w:szCs w:val="22"/>
        </w:rPr>
        <w:t>impossibilità di partecipare alla gara d</w:t>
      </w:r>
      <w:r w:rsidR="007C32BD" w:rsidRPr="000205AE">
        <w:rPr>
          <w:sz w:val="22"/>
          <w:szCs w:val="22"/>
        </w:rPr>
        <w:t>’</w:t>
      </w:r>
      <w:r w:rsidRPr="000205AE">
        <w:rPr>
          <w:sz w:val="22"/>
          <w:szCs w:val="22"/>
        </w:rPr>
        <w:t>appalto in oggetto;</w:t>
      </w:r>
    </w:p>
    <w:p w14:paraId="53F9EE88" w14:textId="2E83668A" w:rsidR="00034775" w:rsidRPr="000205AE" w:rsidRDefault="00034775" w:rsidP="003C24A9">
      <w:pPr>
        <w:pStyle w:val="Rientrocorpodeltesto3"/>
        <w:numPr>
          <w:ilvl w:val="0"/>
          <w:numId w:val="9"/>
        </w:numPr>
        <w:tabs>
          <w:tab w:val="left" w:pos="709"/>
        </w:tabs>
        <w:spacing w:after="60"/>
        <w:ind w:left="709" w:hanging="283"/>
        <w:jc w:val="both"/>
        <w:rPr>
          <w:sz w:val="22"/>
          <w:szCs w:val="22"/>
        </w:rPr>
      </w:pPr>
      <w:r w:rsidRPr="000205AE">
        <w:rPr>
          <w:sz w:val="22"/>
          <w:szCs w:val="22"/>
        </w:rPr>
        <w:t>i dati personali forniti possono costituire oggetto di comunicazione nell</w:t>
      </w:r>
      <w:r w:rsidR="007C32BD" w:rsidRPr="000205AE">
        <w:rPr>
          <w:sz w:val="22"/>
          <w:szCs w:val="22"/>
        </w:rPr>
        <w:t>’</w:t>
      </w:r>
      <w:r w:rsidRPr="000205AE">
        <w:rPr>
          <w:sz w:val="22"/>
          <w:szCs w:val="22"/>
        </w:rPr>
        <w:t>ambito e per le finalità strettamente connesse al procedimento relativo alla gara d</w:t>
      </w:r>
      <w:r w:rsidR="007C32BD" w:rsidRPr="000205AE">
        <w:rPr>
          <w:sz w:val="22"/>
          <w:szCs w:val="22"/>
        </w:rPr>
        <w:t>’</w:t>
      </w:r>
      <w:r w:rsidRPr="000205AE">
        <w:rPr>
          <w:sz w:val="22"/>
          <w:szCs w:val="22"/>
        </w:rPr>
        <w:t>appalto, sia all</w:t>
      </w:r>
      <w:r w:rsidR="007C32BD" w:rsidRPr="000205AE">
        <w:rPr>
          <w:sz w:val="22"/>
          <w:szCs w:val="22"/>
        </w:rPr>
        <w:t>’</w:t>
      </w:r>
      <w:r w:rsidRPr="000205AE">
        <w:rPr>
          <w:sz w:val="22"/>
          <w:szCs w:val="22"/>
        </w:rPr>
        <w:t>interno degli uffici appartenenti alla struttura del Titolare, sia all</w:t>
      </w:r>
      <w:r w:rsidR="007C32BD" w:rsidRPr="000205AE">
        <w:rPr>
          <w:sz w:val="22"/>
          <w:szCs w:val="22"/>
        </w:rPr>
        <w:t>’</w:t>
      </w:r>
      <w:r w:rsidRPr="000205AE">
        <w:rPr>
          <w:sz w:val="22"/>
          <w:szCs w:val="22"/>
        </w:rPr>
        <w:t>esterno, con riferimento a soggetti individuati dalla normativa vigente;</w:t>
      </w:r>
    </w:p>
    <w:p w14:paraId="3640AD20" w14:textId="41D5981C" w:rsidR="00034775" w:rsidRPr="000205AE" w:rsidRDefault="00034775" w:rsidP="003C24A9">
      <w:pPr>
        <w:pStyle w:val="Rientrocorpodeltesto3"/>
        <w:numPr>
          <w:ilvl w:val="0"/>
          <w:numId w:val="9"/>
        </w:numPr>
        <w:tabs>
          <w:tab w:val="left" w:pos="709"/>
        </w:tabs>
        <w:spacing w:after="60"/>
        <w:ind w:left="709" w:hanging="283"/>
        <w:jc w:val="both"/>
        <w:rPr>
          <w:sz w:val="22"/>
          <w:szCs w:val="22"/>
        </w:rPr>
      </w:pPr>
      <w:r w:rsidRPr="000205AE">
        <w:rPr>
          <w:sz w:val="22"/>
          <w:szCs w:val="22"/>
        </w:rPr>
        <w:t>il Titolare garantisce all</w:t>
      </w:r>
      <w:r w:rsidR="007C32BD" w:rsidRPr="000205AE">
        <w:rPr>
          <w:sz w:val="22"/>
          <w:szCs w:val="22"/>
        </w:rPr>
        <w:t>’</w:t>
      </w:r>
      <w:r w:rsidRPr="000205AE">
        <w:rPr>
          <w:sz w:val="22"/>
          <w:szCs w:val="22"/>
        </w:rPr>
        <w:t>interessato i diritti di cui al</w:t>
      </w:r>
      <w:r w:rsidR="00533526" w:rsidRPr="000205AE">
        <w:rPr>
          <w:sz w:val="22"/>
          <w:szCs w:val="22"/>
        </w:rPr>
        <w:t xml:space="preserve"> Regolamento UE 2016/679 </w:t>
      </w:r>
      <w:r w:rsidRPr="000205AE">
        <w:rPr>
          <w:sz w:val="22"/>
          <w:szCs w:val="22"/>
        </w:rPr>
        <w:t>e pertanto l</w:t>
      </w:r>
      <w:r w:rsidR="007C32BD" w:rsidRPr="000205AE">
        <w:rPr>
          <w:sz w:val="22"/>
          <w:szCs w:val="22"/>
        </w:rPr>
        <w:t>’</w:t>
      </w:r>
      <w:r w:rsidRPr="000205AE">
        <w:rPr>
          <w:sz w:val="22"/>
          <w:szCs w:val="22"/>
        </w:rPr>
        <w:t>interessato: 1) ha il diritto di ottenere la conferma dell</w:t>
      </w:r>
      <w:r w:rsidR="007C32BD" w:rsidRPr="000205AE">
        <w:rPr>
          <w:sz w:val="22"/>
          <w:szCs w:val="22"/>
        </w:rPr>
        <w:t>’</w:t>
      </w:r>
      <w:r w:rsidRPr="000205AE">
        <w:rPr>
          <w:sz w:val="22"/>
          <w:szCs w:val="22"/>
        </w:rPr>
        <w:t>esistenza o meno di dati personali che lo riguardano; 2) ha il diritto di ottenere indicazioni circa l</w:t>
      </w:r>
      <w:r w:rsidR="007C32BD" w:rsidRPr="000205AE">
        <w:rPr>
          <w:sz w:val="22"/>
          <w:szCs w:val="22"/>
        </w:rPr>
        <w:t>’</w:t>
      </w:r>
      <w:r w:rsidRPr="000205AE">
        <w:rPr>
          <w:sz w:val="22"/>
          <w:szCs w:val="22"/>
        </w:rPr>
        <w:t>origine dei dati personali, finalità e modalità di trattamento, logica applicata per il trattamento con strumenti elettronici, estremi identificativi del Titolare e responsabili, soggetti ai quali i dati possono essere comunicati o che possono venirne a conoscenza; 3) ha il diritto di ottenere l</w:t>
      </w:r>
      <w:r w:rsidR="007C32BD" w:rsidRPr="000205AE">
        <w:rPr>
          <w:sz w:val="22"/>
          <w:szCs w:val="22"/>
        </w:rPr>
        <w:t>’</w:t>
      </w:r>
      <w:r w:rsidRPr="000205AE">
        <w:rPr>
          <w:sz w:val="22"/>
          <w:szCs w:val="22"/>
        </w:rPr>
        <w:t>aggiornamento, la rettificazione e, quando vi ha interesse, di integrazione dei dati e, inoltre, la cancellazione, la trasformazione in forma anonima, il blocco dei dati, l</w:t>
      </w:r>
      <w:r w:rsidR="007C32BD" w:rsidRPr="000205AE">
        <w:rPr>
          <w:sz w:val="22"/>
          <w:szCs w:val="22"/>
        </w:rPr>
        <w:t>’</w:t>
      </w:r>
      <w:r w:rsidRPr="000205AE">
        <w:rPr>
          <w:sz w:val="22"/>
          <w:szCs w:val="22"/>
        </w:rPr>
        <w:t>attestazione che le operazioni che precedono sono state portate a conoscenza di coloro ai quali i dati sono stati comunicati o diffusi, eccettuato il caso in cui tale adempimento si rileva impossibile o comporta un impiego di mezzi manifestamene sproporzionato rispetto al diritto tutelato; 4) ha il diritto di opporsi, in tutto o in parte e per motivi legittimi, al trattamento dei dati personali che lo riguardano, ancorché pertinenti allo scopo della raccolta;</w:t>
      </w:r>
    </w:p>
    <w:p w14:paraId="6A3E76AB" w14:textId="387B4F57" w:rsidR="00034775" w:rsidRPr="000205AE" w:rsidRDefault="00034775" w:rsidP="003C24A9">
      <w:pPr>
        <w:ind w:firstLine="708"/>
        <w:jc w:val="both"/>
        <w:rPr>
          <w:sz w:val="22"/>
          <w:szCs w:val="22"/>
        </w:rPr>
      </w:pPr>
      <w:r w:rsidRPr="000205AE">
        <w:rPr>
          <w:sz w:val="22"/>
          <w:szCs w:val="22"/>
        </w:rPr>
        <w:t xml:space="preserve">Titolare del trattamento dei dati è </w:t>
      </w:r>
      <w:r w:rsidR="00ED7425" w:rsidRPr="000205AE">
        <w:rPr>
          <w:sz w:val="22"/>
          <w:szCs w:val="22"/>
        </w:rPr>
        <w:t>______.</w:t>
      </w:r>
    </w:p>
    <w:p w14:paraId="795B7A59" w14:textId="77777777" w:rsidR="00034775" w:rsidRPr="000205AE" w:rsidRDefault="00034775" w:rsidP="003C24A9">
      <w:pPr>
        <w:tabs>
          <w:tab w:val="num" w:pos="360"/>
          <w:tab w:val="left" w:pos="993"/>
        </w:tabs>
        <w:spacing w:after="60"/>
        <w:jc w:val="both"/>
        <w:rPr>
          <w:sz w:val="22"/>
          <w:szCs w:val="22"/>
        </w:rPr>
      </w:pPr>
    </w:p>
    <w:p w14:paraId="354716EA" w14:textId="77777777" w:rsidR="00BE4ED4" w:rsidRPr="000205AE" w:rsidRDefault="00BE4ED4" w:rsidP="003C24A9">
      <w:pPr>
        <w:ind w:left="4542"/>
        <w:jc w:val="center"/>
        <w:rPr>
          <w:sz w:val="22"/>
          <w:szCs w:val="22"/>
        </w:rPr>
      </w:pPr>
      <w:r w:rsidRPr="000205AE">
        <w:rPr>
          <w:sz w:val="22"/>
          <w:szCs w:val="22"/>
        </w:rPr>
        <w:t xml:space="preserve">Il Dirigente Responsabile del settore </w:t>
      </w:r>
    </w:p>
    <w:p w14:paraId="0346D059" w14:textId="77777777" w:rsidR="00BE4ED4" w:rsidRPr="000205AE" w:rsidRDefault="00BE4ED4" w:rsidP="003C24A9">
      <w:pPr>
        <w:ind w:left="4542"/>
        <w:jc w:val="center"/>
        <w:rPr>
          <w:sz w:val="22"/>
          <w:szCs w:val="22"/>
        </w:rPr>
      </w:pPr>
      <w:r w:rsidRPr="000205AE">
        <w:rPr>
          <w:sz w:val="22"/>
          <w:szCs w:val="22"/>
        </w:rPr>
        <w:t xml:space="preserve">/ Responsabile unico del Procedimento </w:t>
      </w:r>
    </w:p>
    <w:p w14:paraId="4EB3A8CB" w14:textId="69ED270C" w:rsidR="00BE4ED4" w:rsidRPr="000205AE" w:rsidRDefault="00BE4ED4" w:rsidP="003C24A9">
      <w:pPr>
        <w:ind w:left="4542"/>
        <w:jc w:val="center"/>
        <w:rPr>
          <w:i/>
          <w:iCs/>
          <w:sz w:val="22"/>
          <w:szCs w:val="22"/>
        </w:rPr>
      </w:pPr>
      <w:r w:rsidRPr="000205AE">
        <w:rPr>
          <w:i/>
          <w:iCs/>
          <w:sz w:val="22"/>
          <w:szCs w:val="22"/>
        </w:rPr>
        <w:t>[</w:t>
      </w:r>
      <w:r w:rsidR="003A7EC2" w:rsidRPr="000205AE">
        <w:rPr>
          <w:i/>
          <w:iCs/>
          <w:sz w:val="22"/>
          <w:szCs w:val="22"/>
        </w:rPr>
        <w:t>Q</w:t>
      </w:r>
      <w:r w:rsidRPr="000205AE">
        <w:rPr>
          <w:i/>
          <w:iCs/>
          <w:sz w:val="22"/>
          <w:szCs w:val="22"/>
        </w:rPr>
        <w:t>ualifica, nome cognome]</w:t>
      </w:r>
    </w:p>
    <w:p w14:paraId="5D5F5202" w14:textId="0953EDC8" w:rsidR="00BE4ED4" w:rsidRPr="000205AE" w:rsidRDefault="00BE4ED4" w:rsidP="003C24A9">
      <w:pPr>
        <w:tabs>
          <w:tab w:val="center" w:pos="-1917"/>
        </w:tabs>
        <w:spacing w:before="120" w:after="20"/>
        <w:ind w:left="4542"/>
        <w:jc w:val="center"/>
        <w:rPr>
          <w:sz w:val="22"/>
          <w:szCs w:val="22"/>
        </w:rPr>
      </w:pPr>
      <w:r w:rsidRPr="000205AE">
        <w:rPr>
          <w:sz w:val="22"/>
          <w:szCs w:val="22"/>
        </w:rPr>
        <w:t>__________________________</w:t>
      </w:r>
    </w:p>
    <w:p w14:paraId="2FEE1C66" w14:textId="77777777" w:rsidR="005E75D7" w:rsidRPr="000205AE" w:rsidRDefault="005E75D7" w:rsidP="003C24A9">
      <w:pPr>
        <w:tabs>
          <w:tab w:val="center" w:pos="-1917"/>
        </w:tabs>
        <w:spacing w:before="120" w:after="20"/>
        <w:ind w:left="4542"/>
        <w:jc w:val="center"/>
        <w:rPr>
          <w:sz w:val="22"/>
          <w:szCs w:val="22"/>
        </w:rPr>
      </w:pPr>
    </w:p>
    <w:p w14:paraId="6C494D87" w14:textId="77777777" w:rsidR="005E75D7" w:rsidRPr="000205AE" w:rsidRDefault="005E75D7" w:rsidP="003C24A9">
      <w:pPr>
        <w:tabs>
          <w:tab w:val="left" w:pos="720"/>
          <w:tab w:val="center" w:pos="6248"/>
        </w:tabs>
        <w:spacing w:after="60"/>
        <w:ind w:left="720" w:hanging="720"/>
        <w:jc w:val="both"/>
        <w:rPr>
          <w:sz w:val="22"/>
          <w:szCs w:val="22"/>
        </w:rPr>
      </w:pPr>
      <w:r w:rsidRPr="000205AE">
        <w:rPr>
          <w:sz w:val="22"/>
          <w:szCs w:val="22"/>
          <w:u w:val="single"/>
        </w:rPr>
        <w:t>Allegati</w:t>
      </w:r>
      <w:r w:rsidRPr="000205AE">
        <w:rPr>
          <w:sz w:val="22"/>
          <w:szCs w:val="22"/>
        </w:rPr>
        <w:t xml:space="preserve">: </w:t>
      </w:r>
    </w:p>
    <w:p w14:paraId="533031B2" w14:textId="77777777" w:rsidR="005E75D7" w:rsidRPr="000205AE" w:rsidRDefault="005E75D7" w:rsidP="003C24A9">
      <w:pPr>
        <w:tabs>
          <w:tab w:val="center" w:pos="6248"/>
        </w:tabs>
        <w:spacing w:after="60"/>
        <w:jc w:val="both"/>
        <w:rPr>
          <w:i/>
          <w:iCs/>
          <w:sz w:val="22"/>
          <w:szCs w:val="22"/>
          <w:vertAlign w:val="superscript"/>
        </w:rPr>
      </w:pPr>
      <w:r w:rsidRPr="000205AE">
        <w:rPr>
          <w:sz w:val="22"/>
          <w:szCs w:val="22"/>
        </w:rPr>
        <w:t>Progetto [</w:t>
      </w:r>
      <w:r w:rsidRPr="000205AE">
        <w:rPr>
          <w:i/>
          <w:iCs/>
          <w:sz w:val="22"/>
          <w:szCs w:val="22"/>
        </w:rPr>
        <w:t>N.B. se e come previsto nel testo della lettera</w:t>
      </w:r>
      <w:r w:rsidRPr="000205AE">
        <w:rPr>
          <w:sz w:val="22"/>
          <w:szCs w:val="22"/>
        </w:rPr>
        <w:t>]</w:t>
      </w:r>
    </w:p>
    <w:p w14:paraId="3BC7EE1F" w14:textId="07060AD5" w:rsidR="00EF5DC5" w:rsidRPr="000205AE" w:rsidRDefault="005E75D7" w:rsidP="003C24A9">
      <w:pPr>
        <w:tabs>
          <w:tab w:val="center" w:pos="6248"/>
        </w:tabs>
        <w:spacing w:after="60"/>
        <w:jc w:val="both"/>
        <w:rPr>
          <w:sz w:val="22"/>
          <w:szCs w:val="22"/>
        </w:rPr>
      </w:pPr>
      <w:r w:rsidRPr="000205AE">
        <w:rPr>
          <w:sz w:val="22"/>
          <w:szCs w:val="22"/>
        </w:rPr>
        <w:t>DGUE – Documento di gara unico europeo</w:t>
      </w:r>
      <w:r w:rsidR="00F06F93" w:rsidRPr="000205AE">
        <w:rPr>
          <w:rStyle w:val="Rimandonotaapidipagina"/>
          <w:sz w:val="22"/>
          <w:szCs w:val="22"/>
        </w:rPr>
        <w:footnoteReference w:id="2"/>
      </w:r>
    </w:p>
    <w:p w14:paraId="6481DDAF" w14:textId="71939889" w:rsidR="0019720E" w:rsidRPr="000205AE" w:rsidRDefault="0019720E" w:rsidP="003C24A9">
      <w:pPr>
        <w:tabs>
          <w:tab w:val="center" w:pos="6248"/>
        </w:tabs>
        <w:spacing w:after="60"/>
        <w:jc w:val="both"/>
        <w:rPr>
          <w:sz w:val="22"/>
          <w:szCs w:val="22"/>
        </w:rPr>
      </w:pPr>
      <w:r w:rsidRPr="000205AE">
        <w:rPr>
          <w:sz w:val="22"/>
          <w:szCs w:val="22"/>
        </w:rPr>
        <w:t xml:space="preserve">Schema di </w:t>
      </w:r>
      <w:r w:rsidR="00526027" w:rsidRPr="000205AE">
        <w:rPr>
          <w:sz w:val="22"/>
          <w:szCs w:val="22"/>
        </w:rPr>
        <w:t xml:space="preserve">dichiarazione assenza conflitto </w:t>
      </w:r>
      <w:r w:rsidR="00390EC6" w:rsidRPr="000205AE">
        <w:rPr>
          <w:sz w:val="22"/>
          <w:szCs w:val="22"/>
        </w:rPr>
        <w:t>di interessi</w:t>
      </w:r>
      <w:r w:rsidR="00526027" w:rsidRPr="000205AE">
        <w:rPr>
          <w:sz w:val="22"/>
          <w:szCs w:val="22"/>
        </w:rPr>
        <w:t xml:space="preserve"> </w:t>
      </w:r>
    </w:p>
    <w:p w14:paraId="71437264" w14:textId="1F431A08" w:rsidR="00965B8A" w:rsidRPr="000205AE" w:rsidRDefault="00025990" w:rsidP="003C24A9">
      <w:pPr>
        <w:tabs>
          <w:tab w:val="center" w:pos="6248"/>
        </w:tabs>
        <w:spacing w:after="60"/>
        <w:jc w:val="both"/>
        <w:rPr>
          <w:sz w:val="22"/>
          <w:szCs w:val="22"/>
        </w:rPr>
      </w:pPr>
      <w:r w:rsidRPr="000205AE">
        <w:rPr>
          <w:sz w:val="22"/>
          <w:szCs w:val="22"/>
        </w:rPr>
        <w:t>[</w:t>
      </w:r>
      <w:r w:rsidRPr="000205AE">
        <w:rPr>
          <w:b/>
          <w:bCs/>
          <w:i/>
          <w:iCs/>
          <w:sz w:val="22"/>
          <w:szCs w:val="22"/>
        </w:rPr>
        <w:t>Inserire</w:t>
      </w:r>
      <w:r w:rsidRPr="000205AE">
        <w:rPr>
          <w:i/>
          <w:iCs/>
          <w:sz w:val="22"/>
          <w:szCs w:val="22"/>
        </w:rPr>
        <w:t xml:space="preserve"> ogni altro allegato utile</w:t>
      </w:r>
      <w:r w:rsidRPr="000205AE">
        <w:rPr>
          <w:sz w:val="22"/>
          <w:szCs w:val="22"/>
        </w:rPr>
        <w:t>]</w:t>
      </w:r>
    </w:p>
    <w:p w14:paraId="73A07129" w14:textId="77777777" w:rsidR="00965B8A" w:rsidRPr="000205AE" w:rsidRDefault="00965B8A" w:rsidP="003C24A9">
      <w:pPr>
        <w:tabs>
          <w:tab w:val="center" w:pos="6248"/>
        </w:tabs>
        <w:spacing w:after="60"/>
        <w:jc w:val="both"/>
        <w:rPr>
          <w:sz w:val="22"/>
          <w:szCs w:val="22"/>
        </w:rPr>
        <w:sectPr w:rsidR="00965B8A" w:rsidRPr="000205AE" w:rsidSect="00C962CE">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418" w:left="1134" w:header="720" w:footer="720" w:gutter="0"/>
          <w:cols w:space="720"/>
          <w:titlePg/>
          <w:docGrid w:linePitch="272"/>
        </w:sectPr>
      </w:pPr>
    </w:p>
    <w:p w14:paraId="5280F00A" w14:textId="47C4FC74" w:rsidR="00965B8A" w:rsidRPr="000205AE" w:rsidRDefault="00965B8A" w:rsidP="003C24A9">
      <w:pPr>
        <w:keepNext/>
        <w:suppressAutoHyphens/>
        <w:spacing w:before="360" w:after="120"/>
        <w:jc w:val="center"/>
        <w:outlineLvl w:val="0"/>
        <w:rPr>
          <w:rFonts w:eastAsia="font1146"/>
          <w:b/>
          <w:bCs/>
          <w:smallCaps/>
          <w:kern w:val="1"/>
          <w:lang w:bidi="it-IT"/>
        </w:rPr>
      </w:pPr>
      <w:r w:rsidRPr="000205AE">
        <w:rPr>
          <w:rFonts w:eastAsia="font1146"/>
          <w:b/>
          <w:bCs/>
          <w:smallCaps/>
          <w:kern w:val="1"/>
          <w:sz w:val="24"/>
          <w:szCs w:val="28"/>
          <w:lang w:bidi="it-IT"/>
        </w:rPr>
        <w:lastRenderedPageBreak/>
        <w:t>Allegato</w:t>
      </w:r>
      <w:r w:rsidR="002A36C4" w:rsidRPr="000205AE">
        <w:rPr>
          <w:rFonts w:eastAsia="font1146"/>
          <w:b/>
          <w:bCs/>
          <w:smallCaps/>
          <w:kern w:val="1"/>
          <w:sz w:val="24"/>
          <w:szCs w:val="28"/>
          <w:lang w:bidi="it-IT"/>
        </w:rPr>
        <w:t xml:space="preserve"> DGUE – Documento di gara unico europeo</w:t>
      </w:r>
    </w:p>
    <w:p w14:paraId="37858F64" w14:textId="77777777" w:rsidR="00965B8A" w:rsidRPr="000205AE" w:rsidRDefault="00965B8A" w:rsidP="003C24A9">
      <w:pPr>
        <w:suppressAutoHyphens/>
        <w:rPr>
          <w:rFonts w:eastAsia="Calibri"/>
          <w:kern w:val="1"/>
          <w:lang w:bidi="it-IT"/>
        </w:rPr>
      </w:pPr>
    </w:p>
    <w:p w14:paraId="19DACE6A" w14:textId="77777777" w:rsidR="00965B8A" w:rsidRPr="000205AE" w:rsidRDefault="00965B8A" w:rsidP="003C24A9">
      <w:pPr>
        <w:suppressAutoHyphens/>
        <w:jc w:val="both"/>
        <w:rPr>
          <w:rFonts w:eastAsia="Calibri"/>
          <w:b/>
          <w:caps/>
          <w:kern w:val="1"/>
          <w:sz w:val="16"/>
          <w:szCs w:val="16"/>
          <w:lang w:bidi="it-IT"/>
        </w:rPr>
      </w:pPr>
    </w:p>
    <w:p w14:paraId="7A2D7F3D" w14:textId="77777777" w:rsidR="00965B8A" w:rsidRPr="000205AE" w:rsidRDefault="00965B8A" w:rsidP="003C24A9">
      <w:pPr>
        <w:suppressAutoHyphens/>
        <w:jc w:val="center"/>
        <w:rPr>
          <w:rFonts w:eastAsia="Calibri"/>
          <w:b/>
          <w:kern w:val="1"/>
          <w:sz w:val="24"/>
          <w:szCs w:val="22"/>
          <w:u w:val="single"/>
          <w:lang w:bidi="it-IT"/>
        </w:rPr>
      </w:pPr>
      <w:r w:rsidRPr="000205AE">
        <w:rPr>
          <w:rFonts w:eastAsia="Calibri"/>
          <w:b/>
          <w:caps/>
          <w:kern w:val="1"/>
          <w:sz w:val="16"/>
          <w:szCs w:val="16"/>
          <w:lang w:bidi="it-IT"/>
        </w:rPr>
        <w:t>Modello di formulario peril documento di gara unico europeo (DGUE)</w:t>
      </w:r>
    </w:p>
    <w:p w14:paraId="3E7732FB" w14:textId="77777777" w:rsidR="00965B8A" w:rsidRPr="000205AE" w:rsidRDefault="00965B8A" w:rsidP="003C24A9">
      <w:pPr>
        <w:suppressAutoHyphens/>
        <w:rPr>
          <w:rFonts w:eastAsia="Calibri"/>
          <w:kern w:val="1"/>
          <w:sz w:val="24"/>
          <w:szCs w:val="22"/>
          <w:lang w:bidi="it-IT"/>
        </w:rPr>
      </w:pPr>
    </w:p>
    <w:p w14:paraId="7DEBAFB5" w14:textId="19AF38EF" w:rsidR="00965B8A" w:rsidRPr="000205AE" w:rsidRDefault="00965B8A" w:rsidP="003C24A9">
      <w:pPr>
        <w:keepNext/>
        <w:suppressAutoHyphens/>
        <w:jc w:val="both"/>
        <w:rPr>
          <w:rFonts w:eastAsia="Calibri"/>
          <w:b/>
          <w:kern w:val="1"/>
          <w:sz w:val="32"/>
          <w:szCs w:val="22"/>
          <w:lang w:bidi="it-IT"/>
        </w:rPr>
      </w:pPr>
      <w:r w:rsidRPr="000205AE">
        <w:rPr>
          <w:rFonts w:eastAsia="Calibri"/>
          <w:b/>
          <w:kern w:val="1"/>
          <w:sz w:val="18"/>
          <w:szCs w:val="18"/>
          <w:lang w:bidi="it-IT"/>
        </w:rPr>
        <w:t>Parte I: Informazioni sulla procedura di appalto e sull</w:t>
      </w:r>
      <w:r w:rsidR="007C32BD" w:rsidRPr="000205AE">
        <w:rPr>
          <w:rFonts w:eastAsia="Calibri"/>
          <w:b/>
          <w:kern w:val="1"/>
          <w:sz w:val="18"/>
          <w:szCs w:val="18"/>
          <w:lang w:bidi="it-IT"/>
        </w:rPr>
        <w:t>’</w:t>
      </w:r>
      <w:r w:rsidRPr="000205AE">
        <w:rPr>
          <w:rFonts w:eastAsia="Calibri"/>
          <w:b/>
          <w:kern w:val="1"/>
          <w:sz w:val="18"/>
          <w:szCs w:val="18"/>
          <w:lang w:bidi="it-IT"/>
        </w:rPr>
        <w:t>amministrazione aggiudicatrice o ente aggiudicatore</w:t>
      </w:r>
    </w:p>
    <w:p w14:paraId="55C09B81" w14:textId="77777777" w:rsidR="00965B8A" w:rsidRPr="000205AE" w:rsidRDefault="00965B8A" w:rsidP="003C24A9">
      <w:pPr>
        <w:suppressAutoHyphens/>
        <w:rPr>
          <w:rFonts w:eastAsia="Calibri"/>
          <w:kern w:val="1"/>
          <w:sz w:val="24"/>
          <w:szCs w:val="22"/>
          <w:lang w:bidi="it-IT"/>
        </w:rPr>
      </w:pPr>
    </w:p>
    <w:p w14:paraId="591A7B4E" w14:textId="5705BEB5"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eastAsia="Calibri"/>
          <w:b/>
          <w:kern w:val="1"/>
          <w:sz w:val="15"/>
          <w:szCs w:val="15"/>
          <w:lang w:bidi="it-IT"/>
        </w:rPr>
      </w:pPr>
      <w:r w:rsidRPr="000205AE">
        <w:rPr>
          <w:rFonts w:eastAsia="Calibri"/>
          <w:b/>
          <w:w w:val="0"/>
          <w:kern w:val="1"/>
          <w:sz w:val="15"/>
          <w:szCs w:val="15"/>
          <w:lang w:bidi="it-IT"/>
        </w:rPr>
        <w:t xml:space="preserve">Per le procedure di appalto per le quali è stato pubblicato un avviso di indizione di gara nella </w:t>
      </w:r>
      <w:r w:rsidRPr="000205AE">
        <w:rPr>
          <w:rFonts w:eastAsia="Calibri"/>
          <w:b/>
          <w:i/>
          <w:w w:val="0"/>
          <w:kern w:val="1"/>
          <w:sz w:val="15"/>
          <w:szCs w:val="15"/>
          <w:lang w:bidi="it-IT"/>
        </w:rPr>
        <w:t>Gazzetta ufficiale dell</w:t>
      </w:r>
      <w:r w:rsidR="007C32BD" w:rsidRPr="000205AE">
        <w:rPr>
          <w:rFonts w:eastAsia="Calibri"/>
          <w:b/>
          <w:i/>
          <w:w w:val="0"/>
          <w:kern w:val="1"/>
          <w:sz w:val="15"/>
          <w:szCs w:val="15"/>
          <w:lang w:bidi="it-IT"/>
        </w:rPr>
        <w:t>’</w:t>
      </w:r>
      <w:r w:rsidRPr="000205AE">
        <w:rPr>
          <w:rFonts w:eastAsia="Calibri"/>
          <w:b/>
          <w:i/>
          <w:w w:val="0"/>
          <w:kern w:val="1"/>
          <w:sz w:val="15"/>
          <w:szCs w:val="15"/>
          <w:lang w:bidi="it-IT"/>
        </w:rPr>
        <w:t>Unione europea</w:t>
      </w:r>
      <w:r w:rsidRPr="000205AE">
        <w:rPr>
          <w:rFonts w:eastAsia="Calibri"/>
          <w:b/>
          <w:w w:val="0"/>
          <w:kern w:val="1"/>
          <w:sz w:val="15"/>
          <w:szCs w:val="15"/>
          <w:lang w:bidi="it-IT"/>
        </w:rPr>
        <w:t xml:space="preserve"> le informazioni richieste dalla parte I saranno acquisite automaticamente, a condizione che per generare e compilare il DGUE sia utilizzato il servizio DGUE elettronico (</w:t>
      </w:r>
      <w:r w:rsidRPr="000205AE">
        <w:rPr>
          <w:rFonts w:eastAsia="Calibri"/>
          <w:b/>
          <w:w w:val="0"/>
          <w:kern w:val="1"/>
          <w:sz w:val="15"/>
          <w:szCs w:val="15"/>
          <w:vertAlign w:val="superscript"/>
          <w:lang w:bidi="it-IT"/>
        </w:rPr>
        <w:footnoteReference w:id="3"/>
      </w:r>
      <w:r w:rsidRPr="000205AE">
        <w:rPr>
          <w:rFonts w:eastAsia="Calibri"/>
          <w:b/>
          <w:w w:val="0"/>
          <w:kern w:val="1"/>
          <w:sz w:val="15"/>
          <w:szCs w:val="15"/>
          <w:lang w:bidi="it-IT"/>
        </w:rPr>
        <w:t xml:space="preserve">). </w:t>
      </w:r>
      <w:r w:rsidRPr="000205AE">
        <w:rPr>
          <w:rFonts w:eastAsia="Calibri"/>
          <w:b/>
          <w:kern w:val="1"/>
          <w:sz w:val="15"/>
          <w:szCs w:val="15"/>
          <w:lang w:bidi="it-IT"/>
        </w:rPr>
        <w:t>Riferimento della pubblicazione del pertinente avviso o bando (</w:t>
      </w:r>
      <w:r w:rsidRPr="000205AE">
        <w:rPr>
          <w:rFonts w:eastAsia="Calibri"/>
          <w:b/>
          <w:kern w:val="1"/>
          <w:sz w:val="15"/>
          <w:szCs w:val="15"/>
          <w:vertAlign w:val="superscript"/>
          <w:lang w:bidi="it-IT"/>
        </w:rPr>
        <w:footnoteReference w:id="4"/>
      </w:r>
      <w:r w:rsidRPr="000205AE">
        <w:rPr>
          <w:rFonts w:eastAsia="Calibri"/>
          <w:b/>
          <w:kern w:val="1"/>
          <w:sz w:val="15"/>
          <w:szCs w:val="15"/>
          <w:lang w:bidi="it-IT"/>
        </w:rPr>
        <w:t xml:space="preserve">)  nella </w:t>
      </w:r>
      <w:r w:rsidRPr="000205AE">
        <w:rPr>
          <w:rFonts w:eastAsia="Calibri"/>
          <w:b/>
          <w:i/>
          <w:kern w:val="1"/>
          <w:sz w:val="15"/>
          <w:szCs w:val="15"/>
          <w:lang w:bidi="it-IT"/>
        </w:rPr>
        <w:t>Gazzetta ufficiale dell</w:t>
      </w:r>
      <w:r w:rsidR="007C32BD" w:rsidRPr="000205AE">
        <w:rPr>
          <w:rFonts w:eastAsia="Calibri"/>
          <w:b/>
          <w:i/>
          <w:kern w:val="1"/>
          <w:sz w:val="15"/>
          <w:szCs w:val="15"/>
          <w:lang w:bidi="it-IT"/>
        </w:rPr>
        <w:t>’</w:t>
      </w:r>
      <w:r w:rsidRPr="000205AE">
        <w:rPr>
          <w:rFonts w:eastAsia="Calibri"/>
          <w:b/>
          <w:i/>
          <w:kern w:val="1"/>
          <w:sz w:val="15"/>
          <w:szCs w:val="15"/>
          <w:lang w:bidi="it-IT"/>
        </w:rPr>
        <w:t>Unione europea</w:t>
      </w:r>
      <w:r w:rsidRPr="000205AE">
        <w:rPr>
          <w:rFonts w:eastAsia="Calibri"/>
          <w:b/>
          <w:kern w:val="1"/>
          <w:sz w:val="15"/>
          <w:szCs w:val="15"/>
          <w:lang w:bidi="it-IT"/>
        </w:rPr>
        <w:t>:</w:t>
      </w:r>
    </w:p>
    <w:p w14:paraId="67F93833" w14:textId="77777777"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eastAsia="Calibri"/>
          <w:b/>
          <w:kern w:val="1"/>
          <w:sz w:val="15"/>
          <w:szCs w:val="15"/>
          <w:lang w:bidi="it-IT"/>
        </w:rPr>
      </w:pPr>
    </w:p>
    <w:p w14:paraId="5EEDE6B3" w14:textId="77777777"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eastAsia="Calibri"/>
          <w:b/>
          <w:kern w:val="1"/>
          <w:sz w:val="15"/>
          <w:szCs w:val="15"/>
          <w:lang w:bidi="it-IT"/>
        </w:rPr>
      </w:pPr>
      <w:r w:rsidRPr="000205AE">
        <w:rPr>
          <w:rFonts w:eastAsia="Calibri"/>
          <w:b/>
          <w:kern w:val="1"/>
          <w:sz w:val="15"/>
          <w:szCs w:val="15"/>
          <w:lang w:bidi="it-IT"/>
        </w:rPr>
        <w:t xml:space="preserve">GU UE S numero [], data [], pag. [], </w:t>
      </w:r>
    </w:p>
    <w:p w14:paraId="67B849A0" w14:textId="3ED0E911"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eastAsia="Calibri"/>
          <w:b/>
          <w:w w:val="0"/>
          <w:kern w:val="1"/>
          <w:sz w:val="15"/>
          <w:szCs w:val="15"/>
          <w:lang w:bidi="it-IT"/>
        </w:rPr>
      </w:pPr>
      <w:r w:rsidRPr="000205AE">
        <w:rPr>
          <w:rFonts w:eastAsia="Calibri"/>
          <w:b/>
          <w:kern w:val="1"/>
          <w:sz w:val="15"/>
          <w:szCs w:val="15"/>
          <w:lang w:bidi="it-IT"/>
        </w:rPr>
        <w:t>Numero dell</w:t>
      </w:r>
      <w:r w:rsidR="007C32BD" w:rsidRPr="000205AE">
        <w:rPr>
          <w:rFonts w:eastAsia="Calibri"/>
          <w:b/>
          <w:kern w:val="1"/>
          <w:sz w:val="15"/>
          <w:szCs w:val="15"/>
          <w:lang w:bidi="it-IT"/>
        </w:rPr>
        <w:t>’</w:t>
      </w:r>
      <w:r w:rsidRPr="000205AE">
        <w:rPr>
          <w:rFonts w:eastAsia="Calibri"/>
          <w:b/>
          <w:kern w:val="1"/>
          <w:sz w:val="15"/>
          <w:szCs w:val="15"/>
          <w:lang w:bidi="it-IT"/>
        </w:rPr>
        <w:t xml:space="preserve">avviso nella GU S: </w:t>
      </w:r>
      <w:proofErr w:type="gramStart"/>
      <w:r w:rsidRPr="000205AE">
        <w:rPr>
          <w:rFonts w:eastAsia="Calibri"/>
          <w:b/>
          <w:kern w:val="1"/>
          <w:sz w:val="15"/>
          <w:szCs w:val="15"/>
          <w:lang w:bidi="it-IT"/>
        </w:rPr>
        <w:t>[ ]</w:t>
      </w:r>
      <w:proofErr w:type="gramEnd"/>
      <w:r w:rsidRPr="000205AE">
        <w:rPr>
          <w:rFonts w:eastAsia="Calibri"/>
          <w:b/>
          <w:kern w:val="1"/>
          <w:sz w:val="15"/>
          <w:szCs w:val="15"/>
          <w:lang w:bidi="it-IT"/>
        </w:rPr>
        <w:t>[ ][ ][ ]/S [ ][ ][ ]–[ ][ ][ ][ ][ ][ ][ ]</w:t>
      </w:r>
    </w:p>
    <w:p w14:paraId="23ED6ED8" w14:textId="6D86D3DB"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eastAsia="Calibri"/>
          <w:b/>
          <w:kern w:val="1"/>
          <w:sz w:val="15"/>
          <w:szCs w:val="15"/>
          <w:lang w:bidi="it-IT"/>
        </w:rPr>
      </w:pPr>
      <w:r w:rsidRPr="000205AE">
        <w:rPr>
          <w:rFonts w:eastAsia="Calibri"/>
          <w:b/>
          <w:w w:val="0"/>
          <w:kern w:val="1"/>
          <w:sz w:val="15"/>
          <w:szCs w:val="15"/>
          <w:lang w:bidi="it-IT"/>
        </w:rPr>
        <w:t>Se non è pubblicato un avviso di indizione di gara nella GU UE, l</w:t>
      </w:r>
      <w:r w:rsidR="007C32BD" w:rsidRPr="000205AE">
        <w:rPr>
          <w:rFonts w:eastAsia="Calibri"/>
          <w:b/>
          <w:w w:val="0"/>
          <w:kern w:val="1"/>
          <w:sz w:val="15"/>
          <w:szCs w:val="15"/>
          <w:lang w:bidi="it-IT"/>
        </w:rPr>
        <w:t>’</w:t>
      </w:r>
      <w:r w:rsidRPr="000205AE">
        <w:rPr>
          <w:rFonts w:eastAsia="Calibri"/>
          <w:b/>
          <w:w w:val="0"/>
          <w:kern w:val="1"/>
          <w:sz w:val="15"/>
          <w:szCs w:val="15"/>
          <w:lang w:bidi="it-IT"/>
        </w:rPr>
        <w:t>amministrazione aggiudicatrice o l</w:t>
      </w:r>
      <w:r w:rsidR="007C32BD" w:rsidRPr="000205AE">
        <w:rPr>
          <w:rFonts w:eastAsia="Calibri"/>
          <w:b/>
          <w:w w:val="0"/>
          <w:kern w:val="1"/>
          <w:sz w:val="15"/>
          <w:szCs w:val="15"/>
          <w:lang w:bidi="it-IT"/>
        </w:rPr>
        <w:t>’</w:t>
      </w:r>
      <w:r w:rsidRPr="000205AE">
        <w:rPr>
          <w:rFonts w:eastAsia="Calibri"/>
          <w:b/>
          <w:w w:val="0"/>
          <w:kern w:val="1"/>
          <w:sz w:val="15"/>
          <w:szCs w:val="15"/>
          <w:lang w:bidi="it-IT"/>
        </w:rPr>
        <w:t>ente aggiudicatore deve compilare le informazioni in modo da permettere l</w:t>
      </w:r>
      <w:r w:rsidR="007C32BD" w:rsidRPr="000205AE">
        <w:rPr>
          <w:rFonts w:eastAsia="Calibri"/>
          <w:b/>
          <w:w w:val="0"/>
          <w:kern w:val="1"/>
          <w:sz w:val="15"/>
          <w:szCs w:val="15"/>
          <w:lang w:bidi="it-IT"/>
        </w:rPr>
        <w:t>’</w:t>
      </w:r>
      <w:r w:rsidRPr="000205AE">
        <w:rPr>
          <w:rFonts w:eastAsia="Calibri"/>
          <w:b/>
          <w:w w:val="0"/>
          <w:kern w:val="1"/>
          <w:sz w:val="15"/>
          <w:szCs w:val="15"/>
          <w:lang w:bidi="it-IT"/>
        </w:rPr>
        <w:t>individuazione univoca della procedura di appalto:</w:t>
      </w:r>
    </w:p>
    <w:p w14:paraId="66C227A3" w14:textId="111DB8D3"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eastAsia="Calibri"/>
          <w:caps/>
          <w:kern w:val="1"/>
          <w:sz w:val="16"/>
          <w:szCs w:val="16"/>
          <w:lang w:bidi="it-IT"/>
        </w:rPr>
      </w:pPr>
      <w:r w:rsidRPr="000205AE">
        <w:rPr>
          <w:rFonts w:eastAsia="Calibri"/>
          <w:b/>
          <w:kern w:val="1"/>
          <w:sz w:val="15"/>
          <w:szCs w:val="15"/>
          <w:lang w:bidi="it-IT"/>
        </w:rPr>
        <w:t>Se non sussiste obbligo di pubblicazione di un avviso nella Gazzetta ufficiale dell</w:t>
      </w:r>
      <w:r w:rsidR="007C32BD" w:rsidRPr="000205AE">
        <w:rPr>
          <w:rFonts w:eastAsia="Calibri"/>
          <w:b/>
          <w:kern w:val="1"/>
          <w:sz w:val="15"/>
          <w:szCs w:val="15"/>
          <w:lang w:bidi="it-IT"/>
        </w:rPr>
        <w:t>’</w:t>
      </w:r>
      <w:r w:rsidRPr="000205AE">
        <w:rPr>
          <w:rFonts w:eastAsia="Calibri"/>
          <w:b/>
          <w:kern w:val="1"/>
          <w:sz w:val="15"/>
          <w:szCs w:val="15"/>
          <w:lang w:bidi="it-IT"/>
        </w:rPr>
        <w:t>Unione europea, fornire altre informazioni in modo da permettere l</w:t>
      </w:r>
      <w:r w:rsidR="007C32BD" w:rsidRPr="000205AE">
        <w:rPr>
          <w:rFonts w:eastAsia="Calibri"/>
          <w:b/>
          <w:kern w:val="1"/>
          <w:sz w:val="15"/>
          <w:szCs w:val="15"/>
          <w:lang w:bidi="it-IT"/>
        </w:rPr>
        <w:t>’</w:t>
      </w:r>
      <w:r w:rsidRPr="000205AE">
        <w:rPr>
          <w:rFonts w:eastAsia="Calibri"/>
          <w:b/>
          <w:kern w:val="1"/>
          <w:sz w:val="15"/>
          <w:szCs w:val="15"/>
          <w:lang w:bidi="it-IT"/>
        </w:rPr>
        <w:t xml:space="preserve">individuazione univoca della procedura </w:t>
      </w:r>
      <w:r w:rsidRPr="000205AE">
        <w:rPr>
          <w:rFonts w:eastAsia="Calibri"/>
          <w:b/>
          <w:w w:val="0"/>
          <w:kern w:val="1"/>
          <w:sz w:val="15"/>
          <w:szCs w:val="15"/>
          <w:lang w:bidi="it-IT"/>
        </w:rPr>
        <w:t>di appalto</w:t>
      </w:r>
      <w:r w:rsidRPr="000205AE">
        <w:rPr>
          <w:rFonts w:eastAsia="Calibri"/>
          <w:b/>
          <w:kern w:val="1"/>
          <w:sz w:val="15"/>
          <w:szCs w:val="15"/>
          <w:lang w:bidi="it-IT"/>
        </w:rPr>
        <w:t xml:space="preserve"> (ad esempio il rimando ad una pubblicazione a livello nazionale): </w:t>
      </w:r>
      <w:proofErr w:type="gramStart"/>
      <w:r w:rsidRPr="000205AE">
        <w:rPr>
          <w:rFonts w:eastAsia="Calibri"/>
          <w:b/>
          <w:kern w:val="1"/>
          <w:sz w:val="15"/>
          <w:szCs w:val="15"/>
          <w:lang w:bidi="it-IT"/>
        </w:rPr>
        <w:t>[….</w:t>
      </w:r>
      <w:proofErr w:type="gramEnd"/>
      <w:r w:rsidRPr="000205AE">
        <w:rPr>
          <w:rFonts w:eastAsia="Calibri"/>
          <w:b/>
          <w:kern w:val="1"/>
          <w:sz w:val="15"/>
          <w:szCs w:val="15"/>
          <w:lang w:bidi="it-IT"/>
        </w:rPr>
        <w:t>]</w:t>
      </w:r>
    </w:p>
    <w:p w14:paraId="417789E2" w14:textId="77777777" w:rsidR="00965B8A" w:rsidRPr="000205AE" w:rsidRDefault="00965B8A" w:rsidP="003C24A9">
      <w:pPr>
        <w:keepNext/>
        <w:suppressAutoHyphens/>
        <w:jc w:val="both"/>
        <w:rPr>
          <w:rFonts w:eastAsia="Calibri"/>
          <w:caps/>
          <w:smallCaps/>
          <w:kern w:val="1"/>
          <w:sz w:val="16"/>
          <w:szCs w:val="16"/>
          <w:lang w:bidi="it-IT"/>
        </w:rPr>
      </w:pPr>
    </w:p>
    <w:p w14:paraId="21F16BA2" w14:textId="77777777" w:rsidR="00965B8A" w:rsidRPr="000205AE" w:rsidRDefault="00965B8A" w:rsidP="003C24A9">
      <w:pPr>
        <w:keepNext/>
        <w:suppressAutoHyphens/>
        <w:spacing w:before="120" w:after="360"/>
        <w:jc w:val="center"/>
        <w:rPr>
          <w:rFonts w:eastAsia="Calibri"/>
          <w:b/>
          <w:smallCaps/>
          <w:w w:val="0"/>
          <w:kern w:val="1"/>
          <w:sz w:val="15"/>
          <w:szCs w:val="15"/>
          <w:lang w:bidi="it-IT"/>
        </w:rPr>
      </w:pPr>
      <w:r w:rsidRPr="000205AE">
        <w:rPr>
          <w:rFonts w:eastAsia="Calibri"/>
          <w:caps/>
          <w:smallCaps/>
          <w:kern w:val="1"/>
          <w:sz w:val="16"/>
          <w:szCs w:val="16"/>
          <w:lang w:bidi="it-IT"/>
        </w:rPr>
        <w:t>Informazioni sulla procedura di appalto</w:t>
      </w:r>
    </w:p>
    <w:p w14:paraId="45BAF919" w14:textId="3690B0A7"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eastAsia="Calibri"/>
          <w:b/>
          <w:kern w:val="1"/>
          <w:sz w:val="14"/>
          <w:szCs w:val="14"/>
          <w:lang w:bidi="it-IT"/>
        </w:rPr>
      </w:pPr>
      <w:r w:rsidRPr="000205AE">
        <w:rPr>
          <w:rFonts w:eastAsia="Calibri"/>
          <w:b/>
          <w:w w:val="0"/>
          <w:kern w:val="1"/>
          <w:sz w:val="15"/>
          <w:szCs w:val="15"/>
          <w:lang w:bidi="it-IT"/>
        </w:rPr>
        <w:t>Le informazioni richieste dalla parte I saranno acquisite automaticamente a condizione che per generare e compilare il DGUE sia utilizzato il servizio DGUE in formato elettronico. In caso contrario tali informazioni devono essere inserite dall</w:t>
      </w:r>
      <w:r w:rsidR="007C32BD" w:rsidRPr="000205AE">
        <w:rPr>
          <w:rFonts w:eastAsia="Calibri"/>
          <w:b/>
          <w:w w:val="0"/>
          <w:kern w:val="1"/>
          <w:sz w:val="15"/>
          <w:szCs w:val="15"/>
          <w:lang w:bidi="it-IT"/>
        </w:rPr>
        <w:t>’</w:t>
      </w:r>
      <w:r w:rsidRPr="000205AE">
        <w:rPr>
          <w:rFonts w:eastAsia="Calibri"/>
          <w:b/>
          <w:w w:val="0"/>
          <w:kern w:val="1"/>
          <w:sz w:val="15"/>
          <w:szCs w:val="15"/>
          <w:lang w:bidi="it-IT"/>
        </w:rPr>
        <w:t>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E3FA8" w:rsidRPr="000205AE" w14:paraId="333DF037"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F3065B"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4"/>
                <w:szCs w:val="14"/>
                <w:lang w:bidi="it-IT"/>
              </w:rPr>
              <w:t xml:space="preserve">Identità del committente </w:t>
            </w:r>
            <w:r w:rsidRPr="000205AE">
              <w:rPr>
                <w:rFonts w:eastAsia="Calibri"/>
                <w:kern w:val="1"/>
                <w:sz w:val="14"/>
                <w:szCs w:val="14"/>
                <w:lang w:bidi="it-IT"/>
              </w:rPr>
              <w:t>(</w:t>
            </w:r>
            <w:r w:rsidRPr="000205AE">
              <w:rPr>
                <w:rFonts w:eastAsia="Calibri"/>
                <w:kern w:val="1"/>
                <w:sz w:val="14"/>
                <w:szCs w:val="14"/>
                <w:vertAlign w:val="superscript"/>
                <w:lang w:bidi="it-IT"/>
              </w:rPr>
              <w:footnoteReference w:id="5"/>
            </w:r>
            <w:r w:rsidRPr="000205AE">
              <w:rPr>
                <w:rFonts w:eastAsia="Calibri"/>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479577"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4"/>
                <w:szCs w:val="14"/>
                <w:lang w:bidi="it-IT"/>
              </w:rPr>
              <w:t>Risposta:</w:t>
            </w:r>
          </w:p>
        </w:tc>
      </w:tr>
      <w:tr w:rsidR="009E3FA8" w:rsidRPr="000205AE" w14:paraId="03FCEC89"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53CBA"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 xml:space="preserve">Nome: </w:t>
            </w:r>
          </w:p>
          <w:p w14:paraId="1767A81B"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A8C2EF"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 xml:space="preserve">[   ] </w:t>
            </w:r>
          </w:p>
          <w:p w14:paraId="2B4B54B2"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   ]</w:t>
            </w:r>
          </w:p>
        </w:tc>
      </w:tr>
      <w:tr w:rsidR="009E3FA8" w:rsidRPr="000205AE" w14:paraId="2768E704"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0AFC45"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4"/>
                <w:szCs w:val="14"/>
                <w:lang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7C94E5"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4"/>
                <w:szCs w:val="14"/>
                <w:lang w:bidi="it-IT"/>
              </w:rPr>
              <w:t>Risposta:</w:t>
            </w:r>
          </w:p>
        </w:tc>
      </w:tr>
      <w:tr w:rsidR="009E3FA8" w:rsidRPr="000205AE" w14:paraId="18AAA137"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73456A" w14:textId="115C3503"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Titolo o breve descrizione dell</w:t>
            </w:r>
            <w:r w:rsidR="007C32BD" w:rsidRPr="000205AE">
              <w:rPr>
                <w:rFonts w:eastAsia="Calibri"/>
                <w:kern w:val="1"/>
                <w:sz w:val="14"/>
                <w:szCs w:val="14"/>
                <w:lang w:bidi="it-IT"/>
              </w:rPr>
              <w:t>’</w:t>
            </w:r>
            <w:r w:rsidRPr="000205AE">
              <w:rPr>
                <w:rFonts w:eastAsia="Calibri"/>
                <w:kern w:val="1"/>
                <w:sz w:val="14"/>
                <w:szCs w:val="14"/>
                <w:lang w:bidi="it-IT"/>
              </w:rPr>
              <w:t>appalto (</w:t>
            </w:r>
            <w:r w:rsidRPr="000205AE">
              <w:rPr>
                <w:rFonts w:eastAsia="Calibri"/>
                <w:kern w:val="1"/>
                <w:sz w:val="14"/>
                <w:szCs w:val="14"/>
                <w:vertAlign w:val="superscript"/>
                <w:lang w:bidi="it-IT"/>
              </w:rPr>
              <w:footnoteReference w:id="6"/>
            </w:r>
            <w:r w:rsidRPr="000205AE">
              <w:rPr>
                <w:rFonts w:eastAsia="Calibri"/>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3ADFDB"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   ]</w:t>
            </w:r>
          </w:p>
        </w:tc>
      </w:tr>
      <w:tr w:rsidR="009E3FA8" w:rsidRPr="000205AE" w14:paraId="6B5D2FE7"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7677C" w14:textId="2494FA83"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Numero di riferimento attribuito al fascicolo dall</w:t>
            </w:r>
            <w:r w:rsidR="007C32BD" w:rsidRPr="000205AE">
              <w:rPr>
                <w:rFonts w:eastAsia="Calibri"/>
                <w:kern w:val="1"/>
                <w:sz w:val="14"/>
                <w:szCs w:val="14"/>
                <w:lang w:bidi="it-IT"/>
              </w:rPr>
              <w:t>’</w:t>
            </w:r>
            <w:r w:rsidRPr="000205AE">
              <w:rPr>
                <w:rFonts w:eastAsia="Calibri"/>
                <w:kern w:val="1"/>
                <w:sz w:val="14"/>
                <w:szCs w:val="14"/>
                <w:lang w:bidi="it-IT"/>
              </w:rPr>
              <w:t>amministrazione aggiudicatrice o ente aggiudicatore (ove esistente) (</w:t>
            </w:r>
            <w:r w:rsidRPr="000205AE">
              <w:rPr>
                <w:rFonts w:eastAsia="Calibri"/>
                <w:kern w:val="1"/>
                <w:sz w:val="14"/>
                <w:szCs w:val="14"/>
                <w:vertAlign w:val="superscript"/>
                <w:lang w:bidi="it-IT"/>
              </w:rPr>
              <w:footnoteReference w:id="7"/>
            </w:r>
            <w:r w:rsidRPr="000205AE">
              <w:rPr>
                <w:rFonts w:eastAsia="Calibri"/>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49FC35"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   ]</w:t>
            </w:r>
          </w:p>
        </w:tc>
      </w:tr>
      <w:tr w:rsidR="009E3FA8" w:rsidRPr="000205AE" w14:paraId="5AB5873D"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03A907"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 xml:space="preserve">CIG </w:t>
            </w:r>
          </w:p>
          <w:p w14:paraId="347868E8"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CUP (ove previsto)</w:t>
            </w:r>
          </w:p>
          <w:p w14:paraId="0A5D4D66" w14:textId="7E2766A5"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lastRenderedPageBreak/>
              <w:t>Codice progetto (ove l</w:t>
            </w:r>
            <w:r w:rsidR="007C32BD" w:rsidRPr="000205AE">
              <w:rPr>
                <w:rFonts w:eastAsia="Calibri"/>
                <w:kern w:val="1"/>
                <w:sz w:val="14"/>
                <w:szCs w:val="14"/>
                <w:lang w:bidi="it-IT"/>
              </w:rPr>
              <w:t>’</w:t>
            </w:r>
            <w:r w:rsidRPr="000205AE">
              <w:rPr>
                <w:rFonts w:eastAsia="Calibri"/>
                <w:kern w:val="1"/>
                <w:sz w:val="14"/>
                <w:szCs w:val="14"/>
                <w:lang w:bidi="it-IT"/>
              </w:rPr>
              <w:t>appalto sia finanziato o cofinanziato con fondi europei)</w:t>
            </w:r>
            <w:r w:rsidRPr="000205AE">
              <w:rPr>
                <w:rFonts w:eastAsia="Calibri"/>
                <w:kern w:val="1"/>
                <w:sz w:val="14"/>
                <w:szCs w:val="14"/>
                <w:lang w:bidi="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6EEF9D"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lastRenderedPageBreak/>
              <w:t>[  ]</w:t>
            </w:r>
          </w:p>
          <w:p w14:paraId="12EB1E4C"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 xml:space="preserve">[  ] </w:t>
            </w:r>
          </w:p>
          <w:p w14:paraId="60F60F4A"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 xml:space="preserve">[  ] </w:t>
            </w:r>
          </w:p>
        </w:tc>
      </w:tr>
    </w:tbl>
    <w:p w14:paraId="01120495" w14:textId="4F8EB175"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rPr>
          <w:rFonts w:eastAsia="Calibri"/>
          <w:b/>
          <w:kern w:val="1"/>
          <w:sz w:val="22"/>
          <w:szCs w:val="22"/>
          <w:lang w:bidi="it-IT"/>
        </w:rPr>
      </w:pPr>
      <w:r w:rsidRPr="000205AE">
        <w:rPr>
          <w:rFonts w:eastAsia="Calibri"/>
          <w:b/>
          <w:kern w:val="1"/>
          <w:sz w:val="14"/>
          <w:szCs w:val="14"/>
          <w:lang w:bidi="it-IT"/>
        </w:rPr>
        <w:t>Tutte le altre informazioni in tutte le sezioni del DGUE devono essere inserite dall</w:t>
      </w:r>
      <w:r w:rsidR="007C32BD" w:rsidRPr="000205AE">
        <w:rPr>
          <w:rFonts w:eastAsia="Calibri"/>
          <w:b/>
          <w:kern w:val="1"/>
          <w:sz w:val="14"/>
          <w:szCs w:val="14"/>
          <w:lang w:bidi="it-IT"/>
        </w:rPr>
        <w:t>’</w:t>
      </w:r>
      <w:r w:rsidRPr="000205AE">
        <w:rPr>
          <w:rFonts w:eastAsia="Calibri"/>
          <w:b/>
          <w:kern w:val="1"/>
          <w:sz w:val="14"/>
          <w:szCs w:val="14"/>
          <w:lang w:bidi="it-IT"/>
        </w:rPr>
        <w:t>operatore economico</w:t>
      </w:r>
    </w:p>
    <w:p w14:paraId="2B467E4E" w14:textId="567F737A" w:rsidR="00965B8A" w:rsidRPr="000205AE" w:rsidRDefault="00965B8A" w:rsidP="003C24A9">
      <w:pPr>
        <w:keepNext/>
        <w:pageBreakBefore/>
        <w:suppressAutoHyphens/>
        <w:spacing w:before="120" w:after="360"/>
        <w:jc w:val="center"/>
        <w:rPr>
          <w:rFonts w:eastAsia="Calibri"/>
          <w:caps/>
          <w:kern w:val="1"/>
          <w:sz w:val="16"/>
          <w:szCs w:val="16"/>
          <w:lang w:bidi="it-IT"/>
        </w:rPr>
      </w:pPr>
      <w:r w:rsidRPr="000205AE">
        <w:rPr>
          <w:rFonts w:eastAsia="Calibri"/>
          <w:b/>
          <w:kern w:val="1"/>
          <w:sz w:val="18"/>
          <w:szCs w:val="18"/>
          <w:lang w:bidi="it-IT"/>
        </w:rPr>
        <w:lastRenderedPageBreak/>
        <w:t>Parte II: Informazioni sull</w:t>
      </w:r>
      <w:r w:rsidR="007C32BD" w:rsidRPr="000205AE">
        <w:rPr>
          <w:rFonts w:eastAsia="Calibri"/>
          <w:b/>
          <w:kern w:val="1"/>
          <w:sz w:val="18"/>
          <w:szCs w:val="18"/>
          <w:lang w:bidi="it-IT"/>
        </w:rPr>
        <w:t>’</w:t>
      </w:r>
      <w:r w:rsidRPr="000205AE">
        <w:rPr>
          <w:rFonts w:eastAsia="Calibri"/>
          <w:b/>
          <w:kern w:val="1"/>
          <w:sz w:val="18"/>
          <w:szCs w:val="18"/>
          <w:lang w:bidi="it-IT"/>
        </w:rPr>
        <w:t>operatore economico</w:t>
      </w:r>
    </w:p>
    <w:p w14:paraId="4A683653" w14:textId="63863A24" w:rsidR="00965B8A" w:rsidRPr="000205AE" w:rsidRDefault="00965B8A" w:rsidP="003C24A9">
      <w:pPr>
        <w:keepNext/>
        <w:suppressAutoHyphens/>
        <w:spacing w:before="120" w:after="360"/>
        <w:jc w:val="center"/>
        <w:rPr>
          <w:rFonts w:eastAsia="Calibri"/>
          <w:b/>
          <w:smallCaps/>
          <w:kern w:val="1"/>
          <w:sz w:val="14"/>
          <w:szCs w:val="14"/>
          <w:lang w:bidi="it-IT"/>
        </w:rPr>
      </w:pPr>
      <w:r w:rsidRPr="000205AE">
        <w:rPr>
          <w:rFonts w:eastAsia="Calibri"/>
          <w:caps/>
          <w:smallCaps/>
          <w:kern w:val="1"/>
          <w:sz w:val="16"/>
          <w:szCs w:val="16"/>
          <w:lang w:bidi="it-IT"/>
        </w:rPr>
        <w:t>A: Informazioni sull</w:t>
      </w:r>
      <w:r w:rsidR="007C32BD" w:rsidRPr="000205AE">
        <w:rPr>
          <w:rFonts w:eastAsia="Calibri"/>
          <w:caps/>
          <w:smallCaps/>
          <w:kern w:val="1"/>
          <w:sz w:val="16"/>
          <w:szCs w:val="16"/>
          <w:lang w:bidi="it-IT"/>
        </w:rPr>
        <w:t>’</w:t>
      </w:r>
      <w:r w:rsidRPr="000205AE">
        <w:rPr>
          <w:rFonts w:eastAsia="Calibri"/>
          <w:caps/>
          <w:smallCaps/>
          <w:kern w:val="1"/>
          <w:sz w:val="16"/>
          <w:szCs w:val="16"/>
          <w:lang w:bidi="it-IT"/>
        </w:rPr>
        <w:t>operatore economico</w:t>
      </w:r>
    </w:p>
    <w:tbl>
      <w:tblPr>
        <w:tblW w:w="0" w:type="auto"/>
        <w:tblInd w:w="-20" w:type="dxa"/>
        <w:tblCellMar>
          <w:left w:w="93" w:type="dxa"/>
        </w:tblCellMar>
        <w:tblLook w:val="0000" w:firstRow="0" w:lastRow="0" w:firstColumn="0" w:lastColumn="0" w:noHBand="0" w:noVBand="0"/>
      </w:tblPr>
      <w:tblGrid>
        <w:gridCol w:w="5581"/>
        <w:gridCol w:w="3544"/>
      </w:tblGrid>
      <w:tr w:rsidR="009E3FA8" w:rsidRPr="000205AE" w14:paraId="2752CCAE"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F8F824"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4"/>
                <w:szCs w:val="14"/>
                <w:lang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54411D"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4"/>
                <w:szCs w:val="14"/>
                <w:lang w:bidi="it-IT"/>
              </w:rPr>
              <w:t>Risposta:</w:t>
            </w:r>
          </w:p>
        </w:tc>
      </w:tr>
      <w:tr w:rsidR="009E3FA8" w:rsidRPr="000205AE" w14:paraId="4233012D"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82EC34" w14:textId="77777777" w:rsidR="00965B8A" w:rsidRPr="000205AE" w:rsidRDefault="00965B8A" w:rsidP="003C24A9">
            <w:pPr>
              <w:suppressAutoHyphens/>
              <w:spacing w:before="120" w:after="120"/>
              <w:ind w:left="850" w:hanging="850"/>
              <w:rPr>
                <w:rFonts w:eastAsia="Calibri"/>
                <w:kern w:val="1"/>
                <w:sz w:val="24"/>
                <w:szCs w:val="22"/>
                <w:lang w:bidi="it-IT"/>
              </w:rPr>
            </w:pPr>
            <w:r w:rsidRPr="000205AE">
              <w:rPr>
                <w:rFonts w:eastAsia="Calibri"/>
                <w:kern w:val="1"/>
                <w:sz w:val="14"/>
                <w:szCs w:val="14"/>
                <w:lang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AC5B2F"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   ]</w:t>
            </w:r>
          </w:p>
        </w:tc>
      </w:tr>
      <w:tr w:rsidR="009E3FA8" w:rsidRPr="000205AE" w14:paraId="5367DF14" w14:textId="77777777">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C0F2CA"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Partita IVA, se applicabile:</w:t>
            </w:r>
          </w:p>
          <w:p w14:paraId="3A2F0840"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5C4310"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   ]</w:t>
            </w:r>
          </w:p>
          <w:p w14:paraId="23857F0D"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   ]</w:t>
            </w:r>
          </w:p>
        </w:tc>
      </w:tr>
      <w:tr w:rsidR="009E3FA8" w:rsidRPr="000205AE" w14:paraId="08787CCF"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E5D56F"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39F4FD" w14:textId="5A57C3AD"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w:t>
            </w:r>
            <w:r w:rsidR="00B61F04" w:rsidRPr="000205AE">
              <w:rPr>
                <w:rFonts w:eastAsia="Calibri"/>
                <w:kern w:val="1"/>
                <w:sz w:val="14"/>
                <w:szCs w:val="14"/>
                <w:lang w:bidi="it-IT"/>
              </w:rPr>
              <w:t>______</w:t>
            </w:r>
            <w:r w:rsidRPr="000205AE">
              <w:rPr>
                <w:rFonts w:eastAsia="Calibri"/>
                <w:kern w:val="1"/>
                <w:sz w:val="14"/>
                <w:szCs w:val="14"/>
                <w:lang w:bidi="it-IT"/>
              </w:rPr>
              <w:t>]</w:t>
            </w:r>
          </w:p>
        </w:tc>
      </w:tr>
      <w:tr w:rsidR="009E3FA8" w:rsidRPr="000205AE" w14:paraId="30066F04" w14:textId="77777777">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58BE16"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Persone di contatto (</w:t>
            </w:r>
            <w:r w:rsidRPr="000205AE">
              <w:rPr>
                <w:rFonts w:eastAsia="Calibri"/>
                <w:kern w:val="1"/>
                <w:sz w:val="14"/>
                <w:szCs w:val="14"/>
                <w:vertAlign w:val="superscript"/>
                <w:lang w:bidi="it-IT"/>
              </w:rPr>
              <w:footnoteReference w:id="8"/>
            </w:r>
            <w:r w:rsidRPr="000205AE">
              <w:rPr>
                <w:rFonts w:eastAsia="Calibri"/>
                <w:kern w:val="1"/>
                <w:sz w:val="14"/>
                <w:szCs w:val="14"/>
                <w:lang w:bidi="it-IT"/>
              </w:rPr>
              <w:t>):</w:t>
            </w:r>
          </w:p>
          <w:p w14:paraId="1480FDE7"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Telefono:</w:t>
            </w:r>
          </w:p>
          <w:p w14:paraId="33994B54"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PEC o e-mail:</w:t>
            </w:r>
          </w:p>
          <w:p w14:paraId="1AEBA923"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(indirizzo Internet o sito web) (</w:t>
            </w:r>
            <w:r w:rsidRPr="000205AE">
              <w:rPr>
                <w:rFonts w:eastAsia="Calibri"/>
                <w:i/>
                <w:kern w:val="1"/>
                <w:sz w:val="14"/>
                <w:szCs w:val="14"/>
                <w:lang w:bidi="it-IT"/>
              </w:rPr>
              <w:t>ove esistente</w:t>
            </w:r>
            <w:r w:rsidRPr="000205AE">
              <w:rPr>
                <w:rFonts w:eastAsia="Calibri"/>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C47277" w14:textId="74854C4F"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w:t>
            </w:r>
            <w:r w:rsidR="00B61F04" w:rsidRPr="000205AE">
              <w:rPr>
                <w:rFonts w:eastAsia="Calibri"/>
                <w:kern w:val="1"/>
                <w:sz w:val="14"/>
                <w:szCs w:val="14"/>
                <w:lang w:bidi="it-IT"/>
              </w:rPr>
              <w:t>______</w:t>
            </w:r>
            <w:r w:rsidRPr="000205AE">
              <w:rPr>
                <w:rFonts w:eastAsia="Calibri"/>
                <w:kern w:val="1"/>
                <w:sz w:val="14"/>
                <w:szCs w:val="14"/>
                <w:lang w:bidi="it-IT"/>
              </w:rPr>
              <w:t>]</w:t>
            </w:r>
          </w:p>
          <w:p w14:paraId="54681566" w14:textId="3A0BF8B4"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w:t>
            </w:r>
            <w:r w:rsidR="00B61F04" w:rsidRPr="000205AE">
              <w:rPr>
                <w:rFonts w:eastAsia="Calibri"/>
                <w:kern w:val="1"/>
                <w:sz w:val="14"/>
                <w:szCs w:val="14"/>
                <w:lang w:bidi="it-IT"/>
              </w:rPr>
              <w:t>______</w:t>
            </w:r>
            <w:r w:rsidRPr="000205AE">
              <w:rPr>
                <w:rFonts w:eastAsia="Calibri"/>
                <w:kern w:val="1"/>
                <w:sz w:val="14"/>
                <w:szCs w:val="14"/>
                <w:lang w:bidi="it-IT"/>
              </w:rPr>
              <w:t>]</w:t>
            </w:r>
          </w:p>
          <w:p w14:paraId="3809BF8C" w14:textId="53152B56"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w:t>
            </w:r>
            <w:r w:rsidR="00B61F04" w:rsidRPr="000205AE">
              <w:rPr>
                <w:rFonts w:eastAsia="Calibri"/>
                <w:kern w:val="1"/>
                <w:sz w:val="14"/>
                <w:szCs w:val="14"/>
                <w:lang w:bidi="it-IT"/>
              </w:rPr>
              <w:t>______</w:t>
            </w:r>
            <w:r w:rsidRPr="000205AE">
              <w:rPr>
                <w:rFonts w:eastAsia="Calibri"/>
                <w:kern w:val="1"/>
                <w:sz w:val="14"/>
                <w:szCs w:val="14"/>
                <w:lang w:bidi="it-IT"/>
              </w:rPr>
              <w:t>]</w:t>
            </w:r>
          </w:p>
          <w:p w14:paraId="6906415D" w14:textId="3AB7F68E"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w:t>
            </w:r>
            <w:r w:rsidR="00B61F04" w:rsidRPr="000205AE">
              <w:rPr>
                <w:rFonts w:eastAsia="Calibri"/>
                <w:kern w:val="1"/>
                <w:sz w:val="14"/>
                <w:szCs w:val="14"/>
                <w:lang w:bidi="it-IT"/>
              </w:rPr>
              <w:t>______</w:t>
            </w:r>
            <w:r w:rsidRPr="000205AE">
              <w:rPr>
                <w:rFonts w:eastAsia="Calibri"/>
                <w:kern w:val="1"/>
                <w:sz w:val="14"/>
                <w:szCs w:val="14"/>
                <w:lang w:bidi="it-IT"/>
              </w:rPr>
              <w:t>]</w:t>
            </w:r>
          </w:p>
        </w:tc>
      </w:tr>
      <w:tr w:rsidR="009E3FA8" w:rsidRPr="000205AE" w14:paraId="4DBD5370"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DDCB51"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4"/>
                <w:szCs w:val="14"/>
                <w:lang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CD9441"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4"/>
                <w:szCs w:val="14"/>
                <w:lang w:bidi="it-IT"/>
              </w:rPr>
              <w:t>Risposta:</w:t>
            </w:r>
          </w:p>
        </w:tc>
      </w:tr>
      <w:tr w:rsidR="009E3FA8" w:rsidRPr="000205AE" w14:paraId="787A1BAD"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36C7A7" w14:textId="55B61C22"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t>L</w:t>
            </w:r>
            <w:r w:rsidR="007C32BD" w:rsidRPr="000205AE">
              <w:rPr>
                <w:rFonts w:eastAsia="Calibri"/>
                <w:kern w:val="1"/>
                <w:sz w:val="14"/>
                <w:szCs w:val="14"/>
                <w:lang w:bidi="it-IT"/>
              </w:rPr>
              <w:t>’</w:t>
            </w:r>
            <w:r w:rsidRPr="000205AE">
              <w:rPr>
                <w:rFonts w:eastAsia="Calibri"/>
                <w:kern w:val="1"/>
                <w:sz w:val="14"/>
                <w:szCs w:val="14"/>
                <w:lang w:bidi="it-IT"/>
              </w:rPr>
              <w:t>operatore economico è una microimpresa, oppure un</w:t>
            </w:r>
            <w:r w:rsidR="007C32BD" w:rsidRPr="000205AE">
              <w:rPr>
                <w:rFonts w:eastAsia="Calibri"/>
                <w:kern w:val="1"/>
                <w:sz w:val="14"/>
                <w:szCs w:val="14"/>
                <w:lang w:bidi="it-IT"/>
              </w:rPr>
              <w:t>’</w:t>
            </w:r>
            <w:r w:rsidRPr="000205AE">
              <w:rPr>
                <w:rFonts w:eastAsia="Calibri"/>
                <w:kern w:val="1"/>
                <w:sz w:val="14"/>
                <w:szCs w:val="14"/>
                <w:lang w:bidi="it-IT"/>
              </w:rPr>
              <w:t>impresa piccola o media (</w:t>
            </w:r>
            <w:r w:rsidRPr="000205AE">
              <w:rPr>
                <w:rFonts w:eastAsia="Calibri"/>
                <w:kern w:val="1"/>
                <w:sz w:val="14"/>
                <w:szCs w:val="14"/>
                <w:vertAlign w:val="superscript"/>
                <w:lang w:bidi="it-IT"/>
              </w:rPr>
              <w:footnoteReference w:id="9"/>
            </w:r>
            <w:r w:rsidRPr="000205AE">
              <w:rPr>
                <w:rFonts w:eastAsia="Calibri"/>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9634F3" w14:textId="77777777" w:rsidR="00965B8A" w:rsidRPr="000205AE" w:rsidRDefault="00965B8A" w:rsidP="003C24A9">
            <w:pPr>
              <w:suppressAutoHyphens/>
              <w:spacing w:before="120" w:after="120"/>
              <w:rPr>
                <w:rFonts w:eastAsia="Calibri"/>
                <w:kern w:val="1"/>
                <w:sz w:val="24"/>
                <w:szCs w:val="22"/>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tc>
      </w:tr>
      <w:tr w:rsidR="009E3FA8" w:rsidRPr="000205AE" w14:paraId="6F67E54B"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84AE09" w14:textId="428547AA" w:rsidR="00965B8A" w:rsidRPr="000205AE" w:rsidRDefault="00965B8A" w:rsidP="003C24A9">
            <w:pPr>
              <w:suppressAutoHyphens/>
              <w:spacing w:before="120"/>
              <w:jc w:val="both"/>
              <w:rPr>
                <w:rFonts w:eastAsia="Calibri"/>
                <w:b/>
                <w:kern w:val="1"/>
                <w:sz w:val="14"/>
                <w:szCs w:val="14"/>
                <w:lang w:bidi="it-IT"/>
              </w:rPr>
            </w:pPr>
            <w:r w:rsidRPr="000205AE">
              <w:rPr>
                <w:rFonts w:eastAsia="Calibri"/>
                <w:b/>
                <w:kern w:val="1"/>
                <w:sz w:val="14"/>
                <w:szCs w:val="14"/>
                <w:lang w:bidi="it-IT"/>
              </w:rPr>
              <w:t>Solo se l</w:t>
            </w:r>
            <w:r w:rsidR="007C32BD" w:rsidRPr="000205AE">
              <w:rPr>
                <w:rFonts w:eastAsia="Calibri"/>
                <w:b/>
                <w:kern w:val="1"/>
                <w:sz w:val="14"/>
                <w:szCs w:val="14"/>
                <w:lang w:bidi="it-IT"/>
              </w:rPr>
              <w:t>’</w:t>
            </w:r>
            <w:r w:rsidRPr="000205AE">
              <w:rPr>
                <w:rFonts w:eastAsia="Calibri"/>
                <w:b/>
                <w:kern w:val="1"/>
                <w:sz w:val="14"/>
                <w:szCs w:val="14"/>
                <w:lang w:bidi="it-IT"/>
              </w:rPr>
              <w:t xml:space="preserve">appalto è riservato </w:t>
            </w:r>
            <w:r w:rsidRPr="000205AE">
              <w:rPr>
                <w:rFonts w:eastAsia="Calibri"/>
                <w:kern w:val="1"/>
                <w:sz w:val="14"/>
                <w:szCs w:val="14"/>
                <w:lang w:bidi="it-IT"/>
              </w:rPr>
              <w:t>(</w:t>
            </w:r>
            <w:r w:rsidRPr="000205AE">
              <w:rPr>
                <w:rFonts w:eastAsia="Calibri"/>
                <w:kern w:val="1"/>
                <w:sz w:val="14"/>
                <w:szCs w:val="14"/>
                <w:vertAlign w:val="superscript"/>
                <w:lang w:bidi="it-IT"/>
              </w:rPr>
              <w:footnoteReference w:id="10"/>
            </w:r>
            <w:r w:rsidRPr="000205AE">
              <w:rPr>
                <w:rFonts w:eastAsia="Calibri"/>
                <w:kern w:val="1"/>
                <w:sz w:val="14"/>
                <w:szCs w:val="14"/>
                <w:lang w:bidi="it-IT"/>
              </w:rPr>
              <w:t>)</w:t>
            </w:r>
            <w:r w:rsidRPr="000205AE">
              <w:rPr>
                <w:rFonts w:eastAsia="Calibri"/>
                <w:b/>
                <w:kern w:val="1"/>
                <w:sz w:val="14"/>
                <w:szCs w:val="14"/>
                <w:lang w:bidi="it-IT"/>
              </w:rPr>
              <w:t xml:space="preserve">: </w:t>
            </w:r>
            <w:r w:rsidRPr="000205AE">
              <w:rPr>
                <w:rFonts w:eastAsia="Calibri"/>
                <w:kern w:val="1"/>
                <w:sz w:val="14"/>
                <w:szCs w:val="14"/>
                <w:lang w:bidi="it-IT"/>
              </w:rPr>
              <w:t>l</w:t>
            </w:r>
            <w:r w:rsidR="007C32BD" w:rsidRPr="000205AE">
              <w:rPr>
                <w:rFonts w:eastAsia="Calibri"/>
                <w:kern w:val="1"/>
                <w:sz w:val="14"/>
                <w:szCs w:val="14"/>
                <w:lang w:bidi="it-IT"/>
              </w:rPr>
              <w:t>’</w:t>
            </w:r>
            <w:r w:rsidRPr="000205AE">
              <w:rPr>
                <w:rFonts w:eastAsia="Calibri"/>
                <w:kern w:val="1"/>
                <w:sz w:val="14"/>
                <w:szCs w:val="14"/>
                <w:lang w:bidi="it-IT"/>
              </w:rPr>
              <w:t xml:space="preserve">operatore economico è un laboratorio protetto, </w:t>
            </w:r>
            <w:proofErr w:type="gramStart"/>
            <w:r w:rsidRPr="000205AE">
              <w:rPr>
                <w:rFonts w:eastAsia="Calibri"/>
                <w:kern w:val="1"/>
                <w:sz w:val="14"/>
                <w:szCs w:val="14"/>
                <w:lang w:bidi="it-IT"/>
              </w:rPr>
              <w:t>un</w:t>
            </w:r>
            <w:r w:rsidR="007C32BD" w:rsidRPr="000205AE">
              <w:rPr>
                <w:rFonts w:eastAsia="Calibri"/>
                <w:kern w:val="1"/>
                <w:sz w:val="14"/>
                <w:szCs w:val="14"/>
                <w:lang w:bidi="it-IT"/>
              </w:rPr>
              <w:t>’</w:t>
            </w:r>
            <w:r w:rsidRPr="000205AE">
              <w:rPr>
                <w:rFonts w:eastAsia="Calibri"/>
                <w:kern w:val="1"/>
                <w:sz w:val="14"/>
                <w:szCs w:val="14"/>
                <w:lang w:bidi="it-IT"/>
              </w:rPr>
              <w:t xml:space="preserve"> "</w:t>
            </w:r>
            <w:proofErr w:type="gramEnd"/>
            <w:r w:rsidRPr="000205AE">
              <w:rPr>
                <w:rFonts w:eastAsia="Calibri"/>
                <w:kern w:val="1"/>
                <w:sz w:val="14"/>
                <w:szCs w:val="14"/>
                <w:lang w:bidi="it-IT"/>
              </w:rPr>
              <w:t>impresa sociale" (</w:t>
            </w:r>
            <w:r w:rsidRPr="000205AE">
              <w:rPr>
                <w:rFonts w:eastAsia="Calibri"/>
                <w:kern w:val="1"/>
                <w:sz w:val="14"/>
                <w:szCs w:val="14"/>
                <w:vertAlign w:val="superscript"/>
                <w:lang w:bidi="it-IT"/>
              </w:rPr>
              <w:footnoteReference w:id="11"/>
            </w:r>
            <w:r w:rsidRPr="000205AE">
              <w:rPr>
                <w:rFonts w:eastAsia="Calibri"/>
                <w:kern w:val="1"/>
                <w:sz w:val="14"/>
                <w:szCs w:val="14"/>
                <w:lang w:bidi="it-IT"/>
              </w:rPr>
              <w:t>) o provvede all</w:t>
            </w:r>
            <w:r w:rsidR="007C32BD" w:rsidRPr="000205AE">
              <w:rPr>
                <w:rFonts w:eastAsia="Calibri"/>
                <w:kern w:val="1"/>
                <w:sz w:val="14"/>
                <w:szCs w:val="14"/>
                <w:lang w:bidi="it-IT"/>
              </w:rPr>
              <w:t>’</w:t>
            </w:r>
            <w:r w:rsidRPr="000205AE">
              <w:rPr>
                <w:rFonts w:eastAsia="Calibri"/>
                <w:kern w:val="1"/>
                <w:sz w:val="14"/>
                <w:szCs w:val="14"/>
                <w:lang w:bidi="it-IT"/>
              </w:rPr>
              <w:t>esecuzione del contratto nel contesto di programmi di lavoro protetti (articolo 112 del Codice)?</w:t>
            </w:r>
          </w:p>
          <w:p w14:paraId="20158895" w14:textId="77777777" w:rsidR="00965B8A" w:rsidRPr="000205AE" w:rsidRDefault="00965B8A" w:rsidP="003C24A9">
            <w:pPr>
              <w:suppressAutoHyphens/>
              <w:rPr>
                <w:rFonts w:eastAsia="Calibri"/>
                <w:b/>
                <w:kern w:val="1"/>
                <w:sz w:val="14"/>
                <w:szCs w:val="14"/>
                <w:lang w:bidi="it-IT"/>
              </w:rPr>
            </w:pPr>
          </w:p>
          <w:p w14:paraId="75257299" w14:textId="77777777" w:rsidR="00965B8A" w:rsidRPr="000205AE" w:rsidRDefault="00965B8A" w:rsidP="003C24A9">
            <w:pPr>
              <w:suppressAutoHyphens/>
              <w:rPr>
                <w:rFonts w:eastAsia="Calibri"/>
                <w:kern w:val="1"/>
                <w:sz w:val="14"/>
                <w:szCs w:val="14"/>
                <w:lang w:bidi="it-IT"/>
              </w:rPr>
            </w:pPr>
            <w:r w:rsidRPr="000205AE">
              <w:rPr>
                <w:rFonts w:eastAsia="Calibri"/>
                <w:b/>
                <w:kern w:val="1"/>
                <w:sz w:val="14"/>
                <w:szCs w:val="14"/>
                <w:lang w:bidi="it-IT"/>
              </w:rPr>
              <w:t>In caso affermativo,</w:t>
            </w:r>
          </w:p>
          <w:p w14:paraId="38AA59CF" w14:textId="77777777" w:rsidR="00965B8A" w:rsidRPr="000205AE" w:rsidRDefault="00965B8A" w:rsidP="003C24A9">
            <w:pPr>
              <w:suppressAutoHyphens/>
              <w:rPr>
                <w:rFonts w:eastAsia="Calibri"/>
                <w:kern w:val="1"/>
                <w:sz w:val="14"/>
                <w:szCs w:val="14"/>
                <w:lang w:bidi="it-IT"/>
              </w:rPr>
            </w:pPr>
          </w:p>
          <w:p w14:paraId="7A442859" w14:textId="77777777" w:rsidR="00965B8A" w:rsidRPr="000205AE" w:rsidRDefault="00965B8A" w:rsidP="003C24A9">
            <w:pPr>
              <w:suppressAutoHyphens/>
              <w:jc w:val="both"/>
              <w:rPr>
                <w:rFonts w:eastAsia="Calibri"/>
                <w:kern w:val="1"/>
                <w:sz w:val="14"/>
                <w:szCs w:val="14"/>
                <w:lang w:bidi="it-IT"/>
              </w:rPr>
            </w:pPr>
            <w:r w:rsidRPr="000205AE">
              <w:rPr>
                <w:rFonts w:eastAsia="Calibri"/>
                <w:kern w:val="1"/>
                <w:sz w:val="14"/>
                <w:szCs w:val="14"/>
                <w:lang w:bidi="it-IT"/>
              </w:rPr>
              <w:t>qual è la percentuale corrispondente di lavoratori con disabilità o svantaggiati?</w:t>
            </w:r>
          </w:p>
          <w:p w14:paraId="23CCC97B"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t xml:space="preserve">Se richiesto, specificare a </w:t>
            </w:r>
            <w:proofErr w:type="spellStart"/>
            <w:r w:rsidRPr="000205AE">
              <w:rPr>
                <w:rFonts w:eastAsia="Calibri"/>
                <w:kern w:val="1"/>
                <w:sz w:val="14"/>
                <w:szCs w:val="14"/>
                <w:lang w:bidi="it-IT"/>
              </w:rPr>
              <w:t>quale</w:t>
            </w:r>
            <w:proofErr w:type="spellEnd"/>
            <w:r w:rsidRPr="000205AE">
              <w:rPr>
                <w:rFonts w:eastAsia="Calibri"/>
                <w:kern w:val="1"/>
                <w:sz w:val="14"/>
                <w:szCs w:val="14"/>
                <w:lang w:bidi="it-IT"/>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5A43F0" w14:textId="77777777" w:rsidR="00965B8A" w:rsidRPr="000205AE" w:rsidRDefault="00965B8A" w:rsidP="003C24A9">
            <w:pPr>
              <w:suppressAutoHyphens/>
              <w:spacing w:before="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r w:rsidRPr="000205AE">
              <w:rPr>
                <w:rFonts w:eastAsia="Calibri"/>
                <w:kern w:val="1"/>
                <w:sz w:val="14"/>
                <w:szCs w:val="14"/>
                <w:lang w:bidi="it-IT"/>
              </w:rPr>
              <w:br/>
            </w:r>
          </w:p>
          <w:p w14:paraId="5BECEFE7" w14:textId="77777777" w:rsidR="00965B8A" w:rsidRPr="000205AE" w:rsidRDefault="00965B8A" w:rsidP="003C24A9">
            <w:pPr>
              <w:suppressAutoHyphens/>
              <w:rPr>
                <w:rFonts w:eastAsia="Calibri"/>
                <w:kern w:val="1"/>
                <w:sz w:val="14"/>
                <w:szCs w:val="14"/>
                <w:lang w:bidi="it-IT"/>
              </w:rPr>
            </w:pPr>
          </w:p>
          <w:p w14:paraId="2BBC6715" w14:textId="77777777" w:rsidR="00965B8A" w:rsidRPr="000205AE" w:rsidRDefault="00965B8A" w:rsidP="003C24A9">
            <w:pPr>
              <w:suppressAutoHyphens/>
              <w:rPr>
                <w:rFonts w:eastAsia="Calibri"/>
                <w:kern w:val="1"/>
                <w:sz w:val="14"/>
                <w:szCs w:val="14"/>
                <w:lang w:bidi="it-IT"/>
              </w:rPr>
            </w:pPr>
          </w:p>
          <w:p w14:paraId="75CB6C43" w14:textId="77777777" w:rsidR="00965B8A" w:rsidRPr="000205AE" w:rsidRDefault="00965B8A" w:rsidP="003C24A9">
            <w:pPr>
              <w:suppressAutoHyphens/>
              <w:rPr>
                <w:rFonts w:eastAsia="Calibri"/>
                <w:kern w:val="1"/>
                <w:sz w:val="14"/>
                <w:szCs w:val="14"/>
                <w:lang w:bidi="it-IT"/>
              </w:rPr>
            </w:pPr>
          </w:p>
          <w:p w14:paraId="18054C2A" w14:textId="77777777" w:rsidR="00965B8A" w:rsidRPr="000205AE" w:rsidRDefault="00965B8A" w:rsidP="003C24A9">
            <w:pPr>
              <w:suppressAutoHyphens/>
              <w:rPr>
                <w:rFonts w:eastAsia="Calibri"/>
                <w:kern w:val="1"/>
                <w:sz w:val="14"/>
                <w:szCs w:val="14"/>
                <w:lang w:bidi="it-IT"/>
              </w:rPr>
            </w:pPr>
          </w:p>
          <w:p w14:paraId="1E47AA9F" w14:textId="7B6ED62A" w:rsidR="00965B8A" w:rsidRPr="000205AE" w:rsidRDefault="00965B8A" w:rsidP="003C24A9">
            <w:pPr>
              <w:suppressAutoHyphens/>
              <w:rPr>
                <w:rFonts w:eastAsia="Calibri"/>
                <w:kern w:val="1"/>
                <w:sz w:val="14"/>
                <w:szCs w:val="14"/>
                <w:lang w:bidi="it-IT"/>
              </w:rPr>
            </w:pPr>
            <w:r w:rsidRPr="000205AE">
              <w:rPr>
                <w:rFonts w:eastAsia="Calibri"/>
                <w:kern w:val="1"/>
                <w:sz w:val="14"/>
                <w:szCs w:val="14"/>
                <w:lang w:bidi="it-IT"/>
              </w:rPr>
              <w:t>[</w:t>
            </w:r>
            <w:r w:rsidR="00B61F04" w:rsidRPr="000205AE">
              <w:rPr>
                <w:rFonts w:eastAsia="Calibri"/>
                <w:kern w:val="1"/>
                <w:sz w:val="14"/>
                <w:szCs w:val="14"/>
                <w:lang w:bidi="it-IT"/>
              </w:rPr>
              <w:t>______</w:t>
            </w:r>
            <w:r w:rsidRPr="000205AE">
              <w:rPr>
                <w:rFonts w:eastAsia="Calibri"/>
                <w:kern w:val="1"/>
                <w:sz w:val="14"/>
                <w:szCs w:val="14"/>
                <w:lang w:bidi="it-IT"/>
              </w:rPr>
              <w:t>]</w:t>
            </w:r>
          </w:p>
          <w:p w14:paraId="3E69548D" w14:textId="77777777" w:rsidR="00965B8A" w:rsidRPr="000205AE" w:rsidRDefault="00965B8A" w:rsidP="003C24A9">
            <w:pPr>
              <w:suppressAutoHyphens/>
              <w:rPr>
                <w:rFonts w:eastAsia="Calibri"/>
                <w:kern w:val="1"/>
                <w:sz w:val="14"/>
                <w:szCs w:val="14"/>
                <w:lang w:bidi="it-IT"/>
              </w:rPr>
            </w:pPr>
          </w:p>
          <w:p w14:paraId="69DD874D" w14:textId="77777777" w:rsidR="00965B8A" w:rsidRPr="000205AE" w:rsidRDefault="00965B8A" w:rsidP="003C24A9">
            <w:pPr>
              <w:suppressAutoHyphens/>
              <w:rPr>
                <w:rFonts w:eastAsia="Calibri"/>
                <w:kern w:val="1"/>
                <w:sz w:val="14"/>
                <w:szCs w:val="14"/>
                <w:lang w:bidi="it-IT"/>
              </w:rPr>
            </w:pPr>
          </w:p>
          <w:p w14:paraId="729C8C41" w14:textId="77777777" w:rsidR="00965B8A" w:rsidRPr="000205AE" w:rsidRDefault="00965B8A" w:rsidP="003C24A9">
            <w:pPr>
              <w:suppressAutoHyphens/>
              <w:rPr>
                <w:rFonts w:eastAsia="Calibri"/>
                <w:kern w:val="1"/>
                <w:sz w:val="14"/>
                <w:szCs w:val="14"/>
                <w:lang w:bidi="it-IT"/>
              </w:rPr>
            </w:pPr>
          </w:p>
          <w:p w14:paraId="7ABDA068" w14:textId="77777777" w:rsidR="00965B8A" w:rsidRPr="000205AE" w:rsidRDefault="00965B8A" w:rsidP="003C24A9">
            <w:pPr>
              <w:suppressAutoHyphens/>
              <w:rPr>
                <w:rFonts w:eastAsia="Calibri"/>
                <w:kern w:val="1"/>
                <w:sz w:val="14"/>
                <w:szCs w:val="14"/>
                <w:lang w:bidi="it-IT"/>
              </w:rPr>
            </w:pPr>
            <w:r w:rsidRPr="000205AE">
              <w:rPr>
                <w:rFonts w:eastAsia="Calibri"/>
                <w:kern w:val="1"/>
                <w:sz w:val="14"/>
                <w:szCs w:val="14"/>
                <w:lang w:bidi="it-IT"/>
              </w:rPr>
              <w:t>[…………....]</w:t>
            </w:r>
          </w:p>
          <w:p w14:paraId="57BFAD4A" w14:textId="77777777" w:rsidR="00965B8A" w:rsidRPr="000205AE" w:rsidRDefault="00965B8A" w:rsidP="003C24A9">
            <w:pPr>
              <w:suppressAutoHyphens/>
              <w:rPr>
                <w:rFonts w:eastAsia="Calibri"/>
                <w:kern w:val="1"/>
                <w:sz w:val="14"/>
                <w:szCs w:val="14"/>
                <w:lang w:bidi="it-IT"/>
              </w:rPr>
            </w:pPr>
          </w:p>
        </w:tc>
      </w:tr>
      <w:tr w:rsidR="009E3FA8" w:rsidRPr="000205AE" w14:paraId="1169FAB6"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D46049" w14:textId="24C68B98" w:rsidR="00965B8A" w:rsidRPr="000205AE" w:rsidRDefault="00965B8A" w:rsidP="003C24A9">
            <w:pPr>
              <w:suppressAutoHyphens/>
              <w:spacing w:before="120" w:after="120"/>
              <w:jc w:val="both"/>
              <w:rPr>
                <w:rFonts w:eastAsia="Calibri"/>
                <w:b/>
                <w:kern w:val="1"/>
                <w:sz w:val="14"/>
                <w:szCs w:val="14"/>
                <w:lang w:bidi="it-IT"/>
              </w:rPr>
            </w:pPr>
            <w:r w:rsidRPr="000205AE">
              <w:rPr>
                <w:rFonts w:eastAsia="Calibri"/>
                <w:kern w:val="1"/>
                <w:sz w:val="14"/>
                <w:szCs w:val="14"/>
                <w:lang w:bidi="it-IT"/>
              </w:rPr>
              <w:t>Se pertinente: l</w:t>
            </w:r>
            <w:r w:rsidR="007C32BD" w:rsidRPr="000205AE">
              <w:rPr>
                <w:rFonts w:eastAsia="Calibri"/>
                <w:kern w:val="1"/>
                <w:sz w:val="14"/>
                <w:szCs w:val="14"/>
                <w:lang w:bidi="it-IT"/>
              </w:rPr>
              <w:t>’</w:t>
            </w:r>
            <w:r w:rsidRPr="000205AE">
              <w:rPr>
                <w:rFonts w:eastAsia="Calibri"/>
                <w:kern w:val="1"/>
                <w:sz w:val="14"/>
                <w:szCs w:val="14"/>
                <w:lang w:bidi="it-IT"/>
              </w:rPr>
              <w:t xml:space="preserve">operatore economico è iscritto in un elenco ufficiale </w:t>
            </w:r>
            <w:proofErr w:type="gramStart"/>
            <w:r w:rsidRPr="000205AE">
              <w:rPr>
                <w:rFonts w:eastAsia="Calibri"/>
                <w:kern w:val="1"/>
                <w:sz w:val="14"/>
                <w:szCs w:val="14"/>
                <w:lang w:bidi="it-IT"/>
              </w:rPr>
              <w:t xml:space="preserve">di  </w:t>
            </w:r>
            <w:r w:rsidRPr="000205AE">
              <w:rPr>
                <w:bCs/>
                <w:kern w:val="1"/>
                <w:sz w:val="14"/>
                <w:szCs w:val="14"/>
                <w:lang w:bidi="it-IT"/>
              </w:rPr>
              <w:t>imprenditori</w:t>
            </w:r>
            <w:proofErr w:type="gramEnd"/>
            <w:r w:rsidRPr="000205AE">
              <w:rPr>
                <w:bCs/>
                <w:kern w:val="1"/>
                <w:sz w:val="14"/>
                <w:szCs w:val="14"/>
                <w:lang w:bidi="it-IT"/>
              </w:rPr>
              <w:t>, fornitori, o prestatori di servizi o possiede una certificazione rilasciata da organismi accreditati, ai sensi dell</w:t>
            </w:r>
            <w:r w:rsidR="007C32BD" w:rsidRPr="000205AE">
              <w:rPr>
                <w:bCs/>
                <w:kern w:val="1"/>
                <w:sz w:val="14"/>
                <w:szCs w:val="14"/>
                <w:lang w:bidi="it-IT"/>
              </w:rPr>
              <w:t>’</w:t>
            </w:r>
            <w:r w:rsidRPr="000205AE">
              <w:rPr>
                <w:bCs/>
                <w:kern w:val="1"/>
                <w:sz w:val="14"/>
                <w:szCs w:val="14"/>
                <w:lang w:bidi="it-IT"/>
              </w:rPr>
              <w:t>articolo 90 del Codice</w:t>
            </w:r>
            <w:r w:rsidRPr="000205AE">
              <w:rPr>
                <w:rFonts w:eastAsia="Calibri"/>
                <w:kern w:val="1"/>
                <w:sz w:val="14"/>
                <w:szCs w:val="14"/>
                <w:lang w:bidi="it-IT"/>
              </w:rPr>
              <w:t xml:space="preserve"> ?</w:t>
            </w:r>
          </w:p>
          <w:p w14:paraId="117EBC0B" w14:textId="77777777" w:rsidR="00965B8A" w:rsidRPr="000205AE" w:rsidRDefault="00965B8A" w:rsidP="003C24A9">
            <w:pPr>
              <w:suppressAutoHyphens/>
              <w:spacing w:before="120"/>
              <w:rPr>
                <w:rFonts w:eastAsia="Calibri"/>
                <w:kern w:val="1"/>
                <w:sz w:val="14"/>
                <w:szCs w:val="14"/>
                <w:lang w:bidi="it-IT"/>
              </w:rPr>
            </w:pPr>
            <w:r w:rsidRPr="000205AE">
              <w:rPr>
                <w:rFonts w:eastAsia="Calibri"/>
                <w:b/>
                <w:kern w:val="1"/>
                <w:sz w:val="14"/>
                <w:szCs w:val="14"/>
                <w:lang w:bidi="it-IT"/>
              </w:rPr>
              <w:t>In caso affermativo</w:t>
            </w:r>
            <w:r w:rsidRPr="000205AE">
              <w:rPr>
                <w:rFonts w:eastAsia="Calibri"/>
                <w:kern w:val="1"/>
                <w:sz w:val="14"/>
                <w:szCs w:val="14"/>
                <w:lang w:bidi="it-IT"/>
              </w:rPr>
              <w:t>:</w:t>
            </w:r>
          </w:p>
          <w:p w14:paraId="4600BEA6" w14:textId="77777777" w:rsidR="00965B8A" w:rsidRPr="000205AE" w:rsidRDefault="00965B8A" w:rsidP="003C24A9">
            <w:pPr>
              <w:suppressAutoHyphens/>
              <w:rPr>
                <w:rFonts w:eastAsia="Calibri"/>
                <w:kern w:val="1"/>
                <w:sz w:val="14"/>
                <w:szCs w:val="14"/>
                <w:lang w:bidi="it-IT"/>
              </w:rPr>
            </w:pPr>
          </w:p>
          <w:p w14:paraId="259EB92D" w14:textId="77777777" w:rsidR="00965B8A" w:rsidRPr="000205AE" w:rsidRDefault="00965B8A" w:rsidP="003C24A9">
            <w:pPr>
              <w:suppressAutoHyphens/>
              <w:jc w:val="both"/>
              <w:rPr>
                <w:rFonts w:eastAsia="Calibri"/>
                <w:kern w:val="1"/>
                <w:sz w:val="14"/>
                <w:szCs w:val="14"/>
                <w:lang w:bidi="it-IT"/>
              </w:rPr>
            </w:pPr>
            <w:r w:rsidRPr="000205AE">
              <w:rPr>
                <w:rFonts w:eastAsia="Calibri"/>
                <w:b/>
                <w:kern w:val="1"/>
                <w:sz w:val="14"/>
                <w:szCs w:val="14"/>
                <w:lang w:bidi="it-IT"/>
              </w:rPr>
              <w:t xml:space="preserve">Rispondere compilando le altre parti di questa sezione, la sezione B e, ove pertinente, la sezione C della presente parte, la parte III, </w:t>
            </w:r>
            <w:proofErr w:type="gramStart"/>
            <w:r w:rsidRPr="000205AE">
              <w:rPr>
                <w:rFonts w:eastAsia="Calibri"/>
                <w:b/>
                <w:kern w:val="1"/>
                <w:sz w:val="14"/>
                <w:szCs w:val="14"/>
                <w:lang w:bidi="it-IT"/>
              </w:rPr>
              <w:t>la  parte</w:t>
            </w:r>
            <w:proofErr w:type="gramEnd"/>
            <w:r w:rsidRPr="000205AE">
              <w:rPr>
                <w:rFonts w:eastAsia="Calibri"/>
                <w:b/>
                <w:kern w:val="1"/>
                <w:sz w:val="14"/>
                <w:szCs w:val="14"/>
                <w:lang w:bidi="it-IT"/>
              </w:rPr>
              <w:t xml:space="preserve"> V se applicabile, e in ogni caso compilare e firmare la parte VI.</w:t>
            </w:r>
          </w:p>
          <w:p w14:paraId="5532C924" w14:textId="77777777" w:rsidR="00965B8A" w:rsidRPr="000205AE" w:rsidRDefault="00965B8A" w:rsidP="003C24A9">
            <w:pPr>
              <w:suppressAutoHyphens/>
              <w:rPr>
                <w:rFonts w:eastAsia="Calibri"/>
                <w:kern w:val="1"/>
                <w:sz w:val="12"/>
                <w:szCs w:val="12"/>
                <w:lang w:bidi="it-IT"/>
              </w:rPr>
            </w:pPr>
          </w:p>
          <w:p w14:paraId="185B4318" w14:textId="697CFBB9" w:rsidR="00965B8A" w:rsidRPr="000205AE" w:rsidRDefault="00965B8A" w:rsidP="003C24A9">
            <w:pPr>
              <w:numPr>
                <w:ilvl w:val="0"/>
                <w:numId w:val="27"/>
              </w:numPr>
              <w:suppressAutoHyphens/>
              <w:spacing w:before="120" w:after="120"/>
              <w:ind w:left="284" w:hanging="284"/>
              <w:rPr>
                <w:rFonts w:eastAsia="Calibri"/>
                <w:i/>
                <w:kern w:val="1"/>
                <w:sz w:val="14"/>
                <w:szCs w:val="14"/>
                <w:lang w:bidi="it-IT"/>
              </w:rPr>
            </w:pPr>
            <w:r w:rsidRPr="000205AE">
              <w:rPr>
                <w:rFonts w:eastAsia="Calibri"/>
                <w:kern w:val="1"/>
                <w:sz w:val="14"/>
                <w:szCs w:val="14"/>
                <w:lang w:bidi="it-IT"/>
              </w:rPr>
              <w:t>Indicare la denominazione dell</w:t>
            </w:r>
            <w:r w:rsidR="007C32BD" w:rsidRPr="000205AE">
              <w:rPr>
                <w:rFonts w:eastAsia="Calibri"/>
                <w:kern w:val="1"/>
                <w:sz w:val="14"/>
                <w:szCs w:val="14"/>
                <w:lang w:bidi="it-IT"/>
              </w:rPr>
              <w:t>’</w:t>
            </w:r>
            <w:r w:rsidRPr="000205AE">
              <w:rPr>
                <w:rFonts w:eastAsia="Calibri"/>
                <w:kern w:val="1"/>
                <w:sz w:val="14"/>
                <w:szCs w:val="14"/>
                <w:lang w:bidi="it-IT"/>
              </w:rPr>
              <w:t xml:space="preserve">elenco o del certificato e, se pertinente, il pertinente numero di iscrizione o della certificazione </w:t>
            </w:r>
          </w:p>
          <w:p w14:paraId="0029C178" w14:textId="77777777" w:rsidR="00965B8A" w:rsidRPr="000205AE" w:rsidRDefault="00965B8A" w:rsidP="003C24A9">
            <w:pPr>
              <w:suppressAutoHyphens/>
              <w:ind w:left="720"/>
              <w:rPr>
                <w:rFonts w:eastAsia="Calibri"/>
                <w:i/>
                <w:kern w:val="1"/>
                <w:sz w:val="14"/>
                <w:szCs w:val="14"/>
                <w:lang w:bidi="it-IT"/>
              </w:rPr>
            </w:pPr>
          </w:p>
          <w:p w14:paraId="5CEFD296" w14:textId="77777777" w:rsidR="00965B8A" w:rsidRPr="000205AE" w:rsidRDefault="00965B8A" w:rsidP="003C24A9">
            <w:pPr>
              <w:suppressAutoHyphens/>
              <w:ind w:left="720"/>
              <w:rPr>
                <w:rFonts w:eastAsia="Calibri"/>
                <w:i/>
                <w:kern w:val="1"/>
                <w:sz w:val="14"/>
                <w:szCs w:val="14"/>
                <w:lang w:bidi="it-IT"/>
              </w:rPr>
            </w:pPr>
          </w:p>
          <w:p w14:paraId="776EB4F5" w14:textId="77777777" w:rsidR="00965B8A" w:rsidRPr="000205AE" w:rsidRDefault="00965B8A" w:rsidP="003C24A9">
            <w:pPr>
              <w:suppressAutoHyphens/>
              <w:ind w:left="284" w:hanging="284"/>
              <w:rPr>
                <w:rFonts w:eastAsia="Calibri"/>
                <w:kern w:val="1"/>
                <w:sz w:val="14"/>
                <w:szCs w:val="14"/>
                <w:lang w:bidi="it-IT"/>
              </w:rPr>
            </w:pPr>
            <w:r w:rsidRPr="000205AE">
              <w:rPr>
                <w:rFonts w:eastAsia="Calibri"/>
                <w:kern w:val="1"/>
                <w:sz w:val="14"/>
                <w:szCs w:val="14"/>
                <w:lang w:bidi="it-IT"/>
              </w:rPr>
              <w:t>b)    Se il certificato di iscrizione o la certificazione è disponibile elettronicamente, indicare:</w:t>
            </w:r>
          </w:p>
          <w:p w14:paraId="6D211BE1" w14:textId="77777777" w:rsidR="00965B8A" w:rsidRPr="000205AE" w:rsidRDefault="00965B8A" w:rsidP="003C24A9">
            <w:pPr>
              <w:suppressAutoHyphens/>
              <w:ind w:left="284" w:hanging="284"/>
              <w:rPr>
                <w:rFonts w:eastAsia="Calibri"/>
                <w:kern w:val="1"/>
                <w:sz w:val="14"/>
                <w:szCs w:val="14"/>
                <w:lang w:bidi="it-IT"/>
              </w:rPr>
            </w:pPr>
          </w:p>
          <w:p w14:paraId="2A3770C3" w14:textId="77777777" w:rsidR="00965B8A" w:rsidRPr="000205AE" w:rsidRDefault="00965B8A" w:rsidP="003C24A9">
            <w:pPr>
              <w:suppressAutoHyphens/>
              <w:ind w:left="284" w:hanging="284"/>
              <w:rPr>
                <w:rFonts w:eastAsia="Calibri"/>
                <w:kern w:val="1"/>
                <w:sz w:val="14"/>
                <w:szCs w:val="14"/>
                <w:lang w:bidi="it-IT"/>
              </w:rPr>
            </w:pPr>
          </w:p>
          <w:p w14:paraId="2BEDC394" w14:textId="77777777" w:rsidR="00965B8A" w:rsidRPr="000205AE" w:rsidRDefault="00965B8A" w:rsidP="003C24A9">
            <w:pPr>
              <w:suppressAutoHyphens/>
              <w:ind w:left="284" w:hanging="284"/>
              <w:rPr>
                <w:rFonts w:eastAsia="Calibri"/>
                <w:kern w:val="1"/>
                <w:sz w:val="14"/>
                <w:szCs w:val="14"/>
                <w:lang w:bidi="it-IT"/>
              </w:rPr>
            </w:pPr>
          </w:p>
          <w:p w14:paraId="5B74DD54" w14:textId="77777777" w:rsidR="00965B8A" w:rsidRPr="000205AE" w:rsidRDefault="00965B8A" w:rsidP="003C24A9">
            <w:pPr>
              <w:suppressAutoHyphens/>
              <w:ind w:left="284" w:hanging="284"/>
              <w:rPr>
                <w:rFonts w:eastAsia="Calibri"/>
                <w:kern w:val="1"/>
                <w:sz w:val="14"/>
                <w:szCs w:val="14"/>
                <w:lang w:bidi="it-IT"/>
              </w:rPr>
            </w:pPr>
          </w:p>
          <w:p w14:paraId="2D5BD42E" w14:textId="5D68F84E" w:rsidR="00965B8A" w:rsidRPr="000205AE" w:rsidRDefault="00965B8A" w:rsidP="003C24A9">
            <w:pPr>
              <w:suppressAutoHyphens/>
              <w:ind w:left="284" w:hanging="284"/>
              <w:jc w:val="both"/>
              <w:rPr>
                <w:rFonts w:eastAsia="Calibri"/>
                <w:kern w:val="1"/>
                <w:sz w:val="14"/>
                <w:szCs w:val="14"/>
                <w:lang w:bidi="it-IT"/>
              </w:rPr>
            </w:pPr>
            <w:r w:rsidRPr="000205AE">
              <w:rPr>
                <w:rFonts w:eastAsia="Calibri"/>
                <w:kern w:val="1"/>
                <w:sz w:val="14"/>
                <w:szCs w:val="14"/>
                <w:lang w:bidi="it-IT"/>
              </w:rPr>
              <w:t>c)    Indicare i riferimenti in base ai quali è stata ottenuta l</w:t>
            </w:r>
            <w:r w:rsidR="007C32BD" w:rsidRPr="000205AE">
              <w:rPr>
                <w:rFonts w:eastAsia="Calibri"/>
                <w:kern w:val="1"/>
                <w:sz w:val="14"/>
                <w:szCs w:val="14"/>
                <w:lang w:bidi="it-IT"/>
              </w:rPr>
              <w:t>’</w:t>
            </w:r>
            <w:r w:rsidRPr="000205AE">
              <w:rPr>
                <w:rFonts w:eastAsia="Calibri"/>
                <w:kern w:val="1"/>
                <w:sz w:val="14"/>
                <w:szCs w:val="14"/>
                <w:lang w:bidi="it-IT"/>
              </w:rPr>
              <w:t>iscrizione o la certificazione e, se pertinente, la classificazione ricevuta nell</w:t>
            </w:r>
            <w:r w:rsidR="007C32BD" w:rsidRPr="000205AE">
              <w:rPr>
                <w:rFonts w:eastAsia="Calibri"/>
                <w:kern w:val="1"/>
                <w:sz w:val="14"/>
                <w:szCs w:val="14"/>
                <w:lang w:bidi="it-IT"/>
              </w:rPr>
              <w:t>’</w:t>
            </w:r>
            <w:r w:rsidRPr="000205AE">
              <w:rPr>
                <w:rFonts w:eastAsia="Calibri"/>
                <w:kern w:val="1"/>
                <w:sz w:val="14"/>
                <w:szCs w:val="14"/>
                <w:lang w:bidi="it-IT"/>
              </w:rPr>
              <w:t>elenco ufficiale (</w:t>
            </w:r>
            <w:r w:rsidRPr="000205AE">
              <w:rPr>
                <w:rFonts w:eastAsia="Calibri"/>
                <w:kern w:val="1"/>
                <w:sz w:val="14"/>
                <w:szCs w:val="14"/>
                <w:vertAlign w:val="superscript"/>
                <w:lang w:bidi="it-IT"/>
              </w:rPr>
              <w:footnoteReference w:id="12"/>
            </w:r>
            <w:r w:rsidRPr="000205AE">
              <w:rPr>
                <w:rFonts w:eastAsia="Calibri"/>
                <w:kern w:val="1"/>
                <w:sz w:val="14"/>
                <w:szCs w:val="14"/>
                <w:lang w:bidi="it-IT"/>
              </w:rPr>
              <w:t>):</w:t>
            </w:r>
          </w:p>
          <w:p w14:paraId="36E7BB6F" w14:textId="75C8AC58" w:rsidR="00965B8A" w:rsidRPr="000205AE" w:rsidRDefault="00965B8A" w:rsidP="003C24A9">
            <w:pPr>
              <w:suppressAutoHyphens/>
              <w:spacing w:before="120" w:after="120"/>
              <w:ind w:left="284" w:hanging="284"/>
              <w:rPr>
                <w:rFonts w:eastAsia="Calibri"/>
                <w:b/>
                <w:w w:val="0"/>
                <w:kern w:val="1"/>
                <w:sz w:val="14"/>
                <w:szCs w:val="14"/>
                <w:lang w:bidi="it-IT"/>
              </w:rPr>
            </w:pPr>
            <w:r w:rsidRPr="000205AE">
              <w:rPr>
                <w:rFonts w:eastAsia="Calibri"/>
                <w:kern w:val="1"/>
                <w:sz w:val="14"/>
                <w:szCs w:val="14"/>
                <w:lang w:bidi="it-IT"/>
              </w:rPr>
              <w:t>d)    L</w:t>
            </w:r>
            <w:r w:rsidR="007C32BD" w:rsidRPr="000205AE">
              <w:rPr>
                <w:rFonts w:eastAsia="Calibri"/>
                <w:kern w:val="1"/>
                <w:sz w:val="14"/>
                <w:szCs w:val="14"/>
                <w:lang w:bidi="it-IT"/>
              </w:rPr>
              <w:t>’</w:t>
            </w:r>
            <w:r w:rsidRPr="000205AE">
              <w:rPr>
                <w:rFonts w:eastAsia="Calibri"/>
                <w:kern w:val="1"/>
                <w:sz w:val="14"/>
                <w:szCs w:val="14"/>
                <w:lang w:bidi="it-IT"/>
              </w:rPr>
              <w:t>iscrizione o la certificazione comprende tutti i criteri di selezione richiesti?</w:t>
            </w:r>
          </w:p>
          <w:p w14:paraId="730E592D" w14:textId="77777777" w:rsidR="00965B8A" w:rsidRPr="000205AE" w:rsidRDefault="00965B8A" w:rsidP="003C24A9">
            <w:pPr>
              <w:suppressAutoHyphens/>
              <w:spacing w:before="120" w:after="120"/>
              <w:rPr>
                <w:rFonts w:eastAsia="Calibri"/>
                <w:b/>
                <w:w w:val="0"/>
                <w:kern w:val="1"/>
                <w:sz w:val="14"/>
                <w:szCs w:val="14"/>
                <w:lang w:bidi="it-IT"/>
              </w:rPr>
            </w:pPr>
            <w:r w:rsidRPr="000205AE">
              <w:rPr>
                <w:rFonts w:eastAsia="Calibri"/>
                <w:b/>
                <w:w w:val="0"/>
                <w:kern w:val="1"/>
                <w:sz w:val="14"/>
                <w:szCs w:val="14"/>
                <w:lang w:bidi="it-IT"/>
              </w:rPr>
              <w:t>In caso di risposta negativa alla lettera d):</w:t>
            </w:r>
          </w:p>
          <w:p w14:paraId="08801AF9" w14:textId="77777777" w:rsidR="00965B8A" w:rsidRPr="000205AE" w:rsidRDefault="00965B8A" w:rsidP="003C24A9">
            <w:pPr>
              <w:suppressAutoHyphens/>
              <w:spacing w:before="120" w:after="120"/>
              <w:rPr>
                <w:rFonts w:eastAsia="Calibri"/>
                <w:b/>
                <w:i/>
                <w:kern w:val="1"/>
                <w:sz w:val="14"/>
                <w:szCs w:val="14"/>
                <w:lang w:bidi="it-IT"/>
              </w:rPr>
            </w:pPr>
            <w:r w:rsidRPr="000205AE">
              <w:rPr>
                <w:rFonts w:eastAsia="Calibri"/>
                <w:b/>
                <w:w w:val="0"/>
                <w:kern w:val="1"/>
                <w:sz w:val="14"/>
                <w:szCs w:val="14"/>
                <w:lang w:bidi="it-IT"/>
              </w:rPr>
              <w:t>Inserire inoltre tutte le informazioni mancanti nella parte IV, sezione A, B, C, o D secondo il caso</w:t>
            </w:r>
            <w:r w:rsidRPr="000205AE">
              <w:rPr>
                <w:rFonts w:eastAsia="Calibri"/>
                <w:kern w:val="1"/>
                <w:sz w:val="14"/>
                <w:szCs w:val="14"/>
                <w:lang w:bidi="it-IT"/>
              </w:rPr>
              <w:t xml:space="preserve"> </w:t>
            </w:r>
          </w:p>
          <w:p w14:paraId="35976D3E"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b/>
                <w:i/>
                <w:kern w:val="1"/>
                <w:sz w:val="14"/>
                <w:szCs w:val="14"/>
                <w:lang w:bidi="it-IT"/>
              </w:rPr>
              <w:t>SOLO se richiesto dal pertinente avviso o bando o dai documenti di gara:</w:t>
            </w:r>
          </w:p>
          <w:p w14:paraId="0D46B280" w14:textId="38E20CDA" w:rsidR="00965B8A" w:rsidRPr="000205AE" w:rsidRDefault="00965B8A" w:rsidP="003C24A9">
            <w:pPr>
              <w:tabs>
                <w:tab w:val="left" w:pos="284"/>
              </w:tabs>
              <w:suppressAutoHyphens/>
              <w:spacing w:before="120" w:after="120"/>
              <w:ind w:left="284" w:hanging="284"/>
              <w:rPr>
                <w:rFonts w:eastAsia="Calibri"/>
                <w:kern w:val="1"/>
                <w:sz w:val="14"/>
                <w:szCs w:val="14"/>
                <w:lang w:bidi="it-IT"/>
              </w:rPr>
            </w:pPr>
            <w:r w:rsidRPr="000205AE">
              <w:rPr>
                <w:rFonts w:eastAsia="Calibri"/>
                <w:kern w:val="1"/>
                <w:sz w:val="14"/>
                <w:szCs w:val="14"/>
                <w:lang w:bidi="it-IT"/>
              </w:rPr>
              <w:t>e)  L</w:t>
            </w:r>
            <w:r w:rsidR="007C32BD" w:rsidRPr="000205AE">
              <w:rPr>
                <w:rFonts w:eastAsia="Calibri"/>
                <w:kern w:val="1"/>
                <w:sz w:val="14"/>
                <w:szCs w:val="14"/>
                <w:lang w:bidi="it-IT"/>
              </w:rPr>
              <w:t>’</w:t>
            </w:r>
            <w:r w:rsidRPr="000205AE">
              <w:rPr>
                <w:rFonts w:eastAsia="Calibri"/>
                <w:kern w:val="1"/>
                <w:sz w:val="14"/>
                <w:szCs w:val="14"/>
                <w:lang w:bidi="it-IT"/>
              </w:rPr>
              <w:t xml:space="preserve">operatore economico potrà fornire un </w:t>
            </w:r>
            <w:r w:rsidRPr="000205AE">
              <w:rPr>
                <w:rFonts w:eastAsia="Calibri"/>
                <w:b/>
                <w:kern w:val="1"/>
                <w:sz w:val="14"/>
                <w:szCs w:val="14"/>
                <w:lang w:bidi="it-IT"/>
              </w:rPr>
              <w:t>certificato</w:t>
            </w:r>
            <w:r w:rsidRPr="000205AE">
              <w:rPr>
                <w:rFonts w:eastAsia="Calibri"/>
                <w:kern w:val="1"/>
                <w:sz w:val="14"/>
                <w:szCs w:val="14"/>
                <w:lang w:bidi="it-IT"/>
              </w:rPr>
              <w:t xml:space="preserve"> per quanto riguarda il pagamento dei contributi previdenziali e delle imposte, o fornire informazioni che permettano all</w:t>
            </w:r>
            <w:r w:rsidR="007C32BD" w:rsidRPr="000205AE">
              <w:rPr>
                <w:rFonts w:eastAsia="Calibri"/>
                <w:kern w:val="1"/>
                <w:sz w:val="14"/>
                <w:szCs w:val="14"/>
                <w:lang w:bidi="it-IT"/>
              </w:rPr>
              <w:t>’</w:t>
            </w:r>
            <w:r w:rsidRPr="000205AE">
              <w:rPr>
                <w:rFonts w:eastAsia="Calibri"/>
                <w:kern w:val="1"/>
                <w:sz w:val="14"/>
                <w:szCs w:val="14"/>
                <w:lang w:bidi="it-IT"/>
              </w:rPr>
              <w:t>amministrazione aggiudicatrice o all</w:t>
            </w:r>
            <w:r w:rsidR="007C32BD" w:rsidRPr="000205AE">
              <w:rPr>
                <w:rFonts w:eastAsia="Calibri"/>
                <w:kern w:val="1"/>
                <w:sz w:val="14"/>
                <w:szCs w:val="14"/>
                <w:lang w:bidi="it-IT"/>
              </w:rPr>
              <w:t>’</w:t>
            </w:r>
            <w:r w:rsidRPr="000205AE">
              <w:rPr>
                <w:rFonts w:eastAsia="Calibri"/>
                <w:kern w:val="1"/>
                <w:sz w:val="14"/>
                <w:szCs w:val="14"/>
                <w:lang w:bidi="it-IT"/>
              </w:rPr>
              <w:t>ente aggiudicatore di ottenere direttamente tale documento accedendo a una banca dati nazionale che sia disponibile gratuitamente in un qualunque Stato membro?</w:t>
            </w:r>
            <w:r w:rsidRPr="000205AE">
              <w:rPr>
                <w:rFonts w:eastAsia="Calibri"/>
                <w:kern w:val="1"/>
                <w:sz w:val="14"/>
                <w:szCs w:val="14"/>
                <w:lang w:bidi="it-IT"/>
              </w:rPr>
              <w:br/>
            </w:r>
          </w:p>
          <w:p w14:paraId="6C3A9D35" w14:textId="77777777" w:rsidR="00965B8A" w:rsidRPr="000205AE" w:rsidRDefault="00965B8A" w:rsidP="003C24A9">
            <w:pPr>
              <w:suppressAutoHyphens/>
              <w:spacing w:before="120" w:after="120"/>
              <w:ind w:hanging="284"/>
              <w:rPr>
                <w:rFonts w:eastAsia="Calibri"/>
                <w:kern w:val="1"/>
                <w:sz w:val="24"/>
                <w:szCs w:val="22"/>
                <w:lang w:bidi="it-IT"/>
              </w:rPr>
            </w:pPr>
            <w:r w:rsidRPr="000205AE">
              <w:rPr>
                <w:rFonts w:eastAsia="Calibri"/>
                <w:kern w:val="1"/>
                <w:sz w:val="14"/>
                <w:szCs w:val="14"/>
                <w:lang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ADE9C0" w14:textId="77777777" w:rsidR="00965B8A" w:rsidRPr="000205AE" w:rsidRDefault="00965B8A" w:rsidP="003C24A9">
            <w:pPr>
              <w:suppressAutoHyphens/>
              <w:spacing w:before="120" w:after="120"/>
              <w:rPr>
                <w:rFonts w:eastAsia="Calibri"/>
                <w:kern w:val="1"/>
                <w:sz w:val="15"/>
                <w:szCs w:val="15"/>
                <w:lang w:bidi="it-IT"/>
              </w:rPr>
            </w:pPr>
          </w:p>
          <w:p w14:paraId="6DED2903" w14:textId="77777777" w:rsidR="00965B8A" w:rsidRPr="000205AE" w:rsidRDefault="00965B8A" w:rsidP="003C24A9">
            <w:pPr>
              <w:suppressAutoHyphens/>
              <w:spacing w:before="120" w:after="120"/>
              <w:rPr>
                <w:rFonts w:eastAsia="Calibri"/>
                <w:kern w:val="1"/>
                <w:sz w:val="15"/>
                <w:szCs w:val="15"/>
                <w:lang w:bidi="it-IT"/>
              </w:rPr>
            </w:pPr>
          </w:p>
          <w:p w14:paraId="3E4B561F"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 [ ] Non applicabile</w:t>
            </w:r>
          </w:p>
          <w:p w14:paraId="6B33AAD1" w14:textId="77777777" w:rsidR="00965B8A" w:rsidRPr="000205AE" w:rsidRDefault="00965B8A" w:rsidP="003C24A9">
            <w:pPr>
              <w:suppressAutoHyphens/>
              <w:spacing w:before="120" w:after="120"/>
              <w:rPr>
                <w:rFonts w:eastAsia="Calibri"/>
                <w:kern w:val="1"/>
                <w:sz w:val="15"/>
                <w:szCs w:val="15"/>
                <w:lang w:bidi="it-IT"/>
              </w:rPr>
            </w:pPr>
          </w:p>
          <w:p w14:paraId="382CFFAC" w14:textId="77777777" w:rsidR="00965B8A" w:rsidRPr="000205AE" w:rsidRDefault="00965B8A" w:rsidP="003C24A9">
            <w:pPr>
              <w:suppressAutoHyphens/>
              <w:spacing w:before="120" w:after="120"/>
              <w:rPr>
                <w:rFonts w:eastAsia="Calibri"/>
                <w:kern w:val="1"/>
                <w:sz w:val="15"/>
                <w:szCs w:val="15"/>
                <w:lang w:bidi="it-IT"/>
              </w:rPr>
            </w:pPr>
          </w:p>
          <w:p w14:paraId="31594B1E" w14:textId="77777777" w:rsidR="00965B8A" w:rsidRPr="000205AE" w:rsidRDefault="00965B8A" w:rsidP="003C24A9">
            <w:pPr>
              <w:numPr>
                <w:ilvl w:val="0"/>
                <w:numId w:val="21"/>
              </w:numPr>
              <w:suppressAutoHyphens/>
              <w:spacing w:before="120" w:after="120"/>
              <w:ind w:left="318" w:hanging="318"/>
              <w:rPr>
                <w:rFonts w:eastAsia="Calibri"/>
                <w:kern w:val="1"/>
                <w:sz w:val="14"/>
                <w:szCs w:val="14"/>
                <w:lang w:bidi="it-IT"/>
              </w:rPr>
            </w:pPr>
            <w:r w:rsidRPr="000205AE">
              <w:rPr>
                <w:rFonts w:eastAsia="Calibri"/>
                <w:kern w:val="1"/>
                <w:sz w:val="14"/>
                <w:szCs w:val="14"/>
                <w:lang w:bidi="it-IT"/>
              </w:rPr>
              <w:t>[………….…]</w:t>
            </w:r>
            <w:r w:rsidRPr="000205AE">
              <w:rPr>
                <w:rFonts w:eastAsia="Calibri"/>
                <w:kern w:val="1"/>
                <w:sz w:val="14"/>
                <w:szCs w:val="14"/>
                <w:lang w:bidi="it-IT"/>
              </w:rPr>
              <w:br/>
            </w:r>
          </w:p>
          <w:p w14:paraId="49A38B60" w14:textId="77777777" w:rsidR="00965B8A" w:rsidRPr="000205AE" w:rsidRDefault="00965B8A" w:rsidP="003C24A9">
            <w:pPr>
              <w:suppressAutoHyphens/>
              <w:rPr>
                <w:rFonts w:eastAsia="Calibri"/>
                <w:kern w:val="1"/>
                <w:sz w:val="14"/>
                <w:szCs w:val="14"/>
                <w:lang w:bidi="it-IT"/>
              </w:rPr>
            </w:pPr>
          </w:p>
          <w:p w14:paraId="2226B4AC" w14:textId="77777777" w:rsidR="00965B8A" w:rsidRPr="000205AE" w:rsidRDefault="00965B8A" w:rsidP="003C24A9">
            <w:pPr>
              <w:suppressAutoHyphens/>
              <w:rPr>
                <w:rFonts w:eastAsia="Calibri"/>
                <w:kern w:val="1"/>
                <w:sz w:val="14"/>
                <w:szCs w:val="14"/>
                <w:lang w:bidi="it-IT"/>
              </w:rPr>
            </w:pPr>
          </w:p>
          <w:p w14:paraId="41EDF94F" w14:textId="77777777" w:rsidR="00965B8A" w:rsidRPr="000205AE" w:rsidRDefault="00965B8A" w:rsidP="003C24A9">
            <w:pPr>
              <w:suppressAutoHyphens/>
              <w:spacing w:after="120"/>
              <w:ind w:left="318" w:hanging="318"/>
              <w:rPr>
                <w:rFonts w:eastAsia="Calibri"/>
                <w:kern w:val="1"/>
                <w:sz w:val="14"/>
                <w:szCs w:val="14"/>
                <w:lang w:bidi="it-IT"/>
              </w:rPr>
            </w:pPr>
            <w:r w:rsidRPr="000205AE">
              <w:rPr>
                <w:rFonts w:eastAsia="Calibri"/>
                <w:kern w:val="1"/>
                <w:sz w:val="14"/>
                <w:szCs w:val="14"/>
                <w:lang w:bidi="it-IT"/>
              </w:rPr>
              <w:t xml:space="preserve">b) </w:t>
            </w:r>
            <w:proofErr w:type="gramStart"/>
            <w:r w:rsidRPr="000205AE">
              <w:rPr>
                <w:rFonts w:eastAsia="Calibri"/>
                <w:kern w:val="1"/>
                <w:sz w:val="14"/>
                <w:szCs w:val="14"/>
                <w:lang w:bidi="it-IT"/>
              </w:rPr>
              <w:t xml:space="preserve">   (</w:t>
            </w:r>
            <w:proofErr w:type="gramEnd"/>
            <w:r w:rsidRPr="000205AE">
              <w:rPr>
                <w:rFonts w:eastAsia="Calibri"/>
                <w:kern w:val="1"/>
                <w:sz w:val="14"/>
                <w:szCs w:val="14"/>
                <w:lang w:bidi="it-IT"/>
              </w:rPr>
              <w:t>indirizzo web, autorità o organismo di emanazione,  riferimento preciso della documentazione):</w:t>
            </w:r>
          </w:p>
          <w:p w14:paraId="618228D5" w14:textId="77777777" w:rsidR="00965B8A" w:rsidRPr="000205AE" w:rsidRDefault="00965B8A" w:rsidP="003C24A9">
            <w:pPr>
              <w:suppressAutoHyphens/>
              <w:spacing w:after="120"/>
              <w:rPr>
                <w:rFonts w:eastAsia="Calibri"/>
                <w:kern w:val="1"/>
                <w:sz w:val="14"/>
                <w:szCs w:val="14"/>
                <w:lang w:bidi="it-IT"/>
              </w:rPr>
            </w:pPr>
            <w:r w:rsidRPr="000205AE">
              <w:rPr>
                <w:rFonts w:eastAsia="Calibri"/>
                <w:kern w:val="1"/>
                <w:sz w:val="14"/>
                <w:szCs w:val="14"/>
                <w:lang w:bidi="it-IT"/>
              </w:rPr>
              <w:t xml:space="preserve">        [………..…][…………][……….…][……….…]</w:t>
            </w:r>
          </w:p>
          <w:p w14:paraId="59656B1D" w14:textId="77777777" w:rsidR="00965B8A" w:rsidRPr="000205AE" w:rsidRDefault="00965B8A" w:rsidP="003C24A9">
            <w:pPr>
              <w:suppressAutoHyphens/>
              <w:spacing w:before="120" w:after="120"/>
              <w:rPr>
                <w:rFonts w:eastAsia="Calibri"/>
                <w:kern w:val="1"/>
                <w:sz w:val="14"/>
                <w:szCs w:val="14"/>
                <w:lang w:bidi="it-IT"/>
              </w:rPr>
            </w:pPr>
          </w:p>
          <w:p w14:paraId="22CB1B6B"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c) [……</w:t>
            </w:r>
            <w:proofErr w:type="gramStart"/>
            <w:r w:rsidRPr="000205AE">
              <w:rPr>
                <w:rFonts w:eastAsia="Calibri"/>
                <w:kern w:val="1"/>
                <w:sz w:val="14"/>
                <w:szCs w:val="14"/>
                <w:lang w:bidi="it-IT"/>
              </w:rPr>
              <w:t>…….</w:t>
            </w:r>
            <w:proofErr w:type="gramEnd"/>
            <w:r w:rsidRPr="000205AE">
              <w:rPr>
                <w:rFonts w:eastAsia="Calibri"/>
                <w:kern w:val="1"/>
                <w:sz w:val="14"/>
                <w:szCs w:val="14"/>
                <w:lang w:bidi="it-IT"/>
              </w:rPr>
              <w:t>.…]</w:t>
            </w:r>
            <w:r w:rsidRPr="000205AE">
              <w:rPr>
                <w:rFonts w:eastAsia="Calibri"/>
                <w:kern w:val="1"/>
                <w:sz w:val="14"/>
                <w:szCs w:val="14"/>
                <w:lang w:bidi="it-IT"/>
              </w:rPr>
              <w:br/>
            </w:r>
            <w:r w:rsidRPr="000205AE">
              <w:rPr>
                <w:rFonts w:eastAsia="Calibri"/>
                <w:kern w:val="1"/>
                <w:sz w:val="14"/>
                <w:szCs w:val="14"/>
                <w:lang w:bidi="it-IT"/>
              </w:rPr>
              <w:br/>
              <w:t>d) [ ] Sì [ ] No</w:t>
            </w:r>
          </w:p>
          <w:p w14:paraId="64E79037" w14:textId="77777777" w:rsidR="00965B8A" w:rsidRPr="000205AE" w:rsidRDefault="00965B8A" w:rsidP="003C24A9">
            <w:pPr>
              <w:suppressAutoHyphens/>
              <w:spacing w:before="120" w:after="120"/>
              <w:rPr>
                <w:rFonts w:eastAsia="Calibri"/>
                <w:kern w:val="1"/>
                <w:sz w:val="14"/>
                <w:szCs w:val="14"/>
                <w:lang w:bidi="it-IT"/>
              </w:rPr>
            </w:pPr>
          </w:p>
          <w:p w14:paraId="22947E9A" w14:textId="77777777" w:rsidR="00965B8A" w:rsidRPr="000205AE" w:rsidRDefault="00965B8A" w:rsidP="003C24A9">
            <w:pPr>
              <w:suppressAutoHyphens/>
              <w:spacing w:before="120" w:after="120"/>
              <w:rPr>
                <w:rFonts w:eastAsia="Calibri"/>
                <w:kern w:val="1"/>
                <w:sz w:val="14"/>
                <w:szCs w:val="14"/>
                <w:lang w:bidi="it-IT"/>
              </w:rPr>
            </w:pPr>
          </w:p>
          <w:p w14:paraId="35C98DA6" w14:textId="77777777" w:rsidR="00965B8A" w:rsidRPr="000205AE" w:rsidRDefault="00965B8A" w:rsidP="003C24A9">
            <w:pPr>
              <w:suppressAutoHyphens/>
              <w:spacing w:before="120" w:after="120"/>
              <w:rPr>
                <w:rFonts w:eastAsia="Calibri"/>
                <w:kern w:val="1"/>
                <w:sz w:val="14"/>
                <w:szCs w:val="14"/>
                <w:lang w:bidi="it-IT"/>
              </w:rPr>
            </w:pPr>
          </w:p>
          <w:p w14:paraId="104BD985" w14:textId="77777777" w:rsidR="00965B8A" w:rsidRPr="000205AE" w:rsidRDefault="00965B8A" w:rsidP="003C24A9">
            <w:pPr>
              <w:suppressAutoHyphens/>
              <w:spacing w:before="120" w:after="120"/>
              <w:rPr>
                <w:rFonts w:eastAsia="Calibri"/>
                <w:kern w:val="1"/>
                <w:sz w:val="14"/>
                <w:szCs w:val="14"/>
                <w:lang w:bidi="it-IT"/>
              </w:rPr>
            </w:pPr>
          </w:p>
          <w:p w14:paraId="48E49058" w14:textId="77777777" w:rsidR="00965B8A" w:rsidRPr="000205AE" w:rsidRDefault="00965B8A" w:rsidP="003C24A9">
            <w:pPr>
              <w:suppressAutoHyphens/>
              <w:spacing w:before="120" w:after="120"/>
              <w:rPr>
                <w:rFonts w:eastAsia="Calibri"/>
                <w:kern w:val="1"/>
                <w:sz w:val="14"/>
                <w:szCs w:val="14"/>
                <w:lang w:bidi="it-IT"/>
              </w:rPr>
            </w:pPr>
          </w:p>
          <w:p w14:paraId="03824F52"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 xml:space="preserve">e) </w:t>
            </w: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r w:rsidRPr="000205AE">
              <w:rPr>
                <w:rFonts w:eastAsia="Calibri"/>
                <w:kern w:val="1"/>
                <w:sz w:val="14"/>
                <w:szCs w:val="14"/>
                <w:lang w:bidi="it-IT"/>
              </w:rPr>
              <w:br/>
            </w:r>
            <w:r w:rsidRPr="000205AE">
              <w:rPr>
                <w:rFonts w:eastAsia="Calibri"/>
                <w:kern w:val="1"/>
                <w:sz w:val="14"/>
                <w:szCs w:val="14"/>
                <w:lang w:bidi="it-IT"/>
              </w:rPr>
              <w:br/>
            </w:r>
            <w:r w:rsidRPr="000205AE">
              <w:rPr>
                <w:rFonts w:eastAsia="Calibri"/>
                <w:kern w:val="1"/>
                <w:sz w:val="14"/>
                <w:szCs w:val="14"/>
                <w:lang w:bidi="it-IT"/>
              </w:rPr>
              <w:br/>
              <w:t xml:space="preserve">(indirizzo web, autorità o organismo di emanazione, riferimento preciso della documentazione) </w:t>
            </w:r>
          </w:p>
          <w:p w14:paraId="3929BDFA" w14:textId="77777777" w:rsidR="00965B8A" w:rsidRPr="000205AE" w:rsidRDefault="00965B8A" w:rsidP="003C24A9">
            <w:pPr>
              <w:suppressAutoHyphens/>
              <w:spacing w:after="120"/>
              <w:rPr>
                <w:rFonts w:eastAsia="Calibri"/>
                <w:kern w:val="1"/>
                <w:sz w:val="24"/>
                <w:szCs w:val="22"/>
                <w:lang w:bidi="it-IT"/>
              </w:rPr>
            </w:pPr>
            <w:r w:rsidRPr="000205AE">
              <w:rPr>
                <w:rFonts w:eastAsia="Calibri"/>
                <w:kern w:val="1"/>
                <w:sz w:val="14"/>
                <w:szCs w:val="14"/>
                <w:lang w:bidi="it-IT"/>
              </w:rPr>
              <w:t>[………..…][…………][……….…][……….…]</w:t>
            </w:r>
          </w:p>
        </w:tc>
      </w:tr>
      <w:tr w:rsidR="009E3FA8" w:rsidRPr="000205AE" w14:paraId="0786A2FB" w14:textId="77777777">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C3D842" w14:textId="5DFD78F1" w:rsidR="00965B8A" w:rsidRPr="000205AE" w:rsidRDefault="00965B8A" w:rsidP="003C24A9">
            <w:pPr>
              <w:suppressAutoHyphens/>
              <w:spacing w:before="120" w:after="120"/>
              <w:jc w:val="both"/>
              <w:rPr>
                <w:bCs/>
                <w:kern w:val="1"/>
                <w:sz w:val="14"/>
                <w:szCs w:val="14"/>
                <w:lang w:bidi="it-IT"/>
              </w:rPr>
            </w:pPr>
            <w:r w:rsidRPr="000205AE">
              <w:rPr>
                <w:rFonts w:eastAsia="Calibri"/>
                <w:kern w:val="1"/>
                <w:sz w:val="14"/>
                <w:szCs w:val="14"/>
                <w:lang w:bidi="it-IT"/>
              </w:rPr>
              <w:lastRenderedPageBreak/>
              <w:t>Se pertinente: l</w:t>
            </w:r>
            <w:r w:rsidR="007C32BD" w:rsidRPr="000205AE">
              <w:rPr>
                <w:rFonts w:eastAsia="Calibri"/>
                <w:kern w:val="1"/>
                <w:sz w:val="14"/>
                <w:szCs w:val="14"/>
                <w:lang w:bidi="it-IT"/>
              </w:rPr>
              <w:t>’</w:t>
            </w:r>
            <w:r w:rsidRPr="000205AE">
              <w:rPr>
                <w:rFonts w:eastAsia="Calibri"/>
                <w:kern w:val="1"/>
                <w:sz w:val="14"/>
                <w:szCs w:val="14"/>
                <w:lang w:bidi="it-IT"/>
              </w:rPr>
              <w:t xml:space="preserve">operatore economico, </w:t>
            </w:r>
            <w:r w:rsidRPr="000205AE">
              <w:rPr>
                <w:bCs/>
                <w:kern w:val="1"/>
                <w:sz w:val="14"/>
                <w:szCs w:val="14"/>
                <w:lang w:bidi="it-IT"/>
              </w:rPr>
              <w:t>in caso di contratti di lavori pubblici di importo superiore a 150.000 euro, è in possesso di attestazione rilasciata da Società Organismi di Attestazione (SOA), ai sensi dell</w:t>
            </w:r>
            <w:r w:rsidR="007C32BD" w:rsidRPr="000205AE">
              <w:rPr>
                <w:bCs/>
                <w:kern w:val="1"/>
                <w:sz w:val="14"/>
                <w:szCs w:val="14"/>
                <w:lang w:bidi="it-IT"/>
              </w:rPr>
              <w:t>’</w:t>
            </w:r>
            <w:r w:rsidRPr="000205AE">
              <w:rPr>
                <w:bCs/>
                <w:kern w:val="1"/>
                <w:sz w:val="14"/>
                <w:szCs w:val="14"/>
                <w:lang w:bidi="it-IT"/>
              </w:rPr>
              <w:t>articolo 84 del Codice (settori ordinari)?</w:t>
            </w:r>
          </w:p>
          <w:p w14:paraId="594C2209" w14:textId="77777777" w:rsidR="00965B8A" w:rsidRPr="000205AE" w:rsidRDefault="00965B8A" w:rsidP="003C24A9">
            <w:pPr>
              <w:suppressAutoHyphens/>
              <w:spacing w:before="120" w:after="120"/>
              <w:rPr>
                <w:bCs/>
                <w:kern w:val="1"/>
                <w:sz w:val="14"/>
                <w:szCs w:val="14"/>
                <w:lang w:bidi="it-IT"/>
              </w:rPr>
            </w:pPr>
            <w:r w:rsidRPr="000205AE">
              <w:rPr>
                <w:bCs/>
                <w:kern w:val="1"/>
                <w:sz w:val="14"/>
                <w:szCs w:val="14"/>
                <w:lang w:bidi="it-IT"/>
              </w:rPr>
              <w:t>ovvero,</w:t>
            </w:r>
          </w:p>
          <w:p w14:paraId="58C286BD" w14:textId="39E65D38" w:rsidR="00965B8A" w:rsidRPr="000205AE" w:rsidRDefault="00965B8A" w:rsidP="003C24A9">
            <w:pPr>
              <w:suppressAutoHyphens/>
              <w:spacing w:before="120" w:after="120"/>
              <w:jc w:val="both"/>
              <w:rPr>
                <w:rFonts w:eastAsia="Calibri"/>
                <w:b/>
                <w:kern w:val="1"/>
                <w:sz w:val="14"/>
                <w:szCs w:val="14"/>
                <w:lang w:bidi="it-IT"/>
              </w:rPr>
            </w:pPr>
            <w:r w:rsidRPr="000205AE">
              <w:rPr>
                <w:bCs/>
                <w:kern w:val="1"/>
                <w:sz w:val="14"/>
                <w:szCs w:val="14"/>
                <w:lang w:bidi="it-IT"/>
              </w:rPr>
              <w:t xml:space="preserve">è in possesso di attestazione </w:t>
            </w:r>
            <w:proofErr w:type="gramStart"/>
            <w:r w:rsidRPr="000205AE">
              <w:rPr>
                <w:bCs/>
                <w:kern w:val="1"/>
                <w:sz w:val="14"/>
                <w:szCs w:val="14"/>
                <w:lang w:bidi="it-IT"/>
              </w:rPr>
              <w:t>rilasciata  nell</w:t>
            </w:r>
            <w:r w:rsidR="007C32BD" w:rsidRPr="000205AE">
              <w:rPr>
                <w:bCs/>
                <w:kern w:val="1"/>
                <w:sz w:val="14"/>
                <w:szCs w:val="14"/>
                <w:lang w:bidi="it-IT"/>
              </w:rPr>
              <w:t>’</w:t>
            </w:r>
            <w:r w:rsidRPr="000205AE">
              <w:rPr>
                <w:bCs/>
                <w:kern w:val="1"/>
                <w:sz w:val="14"/>
                <w:szCs w:val="14"/>
                <w:lang w:bidi="it-IT"/>
              </w:rPr>
              <w:t>ambito</w:t>
            </w:r>
            <w:proofErr w:type="gramEnd"/>
            <w:r w:rsidRPr="000205AE">
              <w:rPr>
                <w:bCs/>
                <w:kern w:val="1"/>
                <w:sz w:val="14"/>
                <w:szCs w:val="14"/>
                <w:lang w:bidi="it-IT"/>
              </w:rPr>
              <w:t xml:space="preserve"> dei Sistemi di qualificazione di cui all</w:t>
            </w:r>
            <w:r w:rsidR="007C32BD" w:rsidRPr="000205AE">
              <w:rPr>
                <w:bCs/>
                <w:kern w:val="1"/>
                <w:sz w:val="14"/>
                <w:szCs w:val="14"/>
                <w:lang w:bidi="it-IT"/>
              </w:rPr>
              <w:t>’</w:t>
            </w:r>
            <w:r w:rsidRPr="000205AE">
              <w:rPr>
                <w:bCs/>
                <w:kern w:val="1"/>
                <w:sz w:val="14"/>
                <w:szCs w:val="14"/>
                <w:lang w:bidi="it-IT"/>
              </w:rPr>
              <w:t>articolo 134 del Codice, previsti per i settori speciali</w:t>
            </w:r>
          </w:p>
          <w:p w14:paraId="39B7E7D6" w14:textId="77777777" w:rsidR="00965B8A" w:rsidRPr="000205AE" w:rsidRDefault="00965B8A" w:rsidP="003C24A9">
            <w:pPr>
              <w:suppressAutoHyphens/>
              <w:spacing w:before="120"/>
              <w:rPr>
                <w:rFonts w:eastAsia="Calibri"/>
                <w:kern w:val="1"/>
                <w:sz w:val="14"/>
                <w:szCs w:val="14"/>
                <w:lang w:bidi="it-IT"/>
              </w:rPr>
            </w:pPr>
            <w:r w:rsidRPr="000205AE">
              <w:rPr>
                <w:rFonts w:eastAsia="Calibri"/>
                <w:b/>
                <w:kern w:val="1"/>
                <w:sz w:val="14"/>
                <w:szCs w:val="14"/>
                <w:lang w:bidi="it-IT"/>
              </w:rPr>
              <w:t>In caso affermativo</w:t>
            </w:r>
            <w:r w:rsidRPr="000205AE">
              <w:rPr>
                <w:rFonts w:eastAsia="Calibri"/>
                <w:kern w:val="1"/>
                <w:sz w:val="14"/>
                <w:szCs w:val="14"/>
                <w:lang w:bidi="it-IT"/>
              </w:rPr>
              <w:t>:</w:t>
            </w:r>
          </w:p>
          <w:p w14:paraId="5F45DB26" w14:textId="77777777" w:rsidR="00965B8A" w:rsidRPr="000205AE" w:rsidRDefault="00965B8A" w:rsidP="003C24A9">
            <w:pPr>
              <w:suppressAutoHyphens/>
              <w:rPr>
                <w:rFonts w:eastAsia="Calibri"/>
                <w:kern w:val="1"/>
                <w:sz w:val="14"/>
                <w:szCs w:val="14"/>
                <w:lang w:bidi="it-IT"/>
              </w:rPr>
            </w:pPr>
          </w:p>
          <w:p w14:paraId="15F53BEA" w14:textId="1A468FBD" w:rsidR="00965B8A" w:rsidRPr="000205AE" w:rsidRDefault="00965B8A" w:rsidP="003C24A9">
            <w:pPr>
              <w:numPr>
                <w:ilvl w:val="0"/>
                <w:numId w:val="29"/>
              </w:numPr>
              <w:suppressAutoHyphens/>
              <w:spacing w:before="120" w:after="120"/>
              <w:ind w:left="284" w:hanging="284"/>
              <w:jc w:val="both"/>
              <w:rPr>
                <w:rFonts w:eastAsia="Calibri"/>
                <w:i/>
                <w:kern w:val="1"/>
                <w:sz w:val="14"/>
                <w:szCs w:val="14"/>
                <w:lang w:bidi="it-IT"/>
              </w:rPr>
            </w:pPr>
            <w:r w:rsidRPr="000205AE">
              <w:rPr>
                <w:rFonts w:eastAsia="Calibri"/>
                <w:kern w:val="1"/>
                <w:sz w:val="14"/>
                <w:szCs w:val="14"/>
                <w:lang w:bidi="it-IT"/>
              </w:rPr>
              <w:t>Indicare gli estremi dell</w:t>
            </w:r>
            <w:r w:rsidR="007C32BD" w:rsidRPr="000205AE">
              <w:rPr>
                <w:rFonts w:eastAsia="Calibri"/>
                <w:kern w:val="1"/>
                <w:sz w:val="14"/>
                <w:szCs w:val="14"/>
                <w:lang w:bidi="it-IT"/>
              </w:rPr>
              <w:t>’</w:t>
            </w:r>
            <w:r w:rsidRPr="000205AE">
              <w:rPr>
                <w:rFonts w:eastAsia="Calibri"/>
                <w:kern w:val="1"/>
                <w:sz w:val="14"/>
                <w:szCs w:val="14"/>
                <w:lang w:bidi="it-IT"/>
              </w:rPr>
              <w:t>attestazione (denominazione dell</w:t>
            </w:r>
            <w:r w:rsidR="007C32BD" w:rsidRPr="000205AE">
              <w:rPr>
                <w:rFonts w:eastAsia="Calibri"/>
                <w:kern w:val="1"/>
                <w:sz w:val="14"/>
                <w:szCs w:val="14"/>
                <w:lang w:bidi="it-IT"/>
              </w:rPr>
              <w:t>’</w:t>
            </w:r>
            <w:r w:rsidRPr="000205AE">
              <w:rPr>
                <w:rFonts w:eastAsia="Calibri"/>
                <w:kern w:val="1"/>
                <w:sz w:val="14"/>
                <w:szCs w:val="14"/>
                <w:lang w:bidi="it-IT"/>
              </w:rPr>
              <w:t>Organismo di attestazione ovvero Sistema di qualificazione, numero e data dell</w:t>
            </w:r>
            <w:r w:rsidR="007C32BD" w:rsidRPr="000205AE">
              <w:rPr>
                <w:rFonts w:eastAsia="Calibri"/>
                <w:kern w:val="1"/>
                <w:sz w:val="14"/>
                <w:szCs w:val="14"/>
                <w:lang w:bidi="it-IT"/>
              </w:rPr>
              <w:t>’</w:t>
            </w:r>
            <w:r w:rsidRPr="000205AE">
              <w:rPr>
                <w:rFonts w:eastAsia="Calibri"/>
                <w:kern w:val="1"/>
                <w:sz w:val="14"/>
                <w:szCs w:val="14"/>
                <w:lang w:bidi="it-IT"/>
              </w:rPr>
              <w:t xml:space="preserve">attestazione) </w:t>
            </w:r>
          </w:p>
          <w:p w14:paraId="7C084430" w14:textId="77777777" w:rsidR="00965B8A" w:rsidRPr="000205AE" w:rsidRDefault="00965B8A" w:rsidP="003C24A9">
            <w:pPr>
              <w:suppressAutoHyphens/>
              <w:ind w:left="720"/>
              <w:rPr>
                <w:rFonts w:eastAsia="Calibri"/>
                <w:i/>
                <w:kern w:val="1"/>
                <w:sz w:val="14"/>
                <w:szCs w:val="14"/>
                <w:lang w:bidi="it-IT"/>
              </w:rPr>
            </w:pPr>
          </w:p>
          <w:p w14:paraId="642CF0E1" w14:textId="7B3AF559" w:rsidR="00965B8A" w:rsidRPr="000205AE" w:rsidRDefault="00965B8A" w:rsidP="003C24A9">
            <w:pPr>
              <w:suppressAutoHyphens/>
              <w:ind w:left="284" w:hanging="284"/>
              <w:jc w:val="both"/>
              <w:rPr>
                <w:rFonts w:eastAsia="Calibri"/>
                <w:kern w:val="1"/>
                <w:sz w:val="14"/>
                <w:szCs w:val="14"/>
                <w:lang w:bidi="it-IT"/>
              </w:rPr>
            </w:pPr>
            <w:r w:rsidRPr="000205AE">
              <w:rPr>
                <w:rFonts w:eastAsia="Calibri"/>
                <w:kern w:val="1"/>
                <w:sz w:val="14"/>
                <w:szCs w:val="14"/>
                <w:lang w:bidi="it-IT"/>
              </w:rPr>
              <w:t>b)    Se l</w:t>
            </w:r>
            <w:r w:rsidR="007C32BD" w:rsidRPr="000205AE">
              <w:rPr>
                <w:rFonts w:eastAsia="Calibri"/>
                <w:kern w:val="1"/>
                <w:sz w:val="14"/>
                <w:szCs w:val="14"/>
                <w:lang w:bidi="it-IT"/>
              </w:rPr>
              <w:t>’</w:t>
            </w:r>
            <w:r w:rsidRPr="000205AE">
              <w:rPr>
                <w:rFonts w:eastAsia="Calibri"/>
                <w:kern w:val="1"/>
                <w:sz w:val="14"/>
                <w:szCs w:val="14"/>
                <w:lang w:bidi="it-IT"/>
              </w:rPr>
              <w:t>attestazione di qualificazione è disponibile elettronicamente, indicare:</w:t>
            </w:r>
          </w:p>
          <w:p w14:paraId="2B21C2ED" w14:textId="77777777" w:rsidR="00965B8A" w:rsidRPr="000205AE" w:rsidRDefault="00965B8A" w:rsidP="003C24A9">
            <w:pPr>
              <w:suppressAutoHyphens/>
              <w:ind w:left="284" w:hanging="284"/>
              <w:rPr>
                <w:rFonts w:eastAsia="Calibri"/>
                <w:kern w:val="1"/>
                <w:sz w:val="14"/>
                <w:szCs w:val="14"/>
                <w:lang w:bidi="it-IT"/>
              </w:rPr>
            </w:pPr>
          </w:p>
          <w:p w14:paraId="493FDA1C" w14:textId="77777777" w:rsidR="00965B8A" w:rsidRPr="000205AE" w:rsidRDefault="00965B8A" w:rsidP="003C24A9">
            <w:pPr>
              <w:suppressAutoHyphens/>
              <w:ind w:left="284" w:hanging="284"/>
              <w:rPr>
                <w:rFonts w:eastAsia="Calibri"/>
                <w:kern w:val="1"/>
                <w:sz w:val="14"/>
                <w:szCs w:val="14"/>
                <w:lang w:bidi="it-IT"/>
              </w:rPr>
            </w:pPr>
          </w:p>
          <w:p w14:paraId="319F401C" w14:textId="77777777" w:rsidR="00965B8A" w:rsidRPr="000205AE" w:rsidRDefault="00965B8A" w:rsidP="003C24A9">
            <w:pPr>
              <w:suppressAutoHyphens/>
              <w:ind w:left="284" w:hanging="284"/>
              <w:rPr>
                <w:rFonts w:eastAsia="Calibri"/>
                <w:kern w:val="1"/>
                <w:sz w:val="14"/>
                <w:szCs w:val="14"/>
                <w:lang w:bidi="it-IT"/>
              </w:rPr>
            </w:pPr>
          </w:p>
          <w:p w14:paraId="456B4724" w14:textId="77777777" w:rsidR="00965B8A" w:rsidRPr="000205AE" w:rsidRDefault="00965B8A" w:rsidP="003C24A9">
            <w:pPr>
              <w:suppressAutoHyphens/>
              <w:ind w:left="284" w:hanging="284"/>
              <w:rPr>
                <w:rFonts w:eastAsia="Calibri"/>
                <w:kern w:val="1"/>
                <w:sz w:val="14"/>
                <w:szCs w:val="14"/>
                <w:lang w:bidi="it-IT"/>
              </w:rPr>
            </w:pPr>
          </w:p>
          <w:p w14:paraId="3F95092B" w14:textId="77777777" w:rsidR="00965B8A" w:rsidRPr="000205AE" w:rsidRDefault="00965B8A" w:rsidP="003C24A9">
            <w:pPr>
              <w:suppressAutoHyphens/>
              <w:ind w:left="284" w:hanging="284"/>
              <w:rPr>
                <w:rFonts w:eastAsia="Calibri"/>
                <w:kern w:val="1"/>
                <w:sz w:val="14"/>
                <w:szCs w:val="14"/>
                <w:lang w:bidi="it-IT"/>
              </w:rPr>
            </w:pPr>
          </w:p>
          <w:p w14:paraId="538D8F56" w14:textId="77777777" w:rsidR="00965B8A" w:rsidRPr="000205AE" w:rsidRDefault="00965B8A" w:rsidP="003C24A9">
            <w:pPr>
              <w:suppressAutoHyphens/>
              <w:ind w:left="284" w:hanging="284"/>
              <w:rPr>
                <w:rFonts w:eastAsia="Calibri"/>
                <w:kern w:val="1"/>
                <w:sz w:val="14"/>
                <w:szCs w:val="14"/>
                <w:lang w:bidi="it-IT"/>
              </w:rPr>
            </w:pPr>
          </w:p>
          <w:p w14:paraId="78C0B27A" w14:textId="6DB94A80" w:rsidR="00965B8A" w:rsidRPr="000205AE" w:rsidRDefault="00965B8A" w:rsidP="003C24A9">
            <w:pPr>
              <w:suppressAutoHyphens/>
              <w:ind w:left="284" w:hanging="284"/>
              <w:jc w:val="both"/>
              <w:rPr>
                <w:rFonts w:eastAsia="Calibri"/>
                <w:kern w:val="1"/>
                <w:sz w:val="14"/>
                <w:szCs w:val="14"/>
                <w:lang w:bidi="it-IT"/>
              </w:rPr>
            </w:pPr>
            <w:r w:rsidRPr="000205AE">
              <w:rPr>
                <w:rFonts w:eastAsia="Calibri"/>
                <w:kern w:val="1"/>
                <w:sz w:val="14"/>
                <w:szCs w:val="14"/>
                <w:lang w:bidi="it-IT"/>
              </w:rPr>
              <w:t>c)    Indicare, se pertinente, le categorie di qualificazione alla quale si riferisce l</w:t>
            </w:r>
            <w:r w:rsidR="007C32BD" w:rsidRPr="000205AE">
              <w:rPr>
                <w:rFonts w:eastAsia="Calibri"/>
                <w:kern w:val="1"/>
                <w:sz w:val="14"/>
                <w:szCs w:val="14"/>
                <w:lang w:bidi="it-IT"/>
              </w:rPr>
              <w:t>’</w:t>
            </w:r>
            <w:r w:rsidRPr="000205AE">
              <w:rPr>
                <w:rFonts w:eastAsia="Calibri"/>
                <w:kern w:val="1"/>
                <w:sz w:val="14"/>
                <w:szCs w:val="14"/>
                <w:lang w:bidi="it-IT"/>
              </w:rPr>
              <w:t>attestazione:</w:t>
            </w:r>
          </w:p>
          <w:p w14:paraId="138BE32A" w14:textId="77777777" w:rsidR="00965B8A" w:rsidRPr="000205AE" w:rsidRDefault="00965B8A" w:rsidP="003C24A9">
            <w:pPr>
              <w:suppressAutoHyphens/>
              <w:ind w:left="284" w:hanging="284"/>
              <w:rPr>
                <w:rFonts w:eastAsia="Calibri"/>
                <w:kern w:val="1"/>
                <w:sz w:val="14"/>
                <w:szCs w:val="14"/>
                <w:lang w:bidi="it-IT"/>
              </w:rPr>
            </w:pPr>
          </w:p>
          <w:p w14:paraId="78968B03" w14:textId="618520B2" w:rsidR="00965B8A" w:rsidRPr="000205AE" w:rsidRDefault="00965B8A" w:rsidP="003C24A9">
            <w:pPr>
              <w:suppressAutoHyphens/>
              <w:spacing w:before="120" w:after="120"/>
              <w:ind w:left="284" w:hanging="284"/>
              <w:jc w:val="both"/>
              <w:rPr>
                <w:rFonts w:eastAsia="Calibri"/>
                <w:strike/>
                <w:kern w:val="1"/>
                <w:sz w:val="14"/>
                <w:szCs w:val="14"/>
                <w:lang w:bidi="it-IT"/>
              </w:rPr>
            </w:pPr>
            <w:r w:rsidRPr="000205AE">
              <w:rPr>
                <w:rFonts w:eastAsia="Calibri"/>
                <w:kern w:val="1"/>
                <w:sz w:val="14"/>
                <w:szCs w:val="14"/>
                <w:lang w:bidi="it-IT"/>
              </w:rPr>
              <w:t>d)    L</w:t>
            </w:r>
            <w:r w:rsidR="007C32BD" w:rsidRPr="000205AE">
              <w:rPr>
                <w:rFonts w:eastAsia="Calibri"/>
                <w:kern w:val="1"/>
                <w:sz w:val="14"/>
                <w:szCs w:val="14"/>
                <w:lang w:bidi="it-IT"/>
              </w:rPr>
              <w:t>’</w:t>
            </w:r>
            <w:r w:rsidRPr="000205AE">
              <w:rPr>
                <w:rFonts w:eastAsia="Calibri"/>
                <w:kern w:val="1"/>
                <w:sz w:val="14"/>
                <w:szCs w:val="14"/>
                <w:lang w:bidi="it-IT"/>
              </w:rPr>
              <w:t>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5FDA3E" w14:textId="77777777" w:rsidR="00965B8A" w:rsidRPr="000205AE" w:rsidRDefault="00965B8A" w:rsidP="003C24A9">
            <w:pPr>
              <w:suppressAutoHyphens/>
              <w:spacing w:before="120" w:after="120"/>
              <w:rPr>
                <w:rFonts w:eastAsia="Calibri"/>
                <w:kern w:val="1"/>
                <w:sz w:val="14"/>
                <w:szCs w:val="14"/>
                <w:lang w:bidi="it-IT"/>
              </w:rPr>
            </w:pPr>
          </w:p>
          <w:p w14:paraId="72444294"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3FBB2199" w14:textId="77777777" w:rsidR="00965B8A" w:rsidRPr="000205AE" w:rsidRDefault="00965B8A" w:rsidP="003C24A9">
            <w:pPr>
              <w:suppressAutoHyphens/>
              <w:spacing w:before="120" w:after="120"/>
              <w:rPr>
                <w:rFonts w:eastAsia="Calibri"/>
                <w:kern w:val="1"/>
                <w:sz w:val="14"/>
                <w:szCs w:val="14"/>
                <w:lang w:bidi="it-IT"/>
              </w:rPr>
            </w:pPr>
          </w:p>
          <w:p w14:paraId="0904D1E9" w14:textId="77777777" w:rsidR="00965B8A" w:rsidRPr="000205AE" w:rsidRDefault="00965B8A" w:rsidP="003C24A9">
            <w:pPr>
              <w:suppressAutoHyphens/>
              <w:spacing w:before="120" w:after="120"/>
              <w:rPr>
                <w:rFonts w:eastAsia="Calibri"/>
                <w:kern w:val="1"/>
                <w:sz w:val="14"/>
                <w:szCs w:val="14"/>
                <w:lang w:bidi="it-IT"/>
              </w:rPr>
            </w:pPr>
          </w:p>
          <w:p w14:paraId="18F59DA1"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21ACF5FE" w14:textId="77777777" w:rsidR="00965B8A" w:rsidRPr="000205AE" w:rsidRDefault="00965B8A" w:rsidP="003C24A9">
            <w:pPr>
              <w:suppressAutoHyphens/>
              <w:spacing w:before="120" w:after="120"/>
              <w:rPr>
                <w:rFonts w:eastAsia="Calibri"/>
                <w:kern w:val="1"/>
                <w:sz w:val="14"/>
                <w:szCs w:val="14"/>
                <w:lang w:bidi="it-IT"/>
              </w:rPr>
            </w:pPr>
          </w:p>
          <w:p w14:paraId="0365D636" w14:textId="77777777" w:rsidR="00965B8A" w:rsidRPr="000205AE" w:rsidRDefault="00965B8A" w:rsidP="003C24A9">
            <w:pPr>
              <w:numPr>
                <w:ilvl w:val="0"/>
                <w:numId w:val="28"/>
              </w:numPr>
              <w:suppressAutoHyphens/>
              <w:spacing w:before="120" w:after="120"/>
              <w:ind w:left="318"/>
              <w:rPr>
                <w:rFonts w:eastAsia="Calibri"/>
                <w:kern w:val="1"/>
                <w:sz w:val="14"/>
                <w:szCs w:val="14"/>
                <w:lang w:bidi="it-IT"/>
              </w:rPr>
            </w:pPr>
            <w:r w:rsidRPr="000205AE">
              <w:rPr>
                <w:rFonts w:eastAsia="Calibri"/>
                <w:kern w:val="1"/>
                <w:sz w:val="14"/>
                <w:szCs w:val="14"/>
                <w:lang w:bidi="it-IT"/>
              </w:rPr>
              <w:t>[………….…]</w:t>
            </w:r>
            <w:r w:rsidRPr="000205AE">
              <w:rPr>
                <w:rFonts w:eastAsia="Calibri"/>
                <w:kern w:val="1"/>
                <w:sz w:val="14"/>
                <w:szCs w:val="14"/>
                <w:lang w:bidi="it-IT"/>
              </w:rPr>
              <w:br/>
            </w:r>
          </w:p>
          <w:p w14:paraId="74D78D49" w14:textId="77777777" w:rsidR="00965B8A" w:rsidRPr="000205AE" w:rsidRDefault="00965B8A" w:rsidP="003C24A9">
            <w:pPr>
              <w:suppressAutoHyphens/>
              <w:rPr>
                <w:rFonts w:eastAsia="Calibri"/>
                <w:kern w:val="1"/>
                <w:sz w:val="14"/>
                <w:szCs w:val="14"/>
                <w:lang w:bidi="it-IT"/>
              </w:rPr>
            </w:pPr>
          </w:p>
          <w:p w14:paraId="0C542827" w14:textId="77777777" w:rsidR="00965B8A" w:rsidRPr="000205AE" w:rsidRDefault="00965B8A" w:rsidP="003C24A9">
            <w:pPr>
              <w:suppressAutoHyphens/>
              <w:spacing w:after="120"/>
              <w:ind w:left="318" w:hanging="318"/>
              <w:rPr>
                <w:rFonts w:eastAsia="Calibri"/>
                <w:kern w:val="1"/>
                <w:sz w:val="14"/>
                <w:szCs w:val="14"/>
                <w:lang w:bidi="it-IT"/>
              </w:rPr>
            </w:pPr>
            <w:r w:rsidRPr="000205AE">
              <w:rPr>
                <w:rFonts w:eastAsia="Calibri"/>
                <w:kern w:val="1"/>
                <w:sz w:val="14"/>
                <w:szCs w:val="14"/>
                <w:lang w:bidi="it-IT"/>
              </w:rPr>
              <w:t xml:space="preserve">b) </w:t>
            </w:r>
            <w:proofErr w:type="gramStart"/>
            <w:r w:rsidRPr="000205AE">
              <w:rPr>
                <w:rFonts w:eastAsia="Calibri"/>
                <w:kern w:val="1"/>
                <w:sz w:val="14"/>
                <w:szCs w:val="14"/>
                <w:lang w:bidi="it-IT"/>
              </w:rPr>
              <w:t xml:space="preserve">   (</w:t>
            </w:r>
            <w:proofErr w:type="gramEnd"/>
            <w:r w:rsidRPr="000205AE">
              <w:rPr>
                <w:rFonts w:eastAsia="Calibri"/>
                <w:kern w:val="1"/>
                <w:sz w:val="14"/>
                <w:szCs w:val="14"/>
                <w:lang w:bidi="it-IT"/>
              </w:rPr>
              <w:t>indirizzo web, autorità o organismo di emanazione,  riferimento preciso della documentazione):</w:t>
            </w:r>
          </w:p>
          <w:p w14:paraId="139512BF" w14:textId="77777777" w:rsidR="00965B8A" w:rsidRPr="000205AE" w:rsidRDefault="00965B8A" w:rsidP="003C24A9">
            <w:pPr>
              <w:suppressAutoHyphens/>
              <w:rPr>
                <w:rFonts w:eastAsia="Calibri"/>
                <w:kern w:val="1"/>
                <w:sz w:val="14"/>
                <w:szCs w:val="14"/>
                <w:lang w:bidi="it-IT"/>
              </w:rPr>
            </w:pPr>
            <w:r w:rsidRPr="000205AE">
              <w:rPr>
                <w:rFonts w:eastAsia="Calibri"/>
                <w:kern w:val="1"/>
                <w:sz w:val="14"/>
                <w:szCs w:val="14"/>
                <w:lang w:bidi="it-IT"/>
              </w:rPr>
              <w:t xml:space="preserve">        [………..…][…………][……….…][……….…]</w:t>
            </w:r>
          </w:p>
          <w:p w14:paraId="58FCF42A" w14:textId="77777777" w:rsidR="00965B8A" w:rsidRPr="000205AE" w:rsidRDefault="00965B8A" w:rsidP="003C24A9">
            <w:pPr>
              <w:tabs>
                <w:tab w:val="left" w:pos="318"/>
              </w:tabs>
              <w:suppressAutoHyphens/>
              <w:rPr>
                <w:rFonts w:eastAsia="Calibri"/>
                <w:kern w:val="1"/>
                <w:sz w:val="14"/>
                <w:szCs w:val="14"/>
                <w:lang w:bidi="it-IT"/>
              </w:rPr>
            </w:pPr>
          </w:p>
          <w:p w14:paraId="7B2FD3BC" w14:textId="77777777" w:rsidR="00965B8A" w:rsidRPr="000205AE" w:rsidRDefault="00965B8A" w:rsidP="003C24A9">
            <w:pPr>
              <w:tabs>
                <w:tab w:val="left" w:pos="318"/>
              </w:tabs>
              <w:suppressAutoHyphens/>
              <w:spacing w:before="120"/>
              <w:rPr>
                <w:rFonts w:eastAsia="Calibri"/>
                <w:kern w:val="1"/>
                <w:sz w:val="14"/>
                <w:szCs w:val="14"/>
                <w:lang w:bidi="it-IT"/>
              </w:rPr>
            </w:pPr>
            <w:r w:rsidRPr="000205AE">
              <w:rPr>
                <w:rFonts w:eastAsia="Calibri"/>
                <w:kern w:val="1"/>
                <w:sz w:val="14"/>
                <w:szCs w:val="14"/>
                <w:lang w:bidi="it-IT"/>
              </w:rPr>
              <w:t>c)     […………..…]</w:t>
            </w:r>
            <w:r w:rsidRPr="000205AE">
              <w:rPr>
                <w:rFonts w:eastAsia="Calibri"/>
                <w:kern w:val="1"/>
                <w:sz w:val="14"/>
                <w:szCs w:val="14"/>
                <w:lang w:bidi="it-IT"/>
              </w:rPr>
              <w:br/>
            </w:r>
            <w:r w:rsidRPr="000205AE">
              <w:rPr>
                <w:rFonts w:eastAsia="Calibri"/>
                <w:kern w:val="1"/>
                <w:sz w:val="14"/>
                <w:szCs w:val="14"/>
                <w:lang w:bidi="it-IT"/>
              </w:rPr>
              <w:br/>
            </w:r>
          </w:p>
          <w:p w14:paraId="74DAC363"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 xml:space="preserve">d) </w:t>
            </w: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tc>
      </w:tr>
      <w:tr w:rsidR="009E3FA8" w:rsidRPr="000205AE" w14:paraId="211AE161" w14:textId="77777777">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53272DF5" w14:textId="3789CA88" w:rsidR="00965B8A" w:rsidRPr="000205AE" w:rsidRDefault="00965B8A" w:rsidP="003C24A9">
            <w:pPr>
              <w:pBdr>
                <w:top w:val="single" w:sz="4" w:space="1" w:color="00000A"/>
                <w:left w:val="single" w:sz="4" w:space="4" w:color="00000A"/>
                <w:bottom w:val="single" w:sz="4" w:space="16" w:color="00000A"/>
                <w:right w:val="single" w:sz="4" w:space="4" w:color="00000A"/>
              </w:pBdr>
              <w:shd w:val="clear" w:color="auto" w:fill="BFBFBF"/>
              <w:suppressAutoHyphens/>
              <w:jc w:val="both"/>
              <w:rPr>
                <w:rFonts w:eastAsia="Calibri"/>
                <w:b/>
                <w:kern w:val="1"/>
                <w:sz w:val="24"/>
                <w:szCs w:val="22"/>
                <w:lang w:bidi="it-IT"/>
              </w:rPr>
            </w:pPr>
            <w:r w:rsidRPr="000205AE">
              <w:rPr>
                <w:rFonts w:eastAsia="Calibri"/>
                <w:b/>
                <w:w w:val="0"/>
                <w:kern w:val="1"/>
                <w:sz w:val="14"/>
                <w:szCs w:val="14"/>
                <w:lang w:bidi="it-IT"/>
              </w:rPr>
              <w:t xml:space="preserve">Si evidenzia che </w:t>
            </w:r>
            <w:r w:rsidRPr="000205AE">
              <w:rPr>
                <w:b/>
                <w:bCs/>
                <w:kern w:val="1"/>
                <w:sz w:val="14"/>
                <w:szCs w:val="14"/>
                <w:lang w:bidi="it-IT"/>
              </w:rPr>
              <w:t>gli operatori economici, iscritti in elenchi di cui all</w:t>
            </w:r>
            <w:r w:rsidR="007C32BD" w:rsidRPr="000205AE">
              <w:rPr>
                <w:b/>
                <w:bCs/>
                <w:kern w:val="1"/>
                <w:sz w:val="14"/>
                <w:szCs w:val="14"/>
                <w:lang w:bidi="it-IT"/>
              </w:rPr>
              <w:t>’</w:t>
            </w:r>
            <w:r w:rsidRPr="000205AE">
              <w:rPr>
                <w:b/>
                <w:bCs/>
                <w:kern w:val="1"/>
                <w:sz w:val="14"/>
                <w:szCs w:val="14"/>
                <w:lang w:bidi="it-IT"/>
              </w:rPr>
              <w:t xml:space="preserve">articolo 90 del Codice o in </w:t>
            </w:r>
            <w:proofErr w:type="gramStart"/>
            <w:r w:rsidRPr="000205AE">
              <w:rPr>
                <w:b/>
                <w:bCs/>
                <w:kern w:val="1"/>
                <w:sz w:val="14"/>
                <w:szCs w:val="14"/>
                <w:lang w:bidi="it-IT"/>
              </w:rPr>
              <w:t>possesso  di</w:t>
            </w:r>
            <w:proofErr w:type="gramEnd"/>
            <w:r w:rsidRPr="000205AE">
              <w:rPr>
                <w:b/>
                <w:bCs/>
                <w:kern w:val="1"/>
                <w:sz w:val="14"/>
                <w:szCs w:val="14"/>
                <w:lang w:bidi="it-IT"/>
              </w:rPr>
              <w:t xml:space="preserve"> attestazione di qualificazione SOA (per lavori di importo superiore a 150.000 euro) di cui all</w:t>
            </w:r>
            <w:r w:rsidR="007C32BD" w:rsidRPr="000205AE">
              <w:rPr>
                <w:b/>
                <w:bCs/>
                <w:kern w:val="1"/>
                <w:sz w:val="14"/>
                <w:szCs w:val="14"/>
                <w:lang w:bidi="it-IT"/>
              </w:rPr>
              <w:t>’</w:t>
            </w:r>
            <w:r w:rsidRPr="000205AE">
              <w:rPr>
                <w:b/>
                <w:bCs/>
                <w:kern w:val="1"/>
                <w:sz w:val="14"/>
                <w:szCs w:val="14"/>
                <w:lang w:bidi="it-IT"/>
              </w:rPr>
              <w:t>articolo 84 o in possesso di attestazione rilasciata da Sistemi di qualificazione di cui all</w:t>
            </w:r>
            <w:r w:rsidR="007C32BD" w:rsidRPr="000205AE">
              <w:rPr>
                <w:b/>
                <w:bCs/>
                <w:kern w:val="1"/>
                <w:sz w:val="14"/>
                <w:szCs w:val="14"/>
                <w:lang w:bidi="it-IT"/>
              </w:rPr>
              <w:t>’</w:t>
            </w:r>
            <w:r w:rsidRPr="000205AE">
              <w:rPr>
                <w:b/>
                <w:bCs/>
                <w:kern w:val="1"/>
                <w:sz w:val="14"/>
                <w:szCs w:val="14"/>
                <w:lang w:bidi="it-IT"/>
              </w:rPr>
              <w:t>articolo 134 del Codice, non compilano le Sezioni B e C della Parte IV.</w:t>
            </w:r>
          </w:p>
        </w:tc>
      </w:tr>
      <w:tr w:rsidR="009E3FA8" w:rsidRPr="000205AE" w14:paraId="6ABD25E7"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4503C2"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ADE1D3"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p>
        </w:tc>
      </w:tr>
      <w:tr w:rsidR="009E3FA8" w:rsidRPr="000205AE" w14:paraId="0E828CF7"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640F58" w14:textId="6E08E4E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lastRenderedPageBreak/>
              <w:t>L</w:t>
            </w:r>
            <w:r w:rsidR="007C32BD" w:rsidRPr="000205AE">
              <w:rPr>
                <w:rFonts w:eastAsia="Calibri"/>
                <w:kern w:val="1"/>
                <w:sz w:val="14"/>
                <w:szCs w:val="14"/>
                <w:lang w:bidi="it-IT"/>
              </w:rPr>
              <w:t>’</w:t>
            </w:r>
            <w:r w:rsidRPr="000205AE">
              <w:rPr>
                <w:rFonts w:eastAsia="Calibri"/>
                <w:kern w:val="1"/>
                <w:sz w:val="14"/>
                <w:szCs w:val="14"/>
                <w:lang w:bidi="it-IT"/>
              </w:rPr>
              <w:t>operatore economico partecipa alla procedura di appalto insieme ad altri (</w:t>
            </w:r>
            <w:r w:rsidRPr="000205AE">
              <w:rPr>
                <w:rFonts w:eastAsia="Calibri"/>
                <w:kern w:val="1"/>
                <w:sz w:val="14"/>
                <w:szCs w:val="14"/>
                <w:vertAlign w:val="superscript"/>
                <w:lang w:bidi="it-IT"/>
              </w:rPr>
              <w:footnoteReference w:id="13"/>
            </w:r>
            <w:r w:rsidRPr="000205AE">
              <w:rPr>
                <w:rFonts w:eastAsia="Calibri"/>
                <w:kern w:val="1"/>
                <w:sz w:val="14"/>
                <w:szCs w:val="14"/>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AD898C" w14:textId="77777777" w:rsidR="00965B8A" w:rsidRPr="000205AE" w:rsidRDefault="00965B8A" w:rsidP="003C24A9">
            <w:pPr>
              <w:suppressAutoHyphens/>
              <w:spacing w:before="120" w:after="120"/>
              <w:rPr>
                <w:rFonts w:eastAsia="Calibri"/>
                <w:kern w:val="1"/>
                <w:sz w:val="24"/>
                <w:szCs w:val="22"/>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p>
        </w:tc>
      </w:tr>
      <w:tr w:rsidR="009E3FA8" w:rsidRPr="000205AE" w14:paraId="16A31002" w14:textId="77777777">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41668FAF" w14:textId="77777777" w:rsidR="00965B8A" w:rsidRPr="000205AE" w:rsidRDefault="00965B8A" w:rsidP="003C24A9">
            <w:pPr>
              <w:suppressAutoHyphens/>
              <w:spacing w:before="40" w:after="40"/>
              <w:rPr>
                <w:rFonts w:eastAsia="Calibri"/>
                <w:kern w:val="1"/>
                <w:sz w:val="24"/>
                <w:szCs w:val="22"/>
                <w:lang w:bidi="it-IT"/>
              </w:rPr>
            </w:pPr>
            <w:r w:rsidRPr="000205AE">
              <w:rPr>
                <w:rFonts w:eastAsia="Calibri"/>
                <w:b/>
                <w:kern w:val="1"/>
                <w:sz w:val="14"/>
                <w:szCs w:val="14"/>
                <w:lang w:bidi="it-IT"/>
              </w:rPr>
              <w:t>In caso affermativo</w:t>
            </w:r>
            <w:r w:rsidRPr="000205AE">
              <w:rPr>
                <w:rFonts w:eastAsia="Calibri"/>
                <w:kern w:val="1"/>
                <w:sz w:val="14"/>
                <w:szCs w:val="14"/>
                <w:lang w:bidi="it-IT"/>
              </w:rPr>
              <w:t>, accertarsi che gli altri operatori interessati forniscano un DGUE distinto.</w:t>
            </w:r>
          </w:p>
        </w:tc>
      </w:tr>
      <w:tr w:rsidR="009E3FA8" w:rsidRPr="000205AE" w14:paraId="34CAE25F"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A9D1A1" w14:textId="77777777" w:rsidR="00965B8A" w:rsidRPr="000205AE" w:rsidRDefault="00965B8A" w:rsidP="003C24A9">
            <w:pPr>
              <w:suppressAutoHyphens/>
              <w:spacing w:before="120"/>
              <w:ind w:left="284" w:hanging="284"/>
              <w:rPr>
                <w:rFonts w:eastAsia="Calibri"/>
                <w:kern w:val="1"/>
                <w:sz w:val="14"/>
                <w:szCs w:val="14"/>
                <w:lang w:bidi="it-IT"/>
              </w:rPr>
            </w:pPr>
            <w:r w:rsidRPr="000205AE">
              <w:rPr>
                <w:rFonts w:eastAsia="Calibri"/>
                <w:b/>
                <w:kern w:val="1"/>
                <w:sz w:val="15"/>
                <w:szCs w:val="15"/>
                <w:lang w:bidi="it-IT"/>
              </w:rPr>
              <w:t>In caso affermativo</w:t>
            </w:r>
            <w:r w:rsidRPr="000205AE">
              <w:rPr>
                <w:rFonts w:eastAsia="Calibri"/>
                <w:kern w:val="1"/>
                <w:sz w:val="15"/>
                <w:szCs w:val="15"/>
                <w:lang w:bidi="it-IT"/>
              </w:rPr>
              <w:t>:</w:t>
            </w:r>
          </w:p>
          <w:p w14:paraId="75DBCA1A" w14:textId="042AF72B" w:rsidR="00965B8A" w:rsidRPr="000205AE" w:rsidRDefault="00965B8A" w:rsidP="003C24A9">
            <w:pPr>
              <w:numPr>
                <w:ilvl w:val="0"/>
                <w:numId w:val="22"/>
              </w:numPr>
              <w:suppressAutoHyphens/>
              <w:spacing w:before="120" w:after="120"/>
              <w:ind w:left="284" w:hanging="284"/>
              <w:jc w:val="both"/>
              <w:rPr>
                <w:rFonts w:eastAsia="Calibri"/>
                <w:kern w:val="1"/>
                <w:sz w:val="14"/>
                <w:szCs w:val="14"/>
                <w:lang w:bidi="it-IT"/>
              </w:rPr>
            </w:pPr>
            <w:r w:rsidRPr="000205AE">
              <w:rPr>
                <w:rFonts w:eastAsia="Calibri"/>
                <w:kern w:val="1"/>
                <w:sz w:val="14"/>
                <w:szCs w:val="14"/>
                <w:lang w:bidi="it-IT"/>
              </w:rPr>
              <w:t>Specificare il ruolo dell</w:t>
            </w:r>
            <w:r w:rsidR="007C32BD" w:rsidRPr="000205AE">
              <w:rPr>
                <w:rFonts w:eastAsia="Calibri"/>
                <w:kern w:val="1"/>
                <w:sz w:val="14"/>
                <w:szCs w:val="14"/>
                <w:lang w:bidi="it-IT"/>
              </w:rPr>
              <w:t>’</w:t>
            </w:r>
            <w:r w:rsidRPr="000205AE">
              <w:rPr>
                <w:rFonts w:eastAsia="Calibri"/>
                <w:kern w:val="1"/>
                <w:sz w:val="14"/>
                <w:szCs w:val="14"/>
                <w:lang w:bidi="it-IT"/>
              </w:rPr>
              <w:t>operatore economico nel raggruppamento, ovvero consorzio, GEIE, rete di impresa di cui all</w:t>
            </w:r>
            <w:r w:rsidR="007C32BD" w:rsidRPr="000205AE">
              <w:rPr>
                <w:rFonts w:eastAsia="Calibri"/>
                <w:kern w:val="1"/>
                <w:sz w:val="14"/>
                <w:szCs w:val="14"/>
                <w:lang w:bidi="it-IT"/>
              </w:rPr>
              <w:t>’</w:t>
            </w:r>
            <w:r w:rsidRPr="000205AE">
              <w:rPr>
                <w:rFonts w:eastAsia="Calibri"/>
                <w:kern w:val="1"/>
                <w:sz w:val="14"/>
                <w:szCs w:val="14"/>
                <w:lang w:bidi="it-IT"/>
              </w:rPr>
              <w:t xml:space="preserve"> art. 45, comma 2, lett. d), e), f) e g) e all</w:t>
            </w:r>
            <w:r w:rsidR="007C32BD" w:rsidRPr="000205AE">
              <w:rPr>
                <w:rFonts w:eastAsia="Calibri"/>
                <w:kern w:val="1"/>
                <w:sz w:val="14"/>
                <w:szCs w:val="14"/>
                <w:lang w:bidi="it-IT"/>
              </w:rPr>
              <w:t>’</w:t>
            </w:r>
            <w:r w:rsidRPr="000205AE">
              <w:rPr>
                <w:rFonts w:eastAsia="Calibri"/>
                <w:kern w:val="1"/>
                <w:sz w:val="14"/>
                <w:szCs w:val="14"/>
                <w:lang w:bidi="it-IT"/>
              </w:rPr>
              <w:t xml:space="preserve">art. 46, comma 1, lett. </w:t>
            </w:r>
            <w:r w:rsidRPr="000205AE">
              <w:rPr>
                <w:rFonts w:eastAsia="Calibri"/>
                <w:i/>
                <w:kern w:val="1"/>
                <w:sz w:val="14"/>
                <w:szCs w:val="14"/>
                <w:lang w:bidi="it-IT"/>
              </w:rPr>
              <w:t>a), b), c), d)</w:t>
            </w:r>
            <w:r w:rsidRPr="000205AE">
              <w:rPr>
                <w:rFonts w:eastAsia="Calibri"/>
                <w:kern w:val="1"/>
                <w:sz w:val="14"/>
                <w:szCs w:val="14"/>
                <w:lang w:bidi="it-IT"/>
              </w:rPr>
              <w:t xml:space="preserve"> ed </w:t>
            </w:r>
            <w:r w:rsidRPr="000205AE">
              <w:rPr>
                <w:rFonts w:eastAsia="Calibri"/>
                <w:i/>
                <w:kern w:val="1"/>
                <w:sz w:val="14"/>
                <w:szCs w:val="14"/>
                <w:lang w:bidi="it-IT"/>
              </w:rPr>
              <w:t>e</w:t>
            </w:r>
            <w:r w:rsidRPr="000205AE">
              <w:rPr>
                <w:rFonts w:eastAsia="Calibri"/>
                <w:kern w:val="1"/>
                <w:sz w:val="14"/>
                <w:szCs w:val="14"/>
                <w:lang w:bidi="it-IT"/>
              </w:rPr>
              <w:t xml:space="preserve">) del </w:t>
            </w:r>
            <w:proofErr w:type="gramStart"/>
            <w:r w:rsidRPr="000205AE">
              <w:rPr>
                <w:rFonts w:eastAsia="Calibri"/>
                <w:kern w:val="1"/>
                <w:sz w:val="14"/>
                <w:szCs w:val="14"/>
                <w:lang w:bidi="it-IT"/>
              </w:rPr>
              <w:t>Codice  (</w:t>
            </w:r>
            <w:proofErr w:type="gramEnd"/>
            <w:r w:rsidRPr="000205AE">
              <w:rPr>
                <w:rFonts w:eastAsia="Calibri"/>
                <w:kern w:val="1"/>
                <w:sz w:val="14"/>
                <w:szCs w:val="14"/>
                <w:lang w:bidi="it-IT"/>
              </w:rPr>
              <w:t xml:space="preserve">capofila, responsabile di compiti </w:t>
            </w:r>
            <w:proofErr w:type="spellStart"/>
            <w:r w:rsidRPr="000205AE">
              <w:rPr>
                <w:rFonts w:eastAsia="Calibri"/>
                <w:kern w:val="1"/>
                <w:sz w:val="14"/>
                <w:szCs w:val="14"/>
                <w:lang w:bidi="it-IT"/>
              </w:rPr>
              <w:t>specifici,ecc</w:t>
            </w:r>
            <w:proofErr w:type="spellEnd"/>
            <w:r w:rsidRPr="000205AE">
              <w:rPr>
                <w:rFonts w:eastAsia="Calibri"/>
                <w:kern w:val="1"/>
                <w:sz w:val="14"/>
                <w:szCs w:val="14"/>
                <w:lang w:bidi="it-IT"/>
              </w:rPr>
              <w:t>.):</w:t>
            </w:r>
          </w:p>
          <w:p w14:paraId="0BE545A1" w14:textId="77777777" w:rsidR="00965B8A" w:rsidRPr="000205AE" w:rsidRDefault="00965B8A" w:rsidP="003C24A9">
            <w:pPr>
              <w:suppressAutoHyphens/>
              <w:ind w:left="284"/>
              <w:rPr>
                <w:rFonts w:eastAsia="Calibri"/>
                <w:kern w:val="1"/>
                <w:sz w:val="14"/>
                <w:szCs w:val="14"/>
                <w:lang w:bidi="it-IT"/>
              </w:rPr>
            </w:pPr>
          </w:p>
          <w:p w14:paraId="75ACE077" w14:textId="77777777" w:rsidR="00965B8A" w:rsidRPr="000205AE" w:rsidRDefault="00965B8A" w:rsidP="003C24A9">
            <w:pPr>
              <w:suppressAutoHyphens/>
              <w:ind w:left="284" w:hanging="284"/>
              <w:rPr>
                <w:rFonts w:eastAsia="Calibri"/>
                <w:kern w:val="1"/>
                <w:sz w:val="14"/>
                <w:szCs w:val="14"/>
                <w:lang w:bidi="it-IT"/>
              </w:rPr>
            </w:pPr>
            <w:r w:rsidRPr="000205AE">
              <w:rPr>
                <w:rFonts w:eastAsia="Calibri"/>
                <w:kern w:val="1"/>
                <w:sz w:val="14"/>
                <w:szCs w:val="14"/>
                <w:lang w:bidi="it-IT"/>
              </w:rPr>
              <w:t>b)    Indicare gli altri operatori economici che compartecipano alla procedura di appalto:</w:t>
            </w:r>
            <w:r w:rsidRPr="000205AE">
              <w:rPr>
                <w:rFonts w:eastAsia="Calibri"/>
                <w:kern w:val="1"/>
                <w:sz w:val="14"/>
                <w:szCs w:val="14"/>
                <w:lang w:bidi="it-IT"/>
              </w:rPr>
              <w:br/>
            </w:r>
          </w:p>
          <w:p w14:paraId="042C312A" w14:textId="77777777" w:rsidR="00965B8A" w:rsidRPr="000205AE" w:rsidRDefault="00965B8A" w:rsidP="003C24A9">
            <w:pPr>
              <w:suppressAutoHyphens/>
              <w:ind w:left="284" w:hanging="284"/>
              <w:rPr>
                <w:rFonts w:eastAsia="Calibri"/>
                <w:b/>
                <w:kern w:val="1"/>
                <w:sz w:val="14"/>
                <w:szCs w:val="14"/>
                <w:lang w:bidi="it-IT"/>
              </w:rPr>
            </w:pPr>
            <w:r w:rsidRPr="000205AE">
              <w:rPr>
                <w:rFonts w:eastAsia="Calibri"/>
                <w:kern w:val="1"/>
                <w:sz w:val="14"/>
                <w:szCs w:val="14"/>
                <w:lang w:bidi="it-IT"/>
              </w:rPr>
              <w:t>c)   Se pertinente, indicare il nome del raggruppamento partecipante:</w:t>
            </w:r>
          </w:p>
          <w:p w14:paraId="2E66DC85" w14:textId="77777777" w:rsidR="00965B8A" w:rsidRPr="000205AE" w:rsidRDefault="00965B8A" w:rsidP="003C24A9">
            <w:pPr>
              <w:suppressAutoHyphens/>
              <w:rPr>
                <w:rFonts w:eastAsia="Calibri"/>
                <w:b/>
                <w:kern w:val="1"/>
                <w:sz w:val="14"/>
                <w:szCs w:val="14"/>
                <w:lang w:bidi="it-IT"/>
              </w:rPr>
            </w:pPr>
          </w:p>
          <w:p w14:paraId="3B26A000" w14:textId="306C7CAE" w:rsidR="00965B8A" w:rsidRPr="000205AE" w:rsidRDefault="00965B8A" w:rsidP="003C24A9">
            <w:pPr>
              <w:suppressAutoHyphens/>
              <w:ind w:left="284" w:hanging="284"/>
              <w:jc w:val="both"/>
              <w:rPr>
                <w:rFonts w:eastAsia="Calibri"/>
                <w:kern w:val="1"/>
                <w:sz w:val="15"/>
                <w:szCs w:val="15"/>
                <w:lang w:bidi="it-IT"/>
              </w:rPr>
            </w:pPr>
            <w:r w:rsidRPr="000205AE">
              <w:rPr>
                <w:rFonts w:eastAsia="Calibri"/>
                <w:kern w:val="1"/>
                <w:sz w:val="14"/>
                <w:szCs w:val="14"/>
                <w:lang w:bidi="it-IT"/>
              </w:rPr>
              <w:t>d)  Se pertinente, indicare la denominazione degli operatori economici facenti parte di un consorzio di cui all</w:t>
            </w:r>
            <w:r w:rsidR="007C32BD" w:rsidRPr="000205AE">
              <w:rPr>
                <w:rFonts w:eastAsia="Calibri"/>
                <w:kern w:val="1"/>
                <w:sz w:val="14"/>
                <w:szCs w:val="14"/>
                <w:lang w:bidi="it-IT"/>
              </w:rPr>
              <w:t>’</w:t>
            </w:r>
            <w:r w:rsidRPr="000205AE">
              <w:rPr>
                <w:rFonts w:eastAsia="Calibri"/>
                <w:kern w:val="1"/>
                <w:sz w:val="14"/>
                <w:szCs w:val="14"/>
                <w:lang w:bidi="it-IT"/>
              </w:rPr>
              <w:t xml:space="preserve">art. 45, comma 2, lett. </w:t>
            </w:r>
            <w:r w:rsidRPr="000205AE">
              <w:rPr>
                <w:rFonts w:eastAsia="Calibri"/>
                <w:i/>
                <w:kern w:val="1"/>
                <w:sz w:val="14"/>
                <w:szCs w:val="14"/>
                <w:lang w:bidi="it-IT"/>
              </w:rPr>
              <w:t>b)</w:t>
            </w:r>
            <w:r w:rsidRPr="000205AE">
              <w:rPr>
                <w:rFonts w:eastAsia="Calibri"/>
                <w:kern w:val="1"/>
                <w:sz w:val="14"/>
                <w:szCs w:val="14"/>
                <w:lang w:bidi="it-IT"/>
              </w:rPr>
              <w:t xml:space="preserve"> e </w:t>
            </w:r>
            <w:r w:rsidRPr="000205AE">
              <w:rPr>
                <w:rFonts w:eastAsia="Calibri"/>
                <w:i/>
                <w:kern w:val="1"/>
                <w:sz w:val="14"/>
                <w:szCs w:val="14"/>
                <w:lang w:bidi="it-IT"/>
              </w:rPr>
              <w:t>c)</w:t>
            </w:r>
            <w:r w:rsidRPr="000205AE">
              <w:rPr>
                <w:rFonts w:eastAsia="Calibri"/>
                <w:kern w:val="1"/>
                <w:sz w:val="14"/>
                <w:szCs w:val="14"/>
                <w:lang w:bidi="it-IT"/>
              </w:rPr>
              <w:t>, o di una società di professionisti di cui all</w:t>
            </w:r>
            <w:r w:rsidR="007C32BD" w:rsidRPr="000205AE">
              <w:rPr>
                <w:rFonts w:eastAsia="Calibri"/>
                <w:kern w:val="1"/>
                <w:sz w:val="14"/>
                <w:szCs w:val="14"/>
                <w:lang w:bidi="it-IT"/>
              </w:rPr>
              <w:t>’</w:t>
            </w:r>
            <w:r w:rsidRPr="000205AE">
              <w:rPr>
                <w:rFonts w:eastAsia="Calibri"/>
                <w:kern w:val="1"/>
                <w:sz w:val="14"/>
                <w:szCs w:val="14"/>
                <w:lang w:bidi="it-IT"/>
              </w:rPr>
              <w:t xml:space="preserve">articolo 46, comma 1, lett. </w:t>
            </w:r>
            <w:r w:rsidRPr="000205AE">
              <w:rPr>
                <w:rFonts w:eastAsia="Calibri"/>
                <w:i/>
                <w:kern w:val="1"/>
                <w:sz w:val="14"/>
                <w:szCs w:val="14"/>
                <w:lang w:bidi="it-IT"/>
              </w:rPr>
              <w:t>f)</w:t>
            </w:r>
            <w:r w:rsidRPr="000205AE">
              <w:rPr>
                <w:rFonts w:eastAsia="Calibri"/>
                <w:kern w:val="1"/>
                <w:sz w:val="14"/>
                <w:szCs w:val="14"/>
                <w:lang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D4F6FE" w14:textId="77777777" w:rsidR="00965B8A" w:rsidRPr="000205AE" w:rsidRDefault="00965B8A" w:rsidP="003C24A9">
            <w:pPr>
              <w:suppressAutoHyphens/>
              <w:rPr>
                <w:rFonts w:eastAsia="Calibri"/>
                <w:kern w:val="1"/>
                <w:sz w:val="15"/>
                <w:szCs w:val="15"/>
                <w:lang w:bidi="it-IT"/>
              </w:rPr>
            </w:pPr>
          </w:p>
          <w:p w14:paraId="2C1443B1" w14:textId="77777777" w:rsidR="00965B8A" w:rsidRPr="000205AE" w:rsidRDefault="00965B8A" w:rsidP="003C24A9">
            <w:pPr>
              <w:suppressAutoHyphens/>
              <w:rPr>
                <w:rFonts w:eastAsia="Calibri"/>
                <w:kern w:val="1"/>
                <w:sz w:val="15"/>
                <w:szCs w:val="15"/>
                <w:lang w:bidi="it-IT"/>
              </w:rPr>
            </w:pPr>
          </w:p>
          <w:p w14:paraId="2075B9D7" w14:textId="77777777" w:rsidR="00965B8A" w:rsidRPr="000205AE" w:rsidRDefault="00965B8A" w:rsidP="003C24A9">
            <w:pPr>
              <w:suppressAutoHyphens/>
              <w:rPr>
                <w:rFonts w:eastAsia="Calibri"/>
                <w:kern w:val="1"/>
                <w:sz w:val="15"/>
                <w:szCs w:val="15"/>
                <w:lang w:bidi="it-IT"/>
              </w:rPr>
            </w:pPr>
          </w:p>
          <w:p w14:paraId="5F672D18" w14:textId="77777777" w:rsidR="00965B8A" w:rsidRPr="000205AE" w:rsidRDefault="00965B8A" w:rsidP="003C24A9">
            <w:pPr>
              <w:suppressAutoHyphens/>
              <w:rPr>
                <w:rFonts w:eastAsia="Calibri"/>
                <w:kern w:val="1"/>
                <w:sz w:val="15"/>
                <w:szCs w:val="15"/>
                <w:lang w:bidi="it-IT"/>
              </w:rPr>
            </w:pPr>
          </w:p>
          <w:p w14:paraId="1439D035" w14:textId="77777777" w:rsidR="00965B8A" w:rsidRPr="000205AE" w:rsidRDefault="00965B8A" w:rsidP="003C24A9">
            <w:pPr>
              <w:suppressAutoHyphens/>
              <w:rPr>
                <w:rFonts w:eastAsia="Calibri"/>
                <w:kern w:val="1"/>
                <w:sz w:val="15"/>
                <w:szCs w:val="15"/>
                <w:lang w:bidi="it-IT"/>
              </w:rPr>
            </w:pPr>
          </w:p>
          <w:p w14:paraId="08F5369B"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a): [……</w:t>
            </w:r>
            <w:proofErr w:type="gramStart"/>
            <w:r w:rsidRPr="000205AE">
              <w:rPr>
                <w:rFonts w:eastAsia="Calibri"/>
                <w:kern w:val="1"/>
                <w:sz w:val="15"/>
                <w:szCs w:val="15"/>
                <w:lang w:bidi="it-IT"/>
              </w:rPr>
              <w:t>…….</w:t>
            </w:r>
            <w:proofErr w:type="gramEnd"/>
            <w:r w:rsidRPr="000205AE">
              <w:rPr>
                <w:rFonts w:eastAsia="Calibri"/>
                <w:kern w:val="1"/>
                <w:sz w:val="15"/>
                <w:szCs w:val="15"/>
                <w:lang w:bidi="it-IT"/>
              </w:rPr>
              <w:t>.…]</w:t>
            </w:r>
            <w:r w:rsidRPr="000205AE">
              <w:rPr>
                <w:rFonts w:eastAsia="Calibri"/>
                <w:kern w:val="1"/>
                <w:sz w:val="15"/>
                <w:szCs w:val="15"/>
                <w:lang w:bidi="it-IT"/>
              </w:rPr>
              <w:br/>
            </w:r>
          </w:p>
          <w:p w14:paraId="423C985F" w14:textId="77777777" w:rsidR="00965B8A" w:rsidRPr="000205AE" w:rsidRDefault="00965B8A" w:rsidP="003C24A9">
            <w:pPr>
              <w:suppressAutoHyphens/>
              <w:rPr>
                <w:rFonts w:eastAsia="Calibri"/>
                <w:kern w:val="1"/>
                <w:sz w:val="15"/>
                <w:szCs w:val="15"/>
                <w:lang w:bidi="it-IT"/>
              </w:rPr>
            </w:pPr>
          </w:p>
          <w:p w14:paraId="29AE59F7"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b): [……</w:t>
            </w:r>
            <w:proofErr w:type="gramStart"/>
            <w:r w:rsidRPr="000205AE">
              <w:rPr>
                <w:rFonts w:eastAsia="Calibri"/>
                <w:kern w:val="1"/>
                <w:sz w:val="15"/>
                <w:szCs w:val="15"/>
                <w:lang w:bidi="it-IT"/>
              </w:rPr>
              <w:t>…….</w:t>
            </w:r>
            <w:proofErr w:type="gramEnd"/>
            <w:r w:rsidRPr="000205AE">
              <w:rPr>
                <w:rFonts w:eastAsia="Calibri"/>
                <w:kern w:val="1"/>
                <w:sz w:val="15"/>
                <w:szCs w:val="15"/>
                <w:lang w:bidi="it-IT"/>
              </w:rPr>
              <w:t>.…]</w:t>
            </w:r>
            <w:r w:rsidRPr="000205AE">
              <w:rPr>
                <w:rFonts w:eastAsia="Calibri"/>
                <w:kern w:val="1"/>
                <w:sz w:val="15"/>
                <w:szCs w:val="15"/>
                <w:lang w:bidi="it-IT"/>
              </w:rPr>
              <w:br/>
            </w:r>
          </w:p>
          <w:p w14:paraId="20BE3053"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c): [……</w:t>
            </w:r>
            <w:proofErr w:type="gramStart"/>
            <w:r w:rsidRPr="000205AE">
              <w:rPr>
                <w:rFonts w:eastAsia="Calibri"/>
                <w:kern w:val="1"/>
                <w:sz w:val="15"/>
                <w:szCs w:val="15"/>
                <w:lang w:bidi="it-IT"/>
              </w:rPr>
              <w:t>…….</w:t>
            </w:r>
            <w:proofErr w:type="gramEnd"/>
            <w:r w:rsidRPr="000205AE">
              <w:rPr>
                <w:rFonts w:eastAsia="Calibri"/>
                <w:kern w:val="1"/>
                <w:sz w:val="15"/>
                <w:szCs w:val="15"/>
                <w:lang w:bidi="it-IT"/>
              </w:rPr>
              <w:t>.…]</w:t>
            </w:r>
          </w:p>
          <w:p w14:paraId="3B50A097" w14:textId="77777777" w:rsidR="00965B8A" w:rsidRPr="000205AE" w:rsidRDefault="00965B8A" w:rsidP="003C24A9">
            <w:pPr>
              <w:suppressAutoHyphens/>
              <w:rPr>
                <w:rFonts w:eastAsia="Calibri"/>
                <w:kern w:val="1"/>
                <w:sz w:val="15"/>
                <w:szCs w:val="15"/>
                <w:lang w:bidi="it-IT"/>
              </w:rPr>
            </w:pPr>
          </w:p>
          <w:p w14:paraId="1F2DA2CA" w14:textId="77777777" w:rsidR="00965B8A" w:rsidRPr="000205AE" w:rsidRDefault="00965B8A" w:rsidP="003C24A9">
            <w:pPr>
              <w:suppressAutoHyphens/>
              <w:rPr>
                <w:rFonts w:eastAsia="Calibri"/>
                <w:kern w:val="1"/>
                <w:sz w:val="24"/>
                <w:szCs w:val="22"/>
                <w:lang w:bidi="it-IT"/>
              </w:rPr>
            </w:pPr>
            <w:r w:rsidRPr="000205AE">
              <w:rPr>
                <w:rFonts w:eastAsia="Calibri"/>
                <w:kern w:val="1"/>
                <w:sz w:val="15"/>
                <w:szCs w:val="15"/>
                <w:lang w:bidi="it-IT"/>
              </w:rPr>
              <w:t>d): [</w:t>
            </w:r>
            <w:proofErr w:type="gramStart"/>
            <w:r w:rsidRPr="000205AE">
              <w:rPr>
                <w:rFonts w:eastAsia="Calibri"/>
                <w:kern w:val="1"/>
                <w:sz w:val="15"/>
                <w:szCs w:val="15"/>
                <w:lang w:bidi="it-IT"/>
              </w:rPr>
              <w:t>…….</w:t>
            </w:r>
            <w:proofErr w:type="gramEnd"/>
            <w:r w:rsidRPr="000205AE">
              <w:rPr>
                <w:rFonts w:eastAsia="Calibri"/>
                <w:kern w:val="1"/>
                <w:sz w:val="15"/>
                <w:szCs w:val="15"/>
                <w:lang w:bidi="it-IT"/>
              </w:rPr>
              <w:t>……….]</w:t>
            </w:r>
          </w:p>
        </w:tc>
      </w:tr>
      <w:tr w:rsidR="009E3FA8" w:rsidRPr="000205AE" w14:paraId="18E813DF"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5B18D2"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D426FA"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p>
        </w:tc>
      </w:tr>
      <w:tr w:rsidR="009E3FA8" w:rsidRPr="000205AE" w14:paraId="0107BFB5" w14:textId="7777777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4F1DB1" w14:textId="2AEA950F" w:rsidR="00965B8A" w:rsidRPr="000205AE" w:rsidRDefault="00965B8A" w:rsidP="003C24A9">
            <w:pPr>
              <w:suppressAutoHyphens/>
              <w:spacing w:before="120"/>
              <w:rPr>
                <w:rFonts w:eastAsia="Calibri"/>
                <w:kern w:val="1"/>
                <w:sz w:val="24"/>
                <w:szCs w:val="22"/>
                <w:lang w:bidi="it-IT"/>
              </w:rPr>
            </w:pPr>
            <w:r w:rsidRPr="000205AE">
              <w:rPr>
                <w:rFonts w:eastAsia="Calibri"/>
                <w:kern w:val="1"/>
                <w:sz w:val="15"/>
                <w:szCs w:val="15"/>
                <w:lang w:bidi="it-IT"/>
              </w:rPr>
              <w:t>Se pertinente, indicare il lotto o i lotti per i quali l</w:t>
            </w:r>
            <w:r w:rsidR="007C32BD" w:rsidRPr="000205AE">
              <w:rPr>
                <w:rFonts w:eastAsia="Calibri"/>
                <w:kern w:val="1"/>
                <w:sz w:val="15"/>
                <w:szCs w:val="15"/>
                <w:lang w:bidi="it-IT"/>
              </w:rPr>
              <w:t>’</w:t>
            </w:r>
            <w:r w:rsidRPr="000205AE">
              <w:rPr>
                <w:rFonts w:eastAsia="Calibri"/>
                <w:kern w:val="1"/>
                <w:sz w:val="15"/>
                <w:szCs w:val="15"/>
                <w:lang w:bidi="it-IT"/>
              </w:rPr>
              <w:t>operatore economico intende presentare un</w:t>
            </w:r>
            <w:r w:rsidR="007C32BD" w:rsidRPr="000205AE">
              <w:rPr>
                <w:rFonts w:eastAsia="Calibri"/>
                <w:kern w:val="1"/>
                <w:sz w:val="15"/>
                <w:szCs w:val="15"/>
                <w:lang w:bidi="it-IT"/>
              </w:rPr>
              <w:t>’</w:t>
            </w:r>
            <w:r w:rsidRPr="000205AE">
              <w:rPr>
                <w:rFonts w:eastAsia="Calibri"/>
                <w:kern w:val="1"/>
                <w:sz w:val="15"/>
                <w:szCs w:val="15"/>
                <w:lang w:bidi="it-IT"/>
              </w:rPr>
              <w:t>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32D44F"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   ]</w:t>
            </w:r>
          </w:p>
        </w:tc>
      </w:tr>
    </w:tbl>
    <w:p w14:paraId="2152308A" w14:textId="77777777" w:rsidR="00965B8A" w:rsidRPr="000205AE" w:rsidRDefault="00965B8A" w:rsidP="003C24A9">
      <w:pPr>
        <w:keepNext/>
        <w:suppressAutoHyphens/>
        <w:jc w:val="both"/>
        <w:rPr>
          <w:rFonts w:eastAsia="Calibri"/>
          <w:caps/>
          <w:smallCaps/>
          <w:kern w:val="1"/>
          <w:sz w:val="10"/>
          <w:szCs w:val="10"/>
          <w:lang w:bidi="it-IT"/>
        </w:rPr>
      </w:pPr>
    </w:p>
    <w:p w14:paraId="691CD0EF" w14:textId="77777777" w:rsidR="00965B8A" w:rsidRPr="000205AE" w:rsidRDefault="00965B8A" w:rsidP="003C24A9">
      <w:pPr>
        <w:keepNext/>
        <w:suppressAutoHyphens/>
        <w:jc w:val="both"/>
        <w:rPr>
          <w:rFonts w:eastAsia="Calibri"/>
          <w:caps/>
          <w:smallCaps/>
          <w:kern w:val="1"/>
          <w:sz w:val="12"/>
          <w:szCs w:val="12"/>
          <w:lang w:bidi="it-IT"/>
        </w:rPr>
      </w:pPr>
    </w:p>
    <w:p w14:paraId="11884C03" w14:textId="37609E40" w:rsidR="00965B8A" w:rsidRPr="000205AE" w:rsidRDefault="00965B8A" w:rsidP="003C24A9">
      <w:pPr>
        <w:keepNext/>
        <w:suppressAutoHyphens/>
        <w:jc w:val="center"/>
        <w:rPr>
          <w:rFonts w:eastAsia="Calibri"/>
          <w:b/>
          <w:i/>
          <w:smallCaps/>
          <w:kern w:val="1"/>
          <w:sz w:val="15"/>
          <w:szCs w:val="15"/>
          <w:lang w:bidi="it-IT"/>
        </w:rPr>
      </w:pPr>
      <w:r w:rsidRPr="000205AE">
        <w:rPr>
          <w:rFonts w:eastAsia="Calibri"/>
          <w:caps/>
          <w:smallCaps/>
          <w:kern w:val="1"/>
          <w:sz w:val="15"/>
          <w:szCs w:val="15"/>
          <w:lang w:bidi="it-IT"/>
        </w:rPr>
        <w:t>B: Informazioni sui rappresentanti dell</w:t>
      </w:r>
      <w:r w:rsidR="007C32BD" w:rsidRPr="000205AE">
        <w:rPr>
          <w:rFonts w:eastAsia="Calibri"/>
          <w:caps/>
          <w:smallCaps/>
          <w:kern w:val="1"/>
          <w:sz w:val="15"/>
          <w:szCs w:val="15"/>
          <w:lang w:bidi="it-IT"/>
        </w:rPr>
        <w:t>’</w:t>
      </w:r>
      <w:r w:rsidRPr="000205AE">
        <w:rPr>
          <w:rFonts w:eastAsia="Calibri"/>
          <w:caps/>
          <w:smallCaps/>
          <w:kern w:val="1"/>
          <w:sz w:val="15"/>
          <w:szCs w:val="15"/>
          <w:lang w:bidi="it-IT"/>
        </w:rPr>
        <w:t>operatore economico</w:t>
      </w:r>
    </w:p>
    <w:p w14:paraId="34D8CF87" w14:textId="7668B714" w:rsidR="00965B8A" w:rsidRPr="000205AE" w:rsidRDefault="00965B8A" w:rsidP="003C24A9">
      <w:pPr>
        <w:pBdr>
          <w:top w:val="single" w:sz="4" w:space="1" w:color="00000A"/>
          <w:left w:val="single" w:sz="4" w:space="4" w:color="00000A"/>
          <w:bottom w:val="single" w:sz="4" w:space="1" w:color="00000A"/>
          <w:right w:val="single" w:sz="4" w:space="0" w:color="00000A"/>
        </w:pBdr>
        <w:suppressAutoHyphens/>
        <w:spacing w:before="120" w:after="120"/>
        <w:jc w:val="both"/>
        <w:rPr>
          <w:rFonts w:eastAsia="Calibri"/>
          <w:b/>
          <w:i/>
          <w:kern w:val="1"/>
          <w:sz w:val="15"/>
          <w:szCs w:val="15"/>
          <w:lang w:bidi="it-IT"/>
        </w:rPr>
      </w:pPr>
      <w:r w:rsidRPr="000205AE">
        <w:rPr>
          <w:rFonts w:eastAsia="Calibri"/>
          <w:i/>
          <w:kern w:val="1"/>
          <w:sz w:val="15"/>
          <w:szCs w:val="15"/>
          <w:lang w:bidi="it-IT"/>
        </w:rPr>
        <w:t>Se pertinente, indicare nome e indirizzo delle persone abilitate ad agire come rappresentanti,</w:t>
      </w:r>
      <w:r w:rsidRPr="000205AE">
        <w:rPr>
          <w:rFonts w:eastAsia="Calibri"/>
          <w:b/>
          <w:i/>
          <w:kern w:val="1"/>
          <w:sz w:val="15"/>
          <w:szCs w:val="15"/>
          <w:lang w:bidi="it-IT"/>
        </w:rPr>
        <w:t xml:space="preserve"> </w:t>
      </w:r>
      <w:r w:rsidRPr="000205AE">
        <w:rPr>
          <w:rFonts w:eastAsia="Calibri"/>
          <w:i/>
          <w:kern w:val="1"/>
          <w:sz w:val="15"/>
          <w:szCs w:val="15"/>
          <w:lang w:bidi="it-IT"/>
        </w:rPr>
        <w:t>ivi compresi procuratori e institori,</w:t>
      </w:r>
      <w:r w:rsidRPr="000205AE">
        <w:rPr>
          <w:rFonts w:eastAsia="Calibri"/>
          <w:b/>
          <w:i/>
          <w:kern w:val="1"/>
          <w:sz w:val="15"/>
          <w:szCs w:val="15"/>
          <w:lang w:bidi="it-IT"/>
        </w:rPr>
        <w:t xml:space="preserve"> </w:t>
      </w:r>
      <w:r w:rsidRPr="000205AE">
        <w:rPr>
          <w:rFonts w:eastAsia="Calibri"/>
          <w:i/>
          <w:kern w:val="1"/>
          <w:sz w:val="15"/>
          <w:szCs w:val="15"/>
          <w:lang w:bidi="it-IT"/>
        </w:rPr>
        <w:t>dell</w:t>
      </w:r>
      <w:r w:rsidR="007C32BD" w:rsidRPr="000205AE">
        <w:rPr>
          <w:rFonts w:eastAsia="Calibri"/>
          <w:i/>
          <w:kern w:val="1"/>
          <w:sz w:val="15"/>
          <w:szCs w:val="15"/>
          <w:lang w:bidi="it-IT"/>
        </w:rPr>
        <w:t>’</w:t>
      </w:r>
      <w:r w:rsidRPr="000205AE">
        <w:rPr>
          <w:rFonts w:eastAsia="Calibri"/>
          <w:i/>
          <w:kern w:val="1"/>
          <w:sz w:val="15"/>
          <w:szCs w:val="15"/>
          <w:lang w:bidi="it-IT"/>
        </w:rPr>
        <w:t>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E3FA8" w:rsidRPr="000205AE" w14:paraId="1A7F83A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9E4FF9"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6EECCE"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p>
        </w:tc>
      </w:tr>
      <w:tr w:rsidR="009E3FA8" w:rsidRPr="000205AE" w14:paraId="4807538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EAC8A8" w14:textId="77777777" w:rsidR="00965B8A" w:rsidRPr="000205AE" w:rsidRDefault="00965B8A" w:rsidP="003C24A9">
            <w:pPr>
              <w:suppressAutoHyphens/>
              <w:spacing w:before="40" w:after="40"/>
              <w:rPr>
                <w:rFonts w:eastAsia="Calibri"/>
                <w:kern w:val="1"/>
                <w:sz w:val="24"/>
                <w:szCs w:val="22"/>
                <w:lang w:bidi="it-IT"/>
              </w:rPr>
            </w:pPr>
            <w:r w:rsidRPr="000205AE">
              <w:rPr>
                <w:rFonts w:eastAsia="Calibri"/>
                <w:kern w:val="1"/>
                <w:sz w:val="14"/>
                <w:szCs w:val="14"/>
                <w:lang w:bidi="it-IT"/>
              </w:rPr>
              <w:t xml:space="preserve">Nome completo; </w:t>
            </w:r>
            <w:r w:rsidRPr="000205AE">
              <w:rPr>
                <w:rFonts w:eastAsia="Calibri"/>
                <w:kern w:val="1"/>
                <w:sz w:val="14"/>
                <w:szCs w:val="14"/>
                <w:lang w:bidi="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209BD6" w14:textId="5CF45769" w:rsidR="00965B8A" w:rsidRPr="000205AE" w:rsidRDefault="00965B8A" w:rsidP="003C24A9">
            <w:pPr>
              <w:suppressAutoHyphens/>
              <w:spacing w:before="120"/>
              <w:rPr>
                <w:rFonts w:eastAsia="Calibri"/>
                <w:kern w:val="1"/>
                <w:sz w:val="24"/>
                <w:szCs w:val="22"/>
                <w:lang w:bidi="it-IT"/>
              </w:rPr>
            </w:pPr>
            <w:r w:rsidRPr="000205AE">
              <w:rPr>
                <w:rFonts w:eastAsia="Calibri"/>
                <w:kern w:val="1"/>
                <w:sz w:val="14"/>
                <w:szCs w:val="14"/>
                <w:lang w:bidi="it-IT"/>
              </w:rPr>
              <w:t>[</w:t>
            </w:r>
            <w:r w:rsidR="00B61F04" w:rsidRPr="000205AE">
              <w:rPr>
                <w:rFonts w:eastAsia="Calibri"/>
                <w:kern w:val="1"/>
                <w:sz w:val="14"/>
                <w:szCs w:val="14"/>
                <w:lang w:bidi="it-IT"/>
              </w:rPr>
              <w:t>______</w:t>
            </w:r>
            <w:r w:rsidRPr="000205AE">
              <w:rPr>
                <w:rFonts w:eastAsia="Calibri"/>
                <w:kern w:val="1"/>
                <w:sz w:val="14"/>
                <w:szCs w:val="14"/>
                <w:lang w:bidi="it-IT"/>
              </w:rPr>
              <w:t>.];</w:t>
            </w:r>
            <w:r w:rsidRPr="000205AE">
              <w:rPr>
                <w:rFonts w:eastAsia="Calibri"/>
                <w:kern w:val="1"/>
                <w:sz w:val="14"/>
                <w:szCs w:val="14"/>
                <w:lang w:bidi="it-IT"/>
              </w:rPr>
              <w:br/>
              <w:t>[</w:t>
            </w:r>
            <w:r w:rsidR="00B61F04" w:rsidRPr="000205AE">
              <w:rPr>
                <w:rFonts w:eastAsia="Calibri"/>
                <w:kern w:val="1"/>
                <w:sz w:val="14"/>
                <w:szCs w:val="14"/>
                <w:lang w:bidi="it-IT"/>
              </w:rPr>
              <w:t>______</w:t>
            </w:r>
            <w:r w:rsidRPr="000205AE">
              <w:rPr>
                <w:rFonts w:eastAsia="Calibri"/>
                <w:kern w:val="1"/>
                <w:sz w:val="14"/>
                <w:szCs w:val="14"/>
                <w:lang w:bidi="it-IT"/>
              </w:rPr>
              <w:t>.]</w:t>
            </w:r>
          </w:p>
        </w:tc>
      </w:tr>
      <w:tr w:rsidR="009E3FA8" w:rsidRPr="000205AE" w14:paraId="73291C0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1C6CBC" w14:textId="77777777" w:rsidR="00965B8A" w:rsidRPr="000205AE" w:rsidRDefault="00965B8A" w:rsidP="003C24A9">
            <w:pPr>
              <w:suppressAutoHyphens/>
              <w:spacing w:before="40" w:after="40"/>
              <w:rPr>
                <w:rFonts w:eastAsia="Calibri"/>
                <w:kern w:val="1"/>
                <w:sz w:val="24"/>
                <w:szCs w:val="22"/>
                <w:lang w:bidi="it-IT"/>
              </w:rPr>
            </w:pPr>
            <w:r w:rsidRPr="000205AE">
              <w:rPr>
                <w:rFonts w:eastAsia="Calibri"/>
                <w:kern w:val="1"/>
                <w:sz w:val="14"/>
                <w:szCs w:val="14"/>
                <w:lang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844A74"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w:t>
            </w:r>
          </w:p>
        </w:tc>
      </w:tr>
      <w:tr w:rsidR="009E3FA8" w:rsidRPr="000205AE" w14:paraId="5987C4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253B39" w14:textId="77777777" w:rsidR="00965B8A" w:rsidRPr="000205AE" w:rsidRDefault="00965B8A" w:rsidP="003C24A9">
            <w:pPr>
              <w:suppressAutoHyphens/>
              <w:spacing w:before="40" w:after="40"/>
              <w:rPr>
                <w:rFonts w:eastAsia="Calibri"/>
                <w:kern w:val="1"/>
                <w:sz w:val="24"/>
                <w:szCs w:val="22"/>
                <w:lang w:bidi="it-IT"/>
              </w:rPr>
            </w:pPr>
            <w:r w:rsidRPr="000205AE">
              <w:rPr>
                <w:rFonts w:eastAsia="Calibri"/>
                <w:kern w:val="1"/>
                <w:sz w:val="14"/>
                <w:szCs w:val="14"/>
                <w:lang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5DA4CB" w14:textId="77777777" w:rsidR="00965B8A" w:rsidRPr="000205AE" w:rsidRDefault="00965B8A" w:rsidP="003C24A9">
            <w:pPr>
              <w:suppressAutoHyphens/>
              <w:spacing w:before="120"/>
              <w:rPr>
                <w:rFonts w:eastAsia="Calibri"/>
                <w:kern w:val="1"/>
                <w:sz w:val="24"/>
                <w:szCs w:val="22"/>
                <w:lang w:bidi="it-IT"/>
              </w:rPr>
            </w:pPr>
            <w:r w:rsidRPr="000205AE">
              <w:rPr>
                <w:rFonts w:eastAsia="Calibri"/>
                <w:kern w:val="1"/>
                <w:sz w:val="14"/>
                <w:szCs w:val="14"/>
                <w:lang w:bidi="it-IT"/>
              </w:rPr>
              <w:t>[………….…]</w:t>
            </w:r>
          </w:p>
        </w:tc>
      </w:tr>
      <w:tr w:rsidR="009E3FA8" w:rsidRPr="000205AE" w14:paraId="6A7E61B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7FE606" w14:textId="77777777" w:rsidR="00965B8A" w:rsidRPr="000205AE" w:rsidRDefault="00965B8A" w:rsidP="003C24A9">
            <w:pPr>
              <w:suppressAutoHyphens/>
              <w:spacing w:before="40" w:after="40"/>
              <w:rPr>
                <w:rFonts w:eastAsia="Calibri"/>
                <w:kern w:val="1"/>
                <w:sz w:val="24"/>
                <w:szCs w:val="22"/>
                <w:lang w:bidi="it-IT"/>
              </w:rPr>
            </w:pPr>
            <w:r w:rsidRPr="000205AE">
              <w:rPr>
                <w:rFonts w:eastAsia="Calibri"/>
                <w:kern w:val="1"/>
                <w:sz w:val="14"/>
                <w:szCs w:val="14"/>
                <w:lang w:bidi="it-IT"/>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A83ECE"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w:t>
            </w:r>
          </w:p>
        </w:tc>
      </w:tr>
      <w:tr w:rsidR="009E3FA8" w:rsidRPr="000205AE" w14:paraId="45FBA5C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8813" w14:textId="77777777" w:rsidR="00965B8A" w:rsidRPr="000205AE" w:rsidRDefault="00965B8A" w:rsidP="003C24A9">
            <w:pPr>
              <w:suppressAutoHyphens/>
              <w:spacing w:before="40" w:after="40"/>
              <w:rPr>
                <w:rFonts w:eastAsia="Calibri"/>
                <w:kern w:val="1"/>
                <w:sz w:val="24"/>
                <w:szCs w:val="22"/>
                <w:lang w:bidi="it-IT"/>
              </w:rPr>
            </w:pPr>
            <w:r w:rsidRPr="000205AE">
              <w:rPr>
                <w:rFonts w:eastAsia="Calibri"/>
                <w:kern w:val="1"/>
                <w:sz w:val="14"/>
                <w:szCs w:val="14"/>
                <w:lang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08F068" w14:textId="7FCDF6CA"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w:t>
            </w:r>
            <w:r w:rsidR="00B61F04" w:rsidRPr="000205AE">
              <w:rPr>
                <w:rFonts w:eastAsia="Calibri"/>
                <w:kern w:val="1"/>
                <w:sz w:val="14"/>
                <w:szCs w:val="14"/>
                <w:lang w:bidi="it-IT"/>
              </w:rPr>
              <w:t>______</w:t>
            </w:r>
            <w:r w:rsidRPr="000205AE">
              <w:rPr>
                <w:rFonts w:eastAsia="Calibri"/>
                <w:kern w:val="1"/>
                <w:sz w:val="14"/>
                <w:szCs w:val="14"/>
                <w:lang w:bidi="it-IT"/>
              </w:rPr>
              <w:t>.]</w:t>
            </w:r>
          </w:p>
        </w:tc>
      </w:tr>
      <w:tr w:rsidR="009E3FA8" w:rsidRPr="000205AE" w14:paraId="5B4A42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131DD4" w14:textId="77777777" w:rsidR="00965B8A" w:rsidRPr="000205AE" w:rsidRDefault="00965B8A" w:rsidP="003C24A9">
            <w:pPr>
              <w:suppressAutoHyphens/>
              <w:spacing w:before="40" w:after="40"/>
              <w:rPr>
                <w:rFonts w:eastAsia="Calibri"/>
                <w:kern w:val="1"/>
                <w:sz w:val="24"/>
                <w:szCs w:val="22"/>
                <w:lang w:bidi="it-IT"/>
              </w:rPr>
            </w:pPr>
            <w:r w:rsidRPr="000205AE">
              <w:rPr>
                <w:rFonts w:eastAsia="Calibri"/>
                <w:kern w:val="1"/>
                <w:sz w:val="14"/>
                <w:szCs w:val="14"/>
                <w:lang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6C2EC0"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w:t>
            </w:r>
          </w:p>
        </w:tc>
      </w:tr>
    </w:tbl>
    <w:p w14:paraId="4ADF94C4" w14:textId="1FED2169" w:rsidR="00965B8A" w:rsidRPr="000205AE" w:rsidRDefault="00965B8A" w:rsidP="003C24A9">
      <w:pPr>
        <w:keepNext/>
        <w:suppressAutoHyphens/>
        <w:spacing w:before="120"/>
        <w:jc w:val="center"/>
        <w:rPr>
          <w:rFonts w:eastAsia="Calibri"/>
          <w:b/>
          <w:smallCaps/>
          <w:kern w:val="1"/>
          <w:sz w:val="15"/>
          <w:szCs w:val="15"/>
          <w:lang w:bidi="it-IT"/>
        </w:rPr>
      </w:pPr>
      <w:r w:rsidRPr="000205AE">
        <w:rPr>
          <w:rFonts w:eastAsia="Calibri"/>
          <w:caps/>
          <w:smallCaps/>
          <w:kern w:val="1"/>
          <w:sz w:val="14"/>
          <w:szCs w:val="14"/>
          <w:lang w:bidi="it-IT"/>
        </w:rPr>
        <w:t>C: Informazioni sull</w:t>
      </w:r>
      <w:r w:rsidR="007C32BD" w:rsidRPr="000205AE">
        <w:rPr>
          <w:rFonts w:eastAsia="Calibri"/>
          <w:caps/>
          <w:smallCaps/>
          <w:kern w:val="1"/>
          <w:sz w:val="14"/>
          <w:szCs w:val="14"/>
          <w:lang w:bidi="it-IT"/>
        </w:rPr>
        <w:t>’</w:t>
      </w:r>
      <w:r w:rsidRPr="000205AE">
        <w:rPr>
          <w:rFonts w:eastAsia="Calibri"/>
          <w:caps/>
          <w:smallCaps/>
          <w:kern w:val="1"/>
          <w:sz w:val="14"/>
          <w:szCs w:val="14"/>
          <w:lang w:bidi="it-IT"/>
        </w:rPr>
        <w:t>affidamento SULLE Capacità di altri soggetti (</w:t>
      </w:r>
      <w:r w:rsidRPr="000205AE">
        <w:rPr>
          <w:rFonts w:eastAsia="Calibri"/>
          <w:kern w:val="1"/>
          <w:sz w:val="14"/>
          <w:szCs w:val="14"/>
          <w:lang w:bidi="it-IT"/>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E3FA8" w:rsidRPr="000205AE" w14:paraId="0F5BBA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5AED87"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575B71"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p>
        </w:tc>
      </w:tr>
      <w:tr w:rsidR="009E3FA8" w:rsidRPr="000205AE" w14:paraId="1716E22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3CAB7" w14:textId="739AC696" w:rsidR="00965B8A" w:rsidRPr="000205AE" w:rsidRDefault="00965B8A" w:rsidP="003C24A9">
            <w:pPr>
              <w:suppressAutoHyphens/>
              <w:spacing w:before="120" w:after="120"/>
              <w:rPr>
                <w:rFonts w:eastAsia="Calibri"/>
                <w:b/>
                <w:iCs/>
                <w:kern w:val="1"/>
                <w:sz w:val="14"/>
                <w:szCs w:val="14"/>
                <w:lang w:bidi="it-IT"/>
              </w:rPr>
            </w:pPr>
            <w:r w:rsidRPr="000205AE">
              <w:rPr>
                <w:rFonts w:eastAsia="Calibri"/>
                <w:kern w:val="1"/>
                <w:sz w:val="14"/>
                <w:szCs w:val="14"/>
                <w:lang w:bidi="it-IT"/>
              </w:rPr>
              <w:t>L</w:t>
            </w:r>
            <w:r w:rsidR="007C32BD" w:rsidRPr="000205AE">
              <w:rPr>
                <w:rFonts w:eastAsia="Calibri"/>
                <w:kern w:val="1"/>
                <w:sz w:val="14"/>
                <w:szCs w:val="14"/>
                <w:lang w:bidi="it-IT"/>
              </w:rPr>
              <w:t>’</w:t>
            </w:r>
            <w:r w:rsidRPr="000205AE">
              <w:rPr>
                <w:rFonts w:eastAsia="Calibri"/>
                <w:kern w:val="1"/>
                <w:sz w:val="14"/>
                <w:szCs w:val="14"/>
                <w:lang w:bidi="it-IT"/>
              </w:rPr>
              <w:t>operatore economico fa affidamento sulle capacità di altri soggetti per soddisfare i criteri di selezione della parte IV e rispettare i criteri e le regole (eventuali) della parte V?</w:t>
            </w:r>
          </w:p>
          <w:p w14:paraId="2584A1B1" w14:textId="77777777" w:rsidR="00965B8A" w:rsidRPr="000205AE" w:rsidRDefault="00965B8A" w:rsidP="003C24A9">
            <w:pPr>
              <w:suppressAutoHyphens/>
              <w:spacing w:before="120" w:after="120"/>
              <w:rPr>
                <w:rFonts w:eastAsia="Calibri"/>
                <w:iCs/>
                <w:kern w:val="1"/>
                <w:sz w:val="14"/>
                <w:szCs w:val="14"/>
                <w:lang w:bidi="it-IT"/>
              </w:rPr>
            </w:pPr>
            <w:r w:rsidRPr="000205AE">
              <w:rPr>
                <w:rFonts w:eastAsia="Calibri"/>
                <w:b/>
                <w:iCs/>
                <w:kern w:val="1"/>
                <w:sz w:val="14"/>
                <w:szCs w:val="14"/>
                <w:lang w:bidi="it-IT"/>
              </w:rPr>
              <w:t xml:space="preserve">In caso affermativo: </w:t>
            </w:r>
          </w:p>
          <w:p w14:paraId="6C3BBEF1" w14:textId="77777777" w:rsidR="00965B8A" w:rsidRPr="000205AE" w:rsidRDefault="00965B8A" w:rsidP="003C24A9">
            <w:pPr>
              <w:suppressAutoHyphens/>
              <w:spacing w:before="120" w:after="120"/>
              <w:rPr>
                <w:rFonts w:eastAsia="Calibri"/>
                <w:iCs/>
                <w:kern w:val="1"/>
                <w:sz w:val="14"/>
                <w:szCs w:val="14"/>
                <w:lang w:bidi="it-IT"/>
              </w:rPr>
            </w:pPr>
            <w:r w:rsidRPr="000205AE">
              <w:rPr>
                <w:rFonts w:eastAsia="Calibri"/>
                <w:iCs/>
                <w:kern w:val="1"/>
                <w:sz w:val="14"/>
                <w:szCs w:val="14"/>
                <w:lang w:bidi="it-IT"/>
              </w:rPr>
              <w:t>Indicare la denominazione degli operatori economici di cui si intende avvalersi:</w:t>
            </w:r>
          </w:p>
          <w:p w14:paraId="4B1913DE"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iCs/>
                <w:kern w:val="1"/>
                <w:sz w:val="14"/>
                <w:szCs w:val="14"/>
                <w:lang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1C1048"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 ]Sì</w:t>
            </w:r>
            <w:proofErr w:type="gramEnd"/>
            <w:r w:rsidRPr="000205AE">
              <w:rPr>
                <w:rFonts w:eastAsia="Calibri"/>
                <w:kern w:val="1"/>
                <w:sz w:val="15"/>
                <w:szCs w:val="15"/>
                <w:lang w:bidi="it-IT"/>
              </w:rPr>
              <w:t xml:space="preserve"> [ ]No</w:t>
            </w:r>
          </w:p>
          <w:p w14:paraId="7BA94B75" w14:textId="77777777" w:rsidR="00965B8A" w:rsidRPr="000205AE" w:rsidRDefault="00965B8A" w:rsidP="003C24A9">
            <w:pPr>
              <w:suppressAutoHyphens/>
              <w:spacing w:before="120" w:after="120"/>
              <w:rPr>
                <w:rFonts w:eastAsia="Calibri"/>
                <w:kern w:val="1"/>
                <w:sz w:val="15"/>
                <w:szCs w:val="15"/>
                <w:lang w:bidi="it-IT"/>
              </w:rPr>
            </w:pPr>
          </w:p>
          <w:p w14:paraId="28C0B547" w14:textId="77777777" w:rsidR="00965B8A" w:rsidRPr="000205AE" w:rsidRDefault="00965B8A" w:rsidP="003C24A9">
            <w:pPr>
              <w:suppressAutoHyphens/>
              <w:spacing w:before="120" w:after="120"/>
              <w:rPr>
                <w:rFonts w:eastAsia="Calibri"/>
                <w:kern w:val="1"/>
                <w:sz w:val="15"/>
                <w:szCs w:val="15"/>
                <w:lang w:bidi="it-IT"/>
              </w:rPr>
            </w:pPr>
          </w:p>
          <w:p w14:paraId="03F71C52" w14:textId="77777777" w:rsidR="00965B8A" w:rsidRPr="000205AE" w:rsidRDefault="00965B8A" w:rsidP="003C24A9">
            <w:pPr>
              <w:suppressAutoHyphens/>
              <w:spacing w:before="120" w:after="240"/>
              <w:rPr>
                <w:rFonts w:eastAsia="Calibri"/>
                <w:kern w:val="1"/>
                <w:sz w:val="14"/>
                <w:szCs w:val="14"/>
                <w:lang w:bidi="it-IT"/>
              </w:rPr>
            </w:pPr>
            <w:r w:rsidRPr="000205AE">
              <w:rPr>
                <w:rFonts w:eastAsia="Calibri"/>
                <w:kern w:val="1"/>
                <w:sz w:val="14"/>
                <w:szCs w:val="14"/>
                <w:lang w:bidi="it-IT"/>
              </w:rPr>
              <w:t>[………….…]</w:t>
            </w:r>
          </w:p>
          <w:p w14:paraId="3A0619C1" w14:textId="77777777" w:rsidR="00965B8A" w:rsidRPr="000205AE" w:rsidRDefault="00965B8A" w:rsidP="003C24A9">
            <w:pPr>
              <w:suppressAutoHyphens/>
              <w:spacing w:before="120" w:after="240"/>
              <w:rPr>
                <w:rFonts w:eastAsia="Calibri"/>
                <w:kern w:val="1"/>
                <w:sz w:val="24"/>
                <w:szCs w:val="22"/>
                <w:lang w:bidi="it-IT"/>
              </w:rPr>
            </w:pPr>
            <w:r w:rsidRPr="000205AE">
              <w:rPr>
                <w:rFonts w:eastAsia="Calibri"/>
                <w:kern w:val="1"/>
                <w:sz w:val="14"/>
                <w:szCs w:val="14"/>
                <w:lang w:bidi="it-IT"/>
              </w:rPr>
              <w:t>[………….…]</w:t>
            </w:r>
          </w:p>
        </w:tc>
      </w:tr>
    </w:tbl>
    <w:p w14:paraId="63EE87E5" w14:textId="77777777"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jc w:val="both"/>
        <w:rPr>
          <w:rFonts w:eastAsia="Calibri"/>
          <w:kern w:val="1"/>
          <w:sz w:val="12"/>
          <w:szCs w:val="12"/>
          <w:lang w:bidi="it-IT"/>
        </w:rPr>
      </w:pPr>
      <w:r w:rsidRPr="000205AE">
        <w:rPr>
          <w:rFonts w:eastAsia="Calibri"/>
          <w:b/>
          <w:i/>
          <w:kern w:val="1"/>
          <w:sz w:val="12"/>
          <w:szCs w:val="12"/>
          <w:lang w:bidi="it-IT"/>
        </w:rPr>
        <w:t>In caso affermativo</w:t>
      </w:r>
      <w:r w:rsidRPr="000205AE">
        <w:rPr>
          <w:rFonts w:eastAsia="Calibri"/>
          <w:kern w:val="1"/>
          <w:sz w:val="12"/>
          <w:szCs w:val="12"/>
          <w:lang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0205AE">
        <w:rPr>
          <w:rFonts w:eastAsia="Calibri"/>
          <w:b/>
          <w:kern w:val="1"/>
          <w:sz w:val="12"/>
          <w:szCs w:val="12"/>
          <w:lang w:bidi="it-IT"/>
        </w:rPr>
        <w:t>sezioni A e B della presente parte, dalla parte III, dalla parte IV ove pertinente e dalla parte VI.</w:t>
      </w:r>
    </w:p>
    <w:p w14:paraId="50E04FF4" w14:textId="46DBE15D"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jc w:val="both"/>
        <w:rPr>
          <w:rFonts w:eastAsia="Calibri"/>
          <w:caps/>
          <w:kern w:val="1"/>
          <w:sz w:val="14"/>
          <w:szCs w:val="14"/>
          <w:lang w:bidi="it-IT"/>
        </w:rPr>
      </w:pPr>
      <w:r w:rsidRPr="000205AE">
        <w:rPr>
          <w:rFonts w:eastAsia="Calibri"/>
          <w:kern w:val="1"/>
          <w:sz w:val="12"/>
          <w:szCs w:val="12"/>
          <w:lang w:bidi="it-IT"/>
        </w:rPr>
        <w:t>Si noti che dovrebbero essere indicati anche i tecnici o gli organismi tecnici che non facciano parte integrante dell</w:t>
      </w:r>
      <w:r w:rsidR="007C32BD" w:rsidRPr="000205AE">
        <w:rPr>
          <w:rFonts w:eastAsia="Calibri"/>
          <w:kern w:val="1"/>
          <w:sz w:val="12"/>
          <w:szCs w:val="12"/>
          <w:lang w:bidi="it-IT"/>
        </w:rPr>
        <w:t>’</w:t>
      </w:r>
      <w:r w:rsidRPr="000205AE">
        <w:rPr>
          <w:rFonts w:eastAsia="Calibri"/>
          <w:kern w:val="1"/>
          <w:sz w:val="12"/>
          <w:szCs w:val="12"/>
          <w:lang w:bidi="it-IT"/>
        </w:rPr>
        <w:t>operatore economico, in particolare quelli responsabili del controllo della qualità e, per gli appalti pubblici di lavori, quelli di cui l</w:t>
      </w:r>
      <w:r w:rsidR="007C32BD" w:rsidRPr="000205AE">
        <w:rPr>
          <w:rFonts w:eastAsia="Calibri"/>
          <w:kern w:val="1"/>
          <w:sz w:val="12"/>
          <w:szCs w:val="12"/>
          <w:lang w:bidi="it-IT"/>
        </w:rPr>
        <w:t>’</w:t>
      </w:r>
      <w:r w:rsidRPr="000205AE">
        <w:rPr>
          <w:rFonts w:eastAsia="Calibri"/>
          <w:kern w:val="1"/>
          <w:sz w:val="12"/>
          <w:szCs w:val="12"/>
          <w:lang w:bidi="it-IT"/>
        </w:rPr>
        <w:t>operatore economico disporrà per l</w:t>
      </w:r>
      <w:r w:rsidR="007C32BD" w:rsidRPr="000205AE">
        <w:rPr>
          <w:rFonts w:eastAsia="Calibri"/>
          <w:kern w:val="1"/>
          <w:sz w:val="12"/>
          <w:szCs w:val="12"/>
          <w:lang w:bidi="it-IT"/>
        </w:rPr>
        <w:t>’</w:t>
      </w:r>
      <w:r w:rsidRPr="000205AE">
        <w:rPr>
          <w:rFonts w:eastAsia="Calibri"/>
          <w:kern w:val="1"/>
          <w:sz w:val="12"/>
          <w:szCs w:val="12"/>
          <w:lang w:bidi="it-IT"/>
        </w:rPr>
        <w:t>esecuzione dell</w:t>
      </w:r>
      <w:r w:rsidR="007C32BD" w:rsidRPr="000205AE">
        <w:rPr>
          <w:rFonts w:eastAsia="Calibri"/>
          <w:kern w:val="1"/>
          <w:sz w:val="12"/>
          <w:szCs w:val="12"/>
          <w:lang w:bidi="it-IT"/>
        </w:rPr>
        <w:t>’</w:t>
      </w:r>
      <w:r w:rsidRPr="000205AE">
        <w:rPr>
          <w:rFonts w:eastAsia="Calibri"/>
          <w:kern w:val="1"/>
          <w:sz w:val="12"/>
          <w:szCs w:val="12"/>
          <w:lang w:bidi="it-IT"/>
        </w:rPr>
        <w:t>opera.</w:t>
      </w:r>
    </w:p>
    <w:p w14:paraId="486835D5" w14:textId="77777777" w:rsidR="00965B8A" w:rsidRPr="000205AE" w:rsidRDefault="00965B8A" w:rsidP="003C24A9">
      <w:pPr>
        <w:keepNext/>
        <w:suppressAutoHyphens/>
        <w:rPr>
          <w:rFonts w:eastAsia="Calibri"/>
          <w:caps/>
          <w:kern w:val="1"/>
          <w:sz w:val="14"/>
          <w:szCs w:val="14"/>
          <w:lang w:bidi="it-IT"/>
        </w:rPr>
      </w:pPr>
    </w:p>
    <w:p w14:paraId="60E5FF53" w14:textId="42F82AFF" w:rsidR="00965B8A" w:rsidRPr="000205AE" w:rsidRDefault="00965B8A" w:rsidP="003C24A9">
      <w:pPr>
        <w:keepNext/>
        <w:suppressAutoHyphens/>
        <w:jc w:val="center"/>
        <w:rPr>
          <w:rFonts w:eastAsia="Calibri"/>
          <w:b/>
          <w:kern w:val="1"/>
          <w:sz w:val="15"/>
          <w:szCs w:val="15"/>
          <w:lang w:bidi="it-IT"/>
        </w:rPr>
      </w:pPr>
      <w:r w:rsidRPr="000205AE">
        <w:rPr>
          <w:rFonts w:eastAsia="Calibri"/>
          <w:caps/>
          <w:kern w:val="1"/>
          <w:sz w:val="14"/>
          <w:szCs w:val="14"/>
          <w:lang w:bidi="it-IT"/>
        </w:rPr>
        <w:t>D: Informazioni concernenti i subappaltatori sulle cui capacità l</w:t>
      </w:r>
      <w:r w:rsidR="007C32BD" w:rsidRPr="000205AE">
        <w:rPr>
          <w:rFonts w:eastAsia="Calibri"/>
          <w:caps/>
          <w:kern w:val="1"/>
          <w:sz w:val="14"/>
          <w:szCs w:val="14"/>
          <w:lang w:bidi="it-IT"/>
        </w:rPr>
        <w:t>’</w:t>
      </w:r>
      <w:r w:rsidRPr="000205AE">
        <w:rPr>
          <w:rFonts w:eastAsia="Calibri"/>
          <w:caps/>
          <w:kern w:val="1"/>
          <w:sz w:val="14"/>
          <w:szCs w:val="14"/>
          <w:lang w:bidi="it-IT"/>
        </w:rPr>
        <w:t xml:space="preserve">operatore economico non </w:t>
      </w:r>
      <w:proofErr w:type="gramStart"/>
      <w:r w:rsidRPr="000205AE">
        <w:rPr>
          <w:rFonts w:eastAsia="Calibri"/>
          <w:caps/>
          <w:kern w:val="1"/>
          <w:sz w:val="14"/>
          <w:szCs w:val="14"/>
          <w:lang w:bidi="it-IT"/>
        </w:rPr>
        <w:t>fa  affidamento</w:t>
      </w:r>
      <w:proofErr w:type="gramEnd"/>
      <w:r w:rsidRPr="000205AE">
        <w:rPr>
          <w:rFonts w:eastAsia="Calibri"/>
          <w:caps/>
          <w:kern w:val="1"/>
          <w:sz w:val="14"/>
          <w:szCs w:val="14"/>
          <w:lang w:bidi="it-IT"/>
        </w:rPr>
        <w:t xml:space="preserve"> (</w:t>
      </w:r>
      <w:r w:rsidRPr="000205AE">
        <w:rPr>
          <w:rFonts w:eastAsia="Calibri"/>
          <w:smallCaps/>
          <w:kern w:val="1"/>
          <w:sz w:val="14"/>
          <w:szCs w:val="14"/>
          <w:lang w:bidi="it-IT"/>
        </w:rPr>
        <w:t>Articolo 105 del Codice - Subappalto)</w:t>
      </w:r>
    </w:p>
    <w:p w14:paraId="7280EFE9" w14:textId="296EA4C7" w:rsidR="00965B8A" w:rsidRPr="000205AE" w:rsidRDefault="00965B8A" w:rsidP="003C24A9">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99"/>
        <w:jc w:val="both"/>
        <w:rPr>
          <w:rFonts w:eastAsia="Calibri"/>
          <w:b/>
          <w:kern w:val="1"/>
          <w:sz w:val="12"/>
          <w:szCs w:val="12"/>
          <w:lang w:bidi="it-IT"/>
        </w:rPr>
      </w:pPr>
      <w:r w:rsidRPr="000205AE">
        <w:rPr>
          <w:rFonts w:eastAsia="Calibri"/>
          <w:b/>
          <w:kern w:val="1"/>
          <w:sz w:val="12"/>
          <w:szCs w:val="12"/>
          <w:lang w:bidi="it-IT"/>
        </w:rPr>
        <w:t>(Tale sezione è da compilare solo se le informazioni sono esplicitamente richieste dall</w:t>
      </w:r>
      <w:r w:rsidR="007C32BD" w:rsidRPr="000205AE">
        <w:rPr>
          <w:rFonts w:eastAsia="Calibri"/>
          <w:b/>
          <w:kern w:val="1"/>
          <w:sz w:val="12"/>
          <w:szCs w:val="12"/>
          <w:lang w:bidi="it-IT"/>
        </w:rPr>
        <w:t>’</w:t>
      </w:r>
      <w:r w:rsidRPr="000205AE">
        <w:rPr>
          <w:rFonts w:eastAsia="Calibri"/>
          <w:b/>
          <w:kern w:val="1"/>
          <w:sz w:val="12"/>
          <w:szCs w:val="12"/>
          <w:lang w:bidi="it-IT"/>
        </w:rPr>
        <w:t>amministrazione aggiudicatrice o dall</w:t>
      </w:r>
      <w:r w:rsidR="007C32BD" w:rsidRPr="000205AE">
        <w:rPr>
          <w:rFonts w:eastAsia="Calibri"/>
          <w:b/>
          <w:kern w:val="1"/>
          <w:sz w:val="12"/>
          <w:szCs w:val="12"/>
          <w:lang w:bidi="it-IT"/>
        </w:rPr>
        <w:t>’</w:t>
      </w:r>
      <w:r w:rsidRPr="000205AE">
        <w:rPr>
          <w:rFonts w:eastAsia="Calibri"/>
          <w:b/>
          <w:kern w:val="1"/>
          <w:sz w:val="12"/>
          <w:szCs w:val="12"/>
          <w:lang w:bidi="it-IT"/>
        </w:rPr>
        <w:t>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9E3FA8" w:rsidRPr="000205AE" w14:paraId="09D5645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80B8E7"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042481E"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p>
        </w:tc>
      </w:tr>
      <w:tr w:rsidR="009E3FA8" w:rsidRPr="000205AE" w14:paraId="471695A4" w14:textId="7777777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773559" w14:textId="5FBD04AA" w:rsidR="00965B8A" w:rsidRPr="000205AE" w:rsidRDefault="00965B8A" w:rsidP="003C24A9">
            <w:pPr>
              <w:suppressAutoHyphens/>
              <w:spacing w:before="120" w:after="120"/>
              <w:rPr>
                <w:rFonts w:eastAsia="Calibri"/>
                <w:b/>
                <w:kern w:val="1"/>
                <w:sz w:val="15"/>
                <w:szCs w:val="15"/>
                <w:lang w:bidi="it-IT"/>
              </w:rPr>
            </w:pPr>
            <w:r w:rsidRPr="000205AE">
              <w:rPr>
                <w:rFonts w:eastAsia="Calibri"/>
                <w:kern w:val="1"/>
                <w:sz w:val="15"/>
                <w:szCs w:val="15"/>
                <w:lang w:bidi="it-IT"/>
              </w:rPr>
              <w:t>L</w:t>
            </w:r>
            <w:r w:rsidR="007C32BD" w:rsidRPr="000205AE">
              <w:rPr>
                <w:rFonts w:eastAsia="Calibri"/>
                <w:kern w:val="1"/>
                <w:sz w:val="15"/>
                <w:szCs w:val="15"/>
                <w:lang w:bidi="it-IT"/>
              </w:rPr>
              <w:t>’</w:t>
            </w:r>
            <w:r w:rsidRPr="000205AE">
              <w:rPr>
                <w:rFonts w:eastAsia="Calibri"/>
                <w:kern w:val="1"/>
                <w:sz w:val="15"/>
                <w:szCs w:val="15"/>
                <w:lang w:bidi="it-IT"/>
              </w:rPr>
              <w:t>operatore economico intende subappaltare parte del contratto a terzi?</w:t>
            </w:r>
            <w:r w:rsidRPr="000205AE">
              <w:rPr>
                <w:rFonts w:eastAsia="Calibri"/>
                <w:b/>
                <w:kern w:val="1"/>
                <w:sz w:val="15"/>
                <w:szCs w:val="15"/>
                <w:lang w:bidi="it-IT"/>
              </w:rPr>
              <w:t xml:space="preserve"> </w:t>
            </w:r>
          </w:p>
          <w:p w14:paraId="2A467416"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b/>
                <w:kern w:val="1"/>
                <w:sz w:val="15"/>
                <w:szCs w:val="15"/>
                <w:lang w:bidi="it-IT"/>
              </w:rPr>
              <w:t>In caso affermativo:</w:t>
            </w:r>
          </w:p>
          <w:p w14:paraId="6BE03599" w14:textId="5C6A827E" w:rsidR="00965B8A" w:rsidRPr="000205AE" w:rsidRDefault="00965B8A" w:rsidP="003C24A9">
            <w:pPr>
              <w:suppressAutoHyphens/>
              <w:spacing w:before="120" w:after="120"/>
              <w:jc w:val="both"/>
              <w:rPr>
                <w:rFonts w:eastAsia="Calibri"/>
                <w:kern w:val="1"/>
                <w:sz w:val="15"/>
                <w:szCs w:val="15"/>
                <w:lang w:bidi="it-IT"/>
              </w:rPr>
            </w:pPr>
            <w:r w:rsidRPr="000205AE">
              <w:rPr>
                <w:rFonts w:eastAsia="Calibri"/>
                <w:kern w:val="1"/>
                <w:sz w:val="15"/>
                <w:szCs w:val="15"/>
                <w:lang w:bidi="it-IT"/>
              </w:rPr>
              <w:t>Elencare le prestazioni o lavorazioni che si intende subappaltare e la relativa quota (espressa in percentuale) sull</w:t>
            </w:r>
            <w:r w:rsidR="007C32BD" w:rsidRPr="000205AE">
              <w:rPr>
                <w:rFonts w:eastAsia="Calibri"/>
                <w:kern w:val="1"/>
                <w:sz w:val="15"/>
                <w:szCs w:val="15"/>
                <w:lang w:bidi="it-IT"/>
              </w:rPr>
              <w:t>’</w:t>
            </w:r>
            <w:r w:rsidRPr="000205AE">
              <w:rPr>
                <w:rFonts w:eastAsia="Calibri"/>
                <w:kern w:val="1"/>
                <w:sz w:val="15"/>
                <w:szCs w:val="15"/>
                <w:lang w:bidi="it-IT"/>
              </w:rPr>
              <w:t xml:space="preserve">importo contrattuale:  </w:t>
            </w:r>
          </w:p>
          <w:p w14:paraId="137524F9" w14:textId="5E2C357F" w:rsidR="00965B8A" w:rsidRPr="000205AE" w:rsidRDefault="00965B8A" w:rsidP="003C24A9">
            <w:pPr>
              <w:suppressAutoHyphens/>
              <w:spacing w:before="120" w:after="120"/>
              <w:jc w:val="both"/>
              <w:rPr>
                <w:rFonts w:eastAsia="Calibri"/>
                <w:kern w:val="1"/>
                <w:sz w:val="24"/>
                <w:szCs w:val="22"/>
                <w:lang w:bidi="it-IT"/>
              </w:rPr>
            </w:pPr>
            <w:r w:rsidRPr="000205AE">
              <w:rPr>
                <w:rFonts w:eastAsia="Calibri"/>
                <w:kern w:val="1"/>
                <w:sz w:val="15"/>
                <w:szCs w:val="15"/>
                <w:lang w:bidi="it-IT"/>
              </w:rPr>
              <w:t>Nel caso ricorrano le condizioni di cui all</w:t>
            </w:r>
            <w:r w:rsidR="007C32BD" w:rsidRPr="000205AE">
              <w:rPr>
                <w:rFonts w:eastAsia="Calibri"/>
                <w:kern w:val="1"/>
                <w:sz w:val="15"/>
                <w:szCs w:val="15"/>
                <w:lang w:bidi="it-IT"/>
              </w:rPr>
              <w:t>’</w:t>
            </w:r>
            <w:r w:rsidRPr="000205AE">
              <w:rPr>
                <w:rFonts w:eastAsia="Calibri"/>
                <w:kern w:val="1"/>
                <w:sz w:val="15"/>
                <w:szCs w:val="15"/>
                <w:lang w:bidi="it-IT"/>
              </w:rPr>
              <w:t>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01817A3" w14:textId="77777777" w:rsidR="00965B8A" w:rsidRPr="000205AE" w:rsidRDefault="00965B8A" w:rsidP="003C24A9">
            <w:pPr>
              <w:suppressAutoHyphens/>
              <w:spacing w:before="120" w:after="120"/>
              <w:rPr>
                <w:rFonts w:eastAsia="Calibri"/>
                <w:b/>
                <w:kern w:val="1"/>
                <w:sz w:val="15"/>
                <w:szCs w:val="15"/>
                <w:lang w:bidi="it-IT"/>
              </w:rPr>
            </w:pPr>
            <w:proofErr w:type="gramStart"/>
            <w:r w:rsidRPr="000205AE">
              <w:rPr>
                <w:rFonts w:eastAsia="Calibri"/>
                <w:kern w:val="1"/>
                <w:sz w:val="15"/>
                <w:szCs w:val="15"/>
                <w:lang w:bidi="it-IT"/>
              </w:rPr>
              <w:t>[ ]Sì</w:t>
            </w:r>
            <w:proofErr w:type="gramEnd"/>
            <w:r w:rsidRPr="000205AE">
              <w:rPr>
                <w:rFonts w:eastAsia="Calibri"/>
                <w:kern w:val="1"/>
                <w:sz w:val="15"/>
                <w:szCs w:val="15"/>
                <w:lang w:bidi="it-IT"/>
              </w:rPr>
              <w:t xml:space="preserve"> [ ]No</w:t>
            </w:r>
            <w:r w:rsidRPr="000205AE">
              <w:rPr>
                <w:rFonts w:eastAsia="Calibri"/>
                <w:kern w:val="1"/>
                <w:sz w:val="15"/>
                <w:szCs w:val="15"/>
                <w:lang w:bidi="it-IT"/>
              </w:rPr>
              <w:br/>
            </w:r>
          </w:p>
          <w:p w14:paraId="074F7E04" w14:textId="77777777" w:rsidR="00965B8A" w:rsidRPr="000205AE" w:rsidRDefault="00965B8A" w:rsidP="003C24A9">
            <w:pPr>
              <w:suppressAutoHyphens/>
              <w:spacing w:before="120" w:after="120"/>
              <w:rPr>
                <w:rFonts w:eastAsia="Calibri"/>
                <w:b/>
                <w:kern w:val="1"/>
                <w:sz w:val="15"/>
                <w:szCs w:val="15"/>
                <w:lang w:bidi="it-IT"/>
              </w:rPr>
            </w:pPr>
          </w:p>
          <w:p w14:paraId="0FA222F7" w14:textId="67DAE3C5"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 [</w:t>
            </w:r>
            <w:r w:rsidR="00CA5A28" w:rsidRPr="000205AE">
              <w:rPr>
                <w:rFonts w:eastAsia="Calibri"/>
                <w:kern w:val="1"/>
                <w:sz w:val="15"/>
                <w:szCs w:val="15"/>
                <w:lang w:bidi="it-IT"/>
              </w:rPr>
              <w:t>________</w:t>
            </w:r>
            <w:r w:rsidRPr="000205AE">
              <w:rPr>
                <w:rFonts w:eastAsia="Calibri"/>
                <w:kern w:val="1"/>
                <w:sz w:val="15"/>
                <w:szCs w:val="15"/>
                <w:lang w:bidi="it-IT"/>
              </w:rPr>
              <w:t>.]    [</w:t>
            </w:r>
            <w:r w:rsidR="00CA5A28" w:rsidRPr="000205AE">
              <w:rPr>
                <w:rFonts w:eastAsia="Calibri"/>
                <w:kern w:val="1"/>
                <w:sz w:val="15"/>
                <w:szCs w:val="15"/>
                <w:lang w:bidi="it-IT"/>
              </w:rPr>
              <w:t>________</w:t>
            </w:r>
            <w:r w:rsidRPr="000205AE">
              <w:rPr>
                <w:rFonts w:eastAsia="Calibri"/>
                <w:kern w:val="1"/>
                <w:sz w:val="15"/>
                <w:szCs w:val="15"/>
                <w:lang w:bidi="it-IT"/>
              </w:rPr>
              <w:t>.]</w:t>
            </w:r>
          </w:p>
          <w:p w14:paraId="5A242A75" w14:textId="77777777" w:rsidR="00965B8A" w:rsidRPr="000205AE" w:rsidRDefault="00965B8A" w:rsidP="003C24A9">
            <w:pPr>
              <w:suppressAutoHyphens/>
              <w:spacing w:before="120" w:after="120"/>
              <w:rPr>
                <w:rFonts w:eastAsia="Calibri"/>
                <w:kern w:val="1"/>
                <w:sz w:val="15"/>
                <w:szCs w:val="15"/>
                <w:lang w:bidi="it-IT"/>
              </w:rPr>
            </w:pPr>
          </w:p>
          <w:p w14:paraId="387DA458" w14:textId="48C87A84"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r w:rsidR="00CA5A28" w:rsidRPr="000205AE">
              <w:rPr>
                <w:rFonts w:eastAsia="Calibri"/>
                <w:kern w:val="1"/>
                <w:sz w:val="15"/>
                <w:szCs w:val="15"/>
                <w:lang w:bidi="it-IT"/>
              </w:rPr>
              <w:t>________</w:t>
            </w:r>
            <w:r w:rsidRPr="000205AE">
              <w:rPr>
                <w:rFonts w:eastAsia="Calibri"/>
                <w:kern w:val="1"/>
                <w:sz w:val="15"/>
                <w:szCs w:val="15"/>
                <w:lang w:bidi="it-IT"/>
              </w:rPr>
              <w:t>.]</w:t>
            </w:r>
          </w:p>
        </w:tc>
      </w:tr>
    </w:tbl>
    <w:p w14:paraId="48778DF8" w14:textId="79B2718F" w:rsidR="00965B8A" w:rsidRPr="000205AE" w:rsidRDefault="00965B8A" w:rsidP="003C24A9">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jc w:val="both"/>
        <w:rPr>
          <w:rFonts w:eastAsia="Calibri"/>
          <w:b/>
          <w:kern w:val="1"/>
          <w:sz w:val="14"/>
          <w:szCs w:val="14"/>
          <w:lang w:bidi="it-IT"/>
        </w:rPr>
      </w:pPr>
      <w:r w:rsidRPr="000205AE">
        <w:rPr>
          <w:rFonts w:eastAsia="Calibri"/>
          <w:b/>
          <w:kern w:val="1"/>
          <w:sz w:val="14"/>
          <w:szCs w:val="14"/>
          <w:lang w:bidi="it-IT"/>
        </w:rPr>
        <w:t>Se l</w:t>
      </w:r>
      <w:r w:rsidR="007C32BD" w:rsidRPr="000205AE">
        <w:rPr>
          <w:rFonts w:eastAsia="Calibri"/>
          <w:b/>
          <w:kern w:val="1"/>
          <w:sz w:val="14"/>
          <w:szCs w:val="14"/>
          <w:lang w:bidi="it-IT"/>
        </w:rPr>
        <w:t>’</w:t>
      </w:r>
      <w:r w:rsidRPr="000205AE">
        <w:rPr>
          <w:rFonts w:eastAsia="Calibri"/>
          <w:b/>
          <w:kern w:val="1"/>
          <w:sz w:val="14"/>
          <w:szCs w:val="14"/>
          <w:lang w:bidi="it-IT"/>
        </w:rPr>
        <w:t>amministrazione aggiudicatrice o l</w:t>
      </w:r>
      <w:r w:rsidR="007C32BD" w:rsidRPr="000205AE">
        <w:rPr>
          <w:rFonts w:eastAsia="Calibri"/>
          <w:b/>
          <w:kern w:val="1"/>
          <w:sz w:val="14"/>
          <w:szCs w:val="14"/>
          <w:lang w:bidi="it-IT"/>
        </w:rPr>
        <w:t>’</w:t>
      </w:r>
      <w:r w:rsidRPr="000205AE">
        <w:rPr>
          <w:rFonts w:eastAsia="Calibri"/>
          <w:b/>
          <w:kern w:val="1"/>
          <w:sz w:val="14"/>
          <w:szCs w:val="14"/>
          <w:lang w:bidi="it-IT"/>
        </w:rPr>
        <w:t xml:space="preserve">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2D8E3152" w14:textId="77777777" w:rsidR="00965B8A" w:rsidRPr="000205AE" w:rsidRDefault="00965B8A" w:rsidP="003C24A9">
      <w:pPr>
        <w:suppressAutoHyphens/>
        <w:spacing w:after="120"/>
        <w:rPr>
          <w:rFonts w:eastAsia="Calibri"/>
          <w:b/>
          <w:kern w:val="1"/>
          <w:sz w:val="15"/>
          <w:szCs w:val="15"/>
          <w:lang w:bidi="it-IT"/>
        </w:rPr>
      </w:pPr>
    </w:p>
    <w:p w14:paraId="4306E28B" w14:textId="77777777" w:rsidR="00965B8A" w:rsidRPr="000205AE" w:rsidRDefault="00965B8A" w:rsidP="003C24A9">
      <w:pPr>
        <w:keepNext/>
        <w:pageBreakBefore/>
        <w:suppressAutoHyphens/>
        <w:spacing w:before="120" w:after="360"/>
        <w:jc w:val="center"/>
        <w:rPr>
          <w:rFonts w:eastAsia="Calibri"/>
          <w:caps/>
          <w:smallCaps/>
          <w:kern w:val="1"/>
          <w:sz w:val="15"/>
          <w:szCs w:val="15"/>
          <w:lang w:bidi="it-IT"/>
        </w:rPr>
      </w:pPr>
      <w:r w:rsidRPr="000205AE">
        <w:rPr>
          <w:rFonts w:eastAsia="Calibri"/>
          <w:b/>
          <w:smallCaps/>
          <w:kern w:val="1"/>
          <w:lang w:bidi="it-IT"/>
        </w:rPr>
        <w:lastRenderedPageBreak/>
        <w:t xml:space="preserve">Parte III: Motivi di esclusione </w:t>
      </w:r>
      <w:r w:rsidRPr="000205AE">
        <w:rPr>
          <w:rFonts w:eastAsia="Calibri"/>
          <w:caps/>
          <w:smallCaps/>
          <w:kern w:val="1"/>
          <w:sz w:val="14"/>
          <w:szCs w:val="14"/>
          <w:lang w:bidi="it-IT"/>
        </w:rPr>
        <w:t>(</w:t>
      </w:r>
      <w:r w:rsidRPr="000205AE">
        <w:rPr>
          <w:rFonts w:eastAsia="Calibri"/>
          <w:kern w:val="1"/>
          <w:sz w:val="14"/>
          <w:szCs w:val="14"/>
          <w:lang w:bidi="it-IT"/>
        </w:rPr>
        <w:t>Articolo 80 del Codice)</w:t>
      </w:r>
    </w:p>
    <w:p w14:paraId="7A2DBA78" w14:textId="77777777" w:rsidR="00965B8A" w:rsidRPr="000205AE" w:rsidRDefault="00965B8A" w:rsidP="003C24A9">
      <w:pPr>
        <w:keepNext/>
        <w:suppressAutoHyphens/>
        <w:spacing w:before="120" w:after="360"/>
        <w:jc w:val="center"/>
        <w:rPr>
          <w:rFonts w:eastAsia="Calibri"/>
          <w:b/>
          <w:smallCaps/>
          <w:kern w:val="1"/>
          <w:sz w:val="14"/>
          <w:szCs w:val="14"/>
          <w:lang w:bidi="it-IT"/>
        </w:rPr>
      </w:pPr>
      <w:r w:rsidRPr="000205AE">
        <w:rPr>
          <w:rFonts w:eastAsia="Calibri"/>
          <w:caps/>
          <w:smallCaps/>
          <w:kern w:val="1"/>
          <w:sz w:val="15"/>
          <w:szCs w:val="15"/>
          <w:lang w:bidi="it-IT"/>
        </w:rPr>
        <w:t>A: Motivi legati a condanne penali</w:t>
      </w:r>
    </w:p>
    <w:p w14:paraId="475794D7" w14:textId="2A8D6EA5"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eastAsia="Calibri"/>
          <w:kern w:val="1"/>
          <w:sz w:val="14"/>
          <w:szCs w:val="14"/>
          <w:lang w:bidi="it-IT"/>
        </w:rPr>
      </w:pPr>
      <w:r w:rsidRPr="000205AE">
        <w:rPr>
          <w:rFonts w:eastAsia="Calibri"/>
          <w:kern w:val="1"/>
          <w:sz w:val="14"/>
          <w:szCs w:val="14"/>
          <w:lang w:bidi="it-IT"/>
        </w:rPr>
        <w:t>L</w:t>
      </w:r>
      <w:r w:rsidR="007C32BD" w:rsidRPr="000205AE">
        <w:rPr>
          <w:rFonts w:eastAsia="Calibri"/>
          <w:kern w:val="1"/>
          <w:sz w:val="14"/>
          <w:szCs w:val="14"/>
          <w:lang w:bidi="it-IT"/>
        </w:rPr>
        <w:t>’</w:t>
      </w:r>
      <w:r w:rsidRPr="000205AE">
        <w:rPr>
          <w:rFonts w:eastAsia="Calibri"/>
          <w:kern w:val="1"/>
          <w:sz w:val="14"/>
          <w:szCs w:val="14"/>
          <w:lang w:bidi="it-IT"/>
        </w:rPr>
        <w:t>articolo 57, paragrafo 1, della direttiva 2014/24/UE stabilisce i seguenti motivi di esclusione (Articolo 80, comma 1, del Codice):</w:t>
      </w:r>
    </w:p>
    <w:p w14:paraId="05F5D0B4" w14:textId="6C63E32F" w:rsidR="00965B8A" w:rsidRPr="000205AE" w:rsidRDefault="00965B8A" w:rsidP="003C24A9">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eastAsia="Calibri"/>
          <w:kern w:val="1"/>
          <w:sz w:val="14"/>
          <w:szCs w:val="14"/>
          <w:lang w:bidi="it-IT"/>
        </w:rPr>
      </w:pPr>
      <w:r w:rsidRPr="000205AE">
        <w:rPr>
          <w:rFonts w:eastAsia="Calibri"/>
          <w:kern w:val="1"/>
          <w:sz w:val="14"/>
          <w:szCs w:val="14"/>
          <w:lang w:bidi="it-IT"/>
        </w:rPr>
        <w:t>Partecipazione a un</w:t>
      </w:r>
      <w:r w:rsidR="007C32BD" w:rsidRPr="000205AE">
        <w:rPr>
          <w:rFonts w:eastAsia="Calibri"/>
          <w:kern w:val="1"/>
          <w:sz w:val="14"/>
          <w:szCs w:val="14"/>
          <w:lang w:bidi="it-IT"/>
        </w:rPr>
        <w:t>’</w:t>
      </w:r>
      <w:r w:rsidRPr="000205AE">
        <w:rPr>
          <w:rFonts w:eastAsia="Calibri"/>
          <w:kern w:val="1"/>
          <w:sz w:val="14"/>
          <w:szCs w:val="14"/>
          <w:lang w:bidi="it-IT"/>
        </w:rPr>
        <w:t>organizzazione criminale (</w:t>
      </w:r>
      <w:r w:rsidRPr="000205AE">
        <w:rPr>
          <w:rFonts w:eastAsia="Calibri"/>
          <w:kern w:val="1"/>
          <w:sz w:val="14"/>
          <w:szCs w:val="14"/>
          <w:vertAlign w:val="superscript"/>
          <w:lang w:bidi="it-IT"/>
        </w:rPr>
        <w:footnoteReference w:id="14"/>
      </w:r>
      <w:r w:rsidRPr="000205AE">
        <w:rPr>
          <w:rFonts w:eastAsia="Calibri"/>
          <w:kern w:val="1"/>
          <w:sz w:val="14"/>
          <w:szCs w:val="14"/>
          <w:lang w:bidi="it-IT"/>
        </w:rPr>
        <w:t>)</w:t>
      </w:r>
    </w:p>
    <w:p w14:paraId="42543FA4" w14:textId="6D482370" w:rsidR="00965B8A" w:rsidRPr="000205AE" w:rsidRDefault="00965B8A" w:rsidP="003C24A9">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eastAsia="Calibri"/>
          <w:kern w:val="1"/>
          <w:sz w:val="14"/>
          <w:szCs w:val="14"/>
          <w:lang w:bidi="it-IT"/>
        </w:rPr>
      </w:pPr>
      <w:r w:rsidRPr="000205AE">
        <w:rPr>
          <w:rFonts w:eastAsia="Calibri"/>
          <w:kern w:val="1"/>
          <w:sz w:val="14"/>
          <w:szCs w:val="14"/>
          <w:lang w:bidi="it-IT"/>
        </w:rPr>
        <w:t>Corruzione</w:t>
      </w:r>
      <w:r w:rsidR="00904B29" w:rsidRPr="000205AE">
        <w:rPr>
          <w:rFonts w:eastAsia="Calibri"/>
          <w:kern w:val="1"/>
          <w:sz w:val="14"/>
          <w:szCs w:val="14"/>
          <w:lang w:bidi="it-IT"/>
        </w:rPr>
        <w:t xml:space="preserve"> </w:t>
      </w:r>
      <w:r w:rsidRPr="000205AE">
        <w:rPr>
          <w:rFonts w:eastAsia="Calibri"/>
          <w:kern w:val="1"/>
          <w:sz w:val="14"/>
          <w:szCs w:val="14"/>
          <w:lang w:bidi="it-IT"/>
        </w:rPr>
        <w:t>(</w:t>
      </w:r>
      <w:r w:rsidRPr="000205AE">
        <w:rPr>
          <w:rFonts w:eastAsia="Calibri"/>
          <w:kern w:val="1"/>
          <w:sz w:val="14"/>
          <w:szCs w:val="14"/>
          <w:vertAlign w:val="superscript"/>
          <w:lang w:bidi="it-IT"/>
        </w:rPr>
        <w:footnoteReference w:id="15"/>
      </w:r>
      <w:r w:rsidRPr="000205AE">
        <w:rPr>
          <w:rFonts w:eastAsia="Calibri"/>
          <w:kern w:val="1"/>
          <w:sz w:val="14"/>
          <w:szCs w:val="14"/>
          <w:lang w:bidi="it-IT"/>
        </w:rPr>
        <w:t>)</w:t>
      </w:r>
    </w:p>
    <w:p w14:paraId="351A3D89" w14:textId="18F0E9DB" w:rsidR="00965B8A" w:rsidRPr="000205AE" w:rsidRDefault="00965B8A" w:rsidP="003C24A9">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eastAsia="Calibri"/>
          <w:kern w:val="1"/>
          <w:sz w:val="14"/>
          <w:szCs w:val="14"/>
          <w:lang w:bidi="it-IT"/>
        </w:rPr>
      </w:pPr>
      <w:r w:rsidRPr="000205AE">
        <w:rPr>
          <w:rFonts w:eastAsia="Calibri"/>
          <w:w w:val="0"/>
          <w:kern w:val="1"/>
          <w:sz w:val="14"/>
          <w:szCs w:val="14"/>
          <w:lang w:eastAsia="fr-BE" w:bidi="it-IT"/>
        </w:rPr>
        <w:t>F</w:t>
      </w:r>
      <w:r w:rsidRPr="000205AE">
        <w:rPr>
          <w:rFonts w:eastAsia="Calibri"/>
          <w:kern w:val="1"/>
          <w:sz w:val="14"/>
          <w:szCs w:val="14"/>
          <w:lang w:bidi="it-IT"/>
        </w:rPr>
        <w:t>rode</w:t>
      </w:r>
      <w:r w:rsidR="00904B29" w:rsidRPr="000205AE">
        <w:rPr>
          <w:rFonts w:eastAsia="Calibri"/>
          <w:kern w:val="1"/>
          <w:sz w:val="14"/>
          <w:szCs w:val="14"/>
          <w:lang w:bidi="it-IT"/>
        </w:rPr>
        <w:t xml:space="preserve"> </w:t>
      </w:r>
      <w:r w:rsidRPr="000205AE">
        <w:rPr>
          <w:rFonts w:eastAsia="Calibri"/>
          <w:kern w:val="1"/>
          <w:sz w:val="14"/>
          <w:szCs w:val="14"/>
          <w:lang w:bidi="it-IT"/>
        </w:rPr>
        <w:t>(</w:t>
      </w:r>
      <w:r w:rsidRPr="000205AE">
        <w:rPr>
          <w:rFonts w:eastAsia="Calibri"/>
          <w:kern w:val="1"/>
          <w:sz w:val="14"/>
          <w:szCs w:val="14"/>
          <w:vertAlign w:val="superscript"/>
          <w:lang w:bidi="it-IT"/>
        </w:rPr>
        <w:footnoteReference w:id="16"/>
      </w:r>
      <w:r w:rsidRPr="000205AE">
        <w:rPr>
          <w:rFonts w:eastAsia="Calibri"/>
          <w:kern w:val="1"/>
          <w:sz w:val="14"/>
          <w:szCs w:val="14"/>
          <w:lang w:bidi="it-IT"/>
        </w:rPr>
        <w:t>)</w:t>
      </w:r>
      <w:r w:rsidRPr="000205AE">
        <w:rPr>
          <w:rFonts w:eastAsia="Calibri"/>
          <w:w w:val="0"/>
          <w:kern w:val="1"/>
          <w:sz w:val="14"/>
          <w:szCs w:val="14"/>
          <w:lang w:eastAsia="fr-BE" w:bidi="it-IT"/>
        </w:rPr>
        <w:t>;</w:t>
      </w:r>
    </w:p>
    <w:p w14:paraId="4AB78B22" w14:textId="77777777" w:rsidR="00965B8A" w:rsidRPr="000205AE" w:rsidRDefault="00965B8A" w:rsidP="003C24A9">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eastAsia="Calibri"/>
          <w:kern w:val="1"/>
          <w:sz w:val="14"/>
          <w:szCs w:val="14"/>
          <w:lang w:bidi="it-IT"/>
        </w:rPr>
      </w:pPr>
      <w:r w:rsidRPr="000205AE">
        <w:rPr>
          <w:rFonts w:eastAsia="Calibri"/>
          <w:kern w:val="1"/>
          <w:sz w:val="14"/>
          <w:szCs w:val="14"/>
          <w:lang w:bidi="it-IT"/>
        </w:rPr>
        <w:t>Reati terroristici o reati connessi alle attività terroristiche (</w:t>
      </w:r>
      <w:r w:rsidRPr="000205AE">
        <w:rPr>
          <w:rFonts w:eastAsia="Calibri"/>
          <w:kern w:val="1"/>
          <w:sz w:val="14"/>
          <w:szCs w:val="14"/>
          <w:vertAlign w:val="superscript"/>
          <w:lang w:bidi="it-IT"/>
        </w:rPr>
        <w:footnoteReference w:id="17"/>
      </w:r>
      <w:r w:rsidRPr="000205AE">
        <w:rPr>
          <w:rFonts w:eastAsia="Calibri"/>
          <w:kern w:val="1"/>
          <w:sz w:val="14"/>
          <w:szCs w:val="14"/>
          <w:lang w:bidi="it-IT"/>
        </w:rPr>
        <w:t>);</w:t>
      </w:r>
    </w:p>
    <w:p w14:paraId="7E61736F" w14:textId="77777777" w:rsidR="00965B8A" w:rsidRPr="000205AE" w:rsidRDefault="00965B8A" w:rsidP="003C24A9">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eastAsia="Calibri"/>
          <w:kern w:val="1"/>
          <w:sz w:val="14"/>
          <w:szCs w:val="14"/>
          <w:lang w:bidi="it-IT"/>
        </w:rPr>
      </w:pPr>
      <w:r w:rsidRPr="000205AE">
        <w:rPr>
          <w:rFonts w:eastAsia="Calibri"/>
          <w:bCs/>
          <w:iCs/>
          <w:w w:val="0"/>
          <w:kern w:val="1"/>
          <w:sz w:val="14"/>
          <w:szCs w:val="14"/>
          <w:lang w:eastAsia="fr-BE" w:bidi="it-IT"/>
        </w:rPr>
        <w:t>Riciclaggio di proventi</w:t>
      </w:r>
      <w:r w:rsidRPr="000205AE">
        <w:rPr>
          <w:rFonts w:eastAsia="Calibri"/>
          <w:kern w:val="1"/>
          <w:sz w:val="14"/>
          <w:szCs w:val="14"/>
          <w:lang w:bidi="it-IT"/>
        </w:rPr>
        <w:t xml:space="preserve"> di attività criminose o finanziamento al terrorismo (</w:t>
      </w:r>
      <w:bookmarkStart w:id="2" w:name="_DV_C1915"/>
      <w:bookmarkEnd w:id="2"/>
      <w:r w:rsidRPr="000205AE">
        <w:rPr>
          <w:rFonts w:eastAsia="Calibri"/>
          <w:kern w:val="1"/>
          <w:sz w:val="14"/>
          <w:szCs w:val="14"/>
          <w:vertAlign w:val="superscript"/>
          <w:lang w:bidi="it-IT"/>
        </w:rPr>
        <w:footnoteReference w:id="18"/>
      </w:r>
      <w:r w:rsidRPr="000205AE">
        <w:rPr>
          <w:rFonts w:eastAsia="Calibri"/>
          <w:kern w:val="1"/>
          <w:sz w:val="14"/>
          <w:szCs w:val="14"/>
          <w:lang w:bidi="it-IT"/>
        </w:rPr>
        <w:t>)</w:t>
      </w:r>
      <w:r w:rsidRPr="000205AE">
        <w:rPr>
          <w:rFonts w:eastAsia="Calibri"/>
          <w:w w:val="0"/>
          <w:kern w:val="1"/>
          <w:sz w:val="14"/>
          <w:szCs w:val="14"/>
          <w:lang w:eastAsia="fr-BE" w:bidi="it-IT"/>
        </w:rPr>
        <w:t>;</w:t>
      </w:r>
    </w:p>
    <w:p w14:paraId="7B967297" w14:textId="77777777" w:rsidR="00965B8A" w:rsidRPr="000205AE" w:rsidRDefault="00965B8A" w:rsidP="003C24A9">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eastAsia="Calibri"/>
          <w:kern w:val="1"/>
          <w:sz w:val="14"/>
          <w:szCs w:val="14"/>
          <w:lang w:bidi="it-IT"/>
        </w:rPr>
      </w:pPr>
      <w:r w:rsidRPr="000205AE">
        <w:rPr>
          <w:rFonts w:eastAsia="Calibri"/>
          <w:kern w:val="1"/>
          <w:sz w:val="14"/>
          <w:szCs w:val="14"/>
          <w:lang w:bidi="it-IT"/>
        </w:rPr>
        <w:t xml:space="preserve">Lavoro minorile e altre forme di tratta di esseri </w:t>
      </w:r>
      <w:proofErr w:type="gramStart"/>
      <w:r w:rsidRPr="000205AE">
        <w:rPr>
          <w:rFonts w:eastAsia="Calibri"/>
          <w:kern w:val="1"/>
          <w:sz w:val="14"/>
          <w:szCs w:val="14"/>
          <w:lang w:bidi="it-IT"/>
        </w:rPr>
        <w:t>umani(</w:t>
      </w:r>
      <w:proofErr w:type="gramEnd"/>
      <w:r w:rsidRPr="000205AE">
        <w:rPr>
          <w:rFonts w:eastAsia="Calibri"/>
          <w:kern w:val="1"/>
          <w:sz w:val="14"/>
          <w:szCs w:val="14"/>
          <w:vertAlign w:val="superscript"/>
          <w:lang w:bidi="it-IT"/>
        </w:rPr>
        <w:footnoteReference w:id="19"/>
      </w:r>
      <w:r w:rsidRPr="000205AE">
        <w:rPr>
          <w:rFonts w:eastAsia="Calibri"/>
          <w:kern w:val="1"/>
          <w:sz w:val="14"/>
          <w:szCs w:val="14"/>
          <w:lang w:bidi="it-IT"/>
        </w:rPr>
        <w:t>)</w:t>
      </w:r>
    </w:p>
    <w:p w14:paraId="55B70211" w14:textId="77777777"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rPr>
          <w:rFonts w:eastAsia="Calibri"/>
          <w:kern w:val="1"/>
          <w:sz w:val="14"/>
          <w:szCs w:val="14"/>
          <w:lang w:bidi="it-IT"/>
        </w:rPr>
      </w:pPr>
      <w:r w:rsidRPr="000205AE">
        <w:rPr>
          <w:rFonts w:eastAsia="Calibri"/>
          <w:kern w:val="1"/>
          <w:sz w:val="14"/>
          <w:szCs w:val="14"/>
          <w:lang w:bidi="it-IT"/>
        </w:rPr>
        <w:t>CODICE</w:t>
      </w:r>
    </w:p>
    <w:p w14:paraId="68D71FB7" w14:textId="21648B33" w:rsidR="00965B8A" w:rsidRPr="000205AE" w:rsidRDefault="00965B8A" w:rsidP="003C24A9">
      <w:pPr>
        <w:numPr>
          <w:ilvl w:val="0"/>
          <w:numId w:val="23"/>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ind w:left="426" w:hanging="426"/>
        <w:rPr>
          <w:rFonts w:eastAsia="Calibri"/>
          <w:kern w:val="1"/>
          <w:sz w:val="14"/>
          <w:szCs w:val="14"/>
          <w:lang w:bidi="it-IT"/>
        </w:rPr>
      </w:pPr>
      <w:r w:rsidRPr="000205AE">
        <w:rPr>
          <w:rFonts w:eastAsia="Calibri"/>
          <w:kern w:val="1"/>
          <w:sz w:val="14"/>
          <w:szCs w:val="14"/>
          <w:lang w:bidi="it-IT"/>
        </w:rPr>
        <w:t>Ogni altro delitto da cui derivi, quale pena accessoria, l</w:t>
      </w:r>
      <w:r w:rsidR="007C32BD" w:rsidRPr="000205AE">
        <w:rPr>
          <w:rFonts w:eastAsia="Calibri"/>
          <w:kern w:val="1"/>
          <w:sz w:val="14"/>
          <w:szCs w:val="14"/>
          <w:lang w:bidi="it-IT"/>
        </w:rPr>
        <w:t>’</w:t>
      </w:r>
      <w:r w:rsidRPr="000205AE">
        <w:rPr>
          <w:rFonts w:eastAsia="Calibri"/>
          <w:kern w:val="1"/>
          <w:sz w:val="14"/>
          <w:szCs w:val="14"/>
          <w:lang w:bidi="it-IT"/>
        </w:rPr>
        <w:t xml:space="preserve">incapacità di contrattare con la pubblica amministrazione (lettera </w:t>
      </w:r>
      <w:r w:rsidRPr="000205AE">
        <w:rPr>
          <w:rFonts w:eastAsia="Calibri"/>
          <w:i/>
          <w:kern w:val="1"/>
          <w:sz w:val="14"/>
          <w:szCs w:val="14"/>
          <w:lang w:bidi="it-IT"/>
        </w:rPr>
        <w:t>g</w:t>
      </w:r>
      <w:r w:rsidRPr="000205AE">
        <w:rPr>
          <w:rFonts w:eastAsia="Calibri"/>
          <w:kern w:val="1"/>
          <w:sz w:val="14"/>
          <w:szCs w:val="14"/>
          <w:lang w:bidi="it-IT"/>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9E3FA8" w:rsidRPr="000205AE" w14:paraId="797EBADD"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FE88BA5" w14:textId="209D95AE" w:rsidR="00965B8A" w:rsidRPr="000205AE" w:rsidRDefault="00965B8A" w:rsidP="003C24A9">
            <w:pPr>
              <w:suppressAutoHyphens/>
              <w:spacing w:before="120"/>
              <w:jc w:val="both"/>
              <w:rPr>
                <w:rFonts w:eastAsia="Calibri"/>
                <w:kern w:val="1"/>
                <w:sz w:val="24"/>
                <w:szCs w:val="22"/>
                <w:lang w:bidi="it-IT"/>
              </w:rPr>
            </w:pPr>
            <w:r w:rsidRPr="000205AE">
              <w:rPr>
                <w:rFonts w:eastAsia="Calibri"/>
                <w:b/>
                <w:kern w:val="1"/>
                <w:sz w:val="14"/>
                <w:szCs w:val="14"/>
                <w:lang w:bidi="it-IT"/>
              </w:rPr>
              <w:t>Motivi legati a condanne penali ai sensi delle disposizioni nazionali di attuazione dei motivi stabiliti dall</w:t>
            </w:r>
            <w:r w:rsidR="007C32BD" w:rsidRPr="000205AE">
              <w:rPr>
                <w:rFonts w:eastAsia="Calibri"/>
                <w:b/>
                <w:kern w:val="1"/>
                <w:sz w:val="14"/>
                <w:szCs w:val="14"/>
                <w:lang w:bidi="it-IT"/>
              </w:rPr>
              <w:t>’</w:t>
            </w:r>
            <w:r w:rsidRPr="000205AE">
              <w:rPr>
                <w:rFonts w:eastAsia="Calibri"/>
                <w:b/>
                <w:kern w:val="1"/>
                <w:sz w:val="14"/>
                <w:szCs w:val="14"/>
                <w:lang w:bidi="it-IT"/>
              </w:rPr>
              <w:t xml:space="preserve">articolo 57, paragrafo 1, della direttiva </w:t>
            </w:r>
            <w:r w:rsidRPr="000205AE">
              <w:rPr>
                <w:rFonts w:eastAsia="Calibri"/>
                <w:kern w:val="1"/>
                <w:sz w:val="14"/>
                <w:szCs w:val="14"/>
                <w:lang w:bidi="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741FC74" w14:textId="77777777" w:rsidR="00965B8A" w:rsidRPr="000205AE" w:rsidRDefault="00965B8A" w:rsidP="003C24A9">
            <w:pPr>
              <w:suppressAutoHyphens/>
              <w:spacing w:before="120"/>
              <w:rPr>
                <w:rFonts w:eastAsia="Calibri"/>
                <w:kern w:val="1"/>
                <w:sz w:val="24"/>
                <w:szCs w:val="22"/>
                <w:lang w:bidi="it-IT"/>
              </w:rPr>
            </w:pPr>
            <w:r w:rsidRPr="000205AE">
              <w:rPr>
                <w:rFonts w:eastAsia="Calibri"/>
                <w:b/>
                <w:kern w:val="1"/>
                <w:sz w:val="14"/>
                <w:szCs w:val="14"/>
                <w:lang w:bidi="it-IT"/>
              </w:rPr>
              <w:t>Risposta:</w:t>
            </w:r>
          </w:p>
        </w:tc>
      </w:tr>
      <w:tr w:rsidR="009E3FA8" w:rsidRPr="000205AE" w14:paraId="0E58FAD1" w14:textId="7777777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DD3B07E" w14:textId="3AAD7508"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t>I soggetti di cui all</w:t>
            </w:r>
            <w:r w:rsidR="007C32BD" w:rsidRPr="000205AE">
              <w:rPr>
                <w:rFonts w:eastAsia="Calibri"/>
                <w:kern w:val="1"/>
                <w:sz w:val="14"/>
                <w:szCs w:val="14"/>
                <w:lang w:bidi="it-IT"/>
              </w:rPr>
              <w:t>’</w:t>
            </w:r>
            <w:r w:rsidRPr="000205AE">
              <w:rPr>
                <w:rFonts w:eastAsia="Calibri"/>
                <w:kern w:val="1"/>
                <w:sz w:val="14"/>
                <w:szCs w:val="14"/>
                <w:lang w:bidi="it-IT"/>
              </w:rPr>
              <w:t xml:space="preserve">art. 80, comma 3, del Codice sono stati </w:t>
            </w:r>
            <w:r w:rsidRPr="000205AE">
              <w:rPr>
                <w:rFonts w:eastAsia="Calibri"/>
                <w:b/>
                <w:kern w:val="1"/>
                <w:sz w:val="14"/>
                <w:szCs w:val="14"/>
                <w:lang w:bidi="it-IT"/>
              </w:rPr>
              <w:t>condannati con sentenza definitiva</w:t>
            </w:r>
            <w:r w:rsidRPr="000205AE">
              <w:rPr>
                <w:rFonts w:eastAsia="Calibri"/>
                <w:kern w:val="1"/>
                <w:sz w:val="14"/>
                <w:szCs w:val="14"/>
                <w:lang w:bidi="it-IT"/>
              </w:rPr>
              <w:t xml:space="preserve"> o decreto penale di condanna divenuto irrevocabile o sentenza di applicazione della pena richiesta ai sensi dell</w:t>
            </w:r>
            <w:r w:rsidR="007C32BD" w:rsidRPr="000205AE">
              <w:rPr>
                <w:rFonts w:eastAsia="Calibri"/>
                <w:kern w:val="1"/>
                <w:sz w:val="14"/>
                <w:szCs w:val="14"/>
                <w:lang w:bidi="it-IT"/>
              </w:rPr>
              <w:t>’</w:t>
            </w:r>
            <w:r w:rsidRPr="000205AE">
              <w:rPr>
                <w:rFonts w:eastAsia="Calibri"/>
                <w:kern w:val="1"/>
                <w:sz w:val="14"/>
                <w:szCs w:val="14"/>
                <w:lang w:bidi="it-IT"/>
              </w:rPr>
              <w:t xml:space="preserve">articolo 444 del Codice di procedura penale per uno dei motivi indicati sopra con sentenza pronunciata non più di cinque anni fa o, indipendentemente dalla data della sentenza, </w:t>
            </w:r>
            <w:r w:rsidRPr="000205AE">
              <w:rPr>
                <w:rFonts w:eastAsia="Calibri"/>
                <w:kern w:val="14"/>
                <w:sz w:val="14"/>
                <w:szCs w:val="14"/>
                <w:lang w:bidi="it-IT"/>
              </w:rPr>
              <w:t>in seguito alla quale</w:t>
            </w:r>
            <w:r w:rsidRPr="000205AE">
              <w:rPr>
                <w:rFonts w:eastAsia="Calibri"/>
                <w:kern w:val="1"/>
                <w:sz w:val="14"/>
                <w:szCs w:val="14"/>
                <w:lang w:bidi="it-IT"/>
              </w:rPr>
              <w:t xml:space="preserve"> sia ancora applicabile un periodo di esclusione stabilito direttamente nella sentenza ovvero desumibile ai sensi dell</w:t>
            </w:r>
            <w:r w:rsidR="007C32BD" w:rsidRPr="000205AE">
              <w:rPr>
                <w:rFonts w:eastAsia="Calibri"/>
                <w:kern w:val="1"/>
                <w:sz w:val="14"/>
                <w:szCs w:val="14"/>
                <w:lang w:bidi="it-IT"/>
              </w:rPr>
              <w:t>’</w:t>
            </w:r>
            <w:r w:rsidRPr="000205AE">
              <w:rPr>
                <w:rFonts w:eastAsia="Calibri"/>
                <w:kern w:val="1"/>
                <w:sz w:val="14"/>
                <w:szCs w:val="14"/>
                <w:lang w:bidi="it-IT"/>
              </w:rPr>
              <w:t xml:space="preserve">art. 80 comma 10? </w:t>
            </w:r>
          </w:p>
          <w:p w14:paraId="0D267D29" w14:textId="77777777" w:rsidR="00965B8A" w:rsidRPr="000205AE" w:rsidRDefault="00965B8A" w:rsidP="003C24A9">
            <w:pPr>
              <w:suppressAutoHyphens/>
              <w:spacing w:before="120" w:after="120"/>
              <w:rPr>
                <w:rFonts w:eastAsia="Calibri"/>
                <w:kern w:val="1"/>
                <w:sz w:val="24"/>
                <w:szCs w:val="22"/>
                <w:lang w:bidi="it-IT"/>
              </w:rPr>
            </w:pPr>
          </w:p>
          <w:p w14:paraId="189C47E4" w14:textId="77777777" w:rsidR="00965B8A" w:rsidRPr="000205AE" w:rsidRDefault="00965B8A" w:rsidP="003C24A9">
            <w:pPr>
              <w:spacing w:before="119" w:after="119"/>
              <w:rPr>
                <w:sz w:val="24"/>
                <w:szCs w:val="2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E7EBFEF" w14:textId="77777777" w:rsidR="00965B8A" w:rsidRPr="000205AE" w:rsidRDefault="00965B8A" w:rsidP="003C24A9">
            <w:pPr>
              <w:suppressAutoHyphens/>
              <w:spacing w:before="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1F95FFF4" w14:textId="77777777" w:rsidR="00965B8A" w:rsidRPr="000205AE" w:rsidRDefault="00965B8A" w:rsidP="003C24A9">
            <w:pPr>
              <w:suppressAutoHyphens/>
              <w:spacing w:before="120"/>
              <w:rPr>
                <w:rFonts w:eastAsia="Calibri"/>
                <w:kern w:val="1"/>
                <w:sz w:val="14"/>
                <w:szCs w:val="14"/>
                <w:lang w:bidi="it-IT"/>
              </w:rPr>
            </w:pPr>
          </w:p>
          <w:p w14:paraId="5888FC18" w14:textId="77777777" w:rsidR="00965B8A" w:rsidRPr="000205AE" w:rsidRDefault="00965B8A" w:rsidP="003C24A9">
            <w:pPr>
              <w:suppressAutoHyphens/>
              <w:spacing w:before="120"/>
              <w:rPr>
                <w:rFonts w:eastAsia="Calibri"/>
                <w:kern w:val="1"/>
                <w:sz w:val="14"/>
                <w:szCs w:val="14"/>
                <w:lang w:bidi="it-IT"/>
              </w:rPr>
            </w:pPr>
            <w:r w:rsidRPr="000205AE">
              <w:rPr>
                <w:rFonts w:eastAsia="Calibri"/>
                <w:kern w:val="1"/>
                <w:sz w:val="14"/>
                <w:szCs w:val="14"/>
                <w:lang w:bidi="it-IT"/>
              </w:rPr>
              <w:t>Se la documentazione pertinente è disponibile elettronicamente, indicare: (indirizzo web, autorità o organismo di emanazione, riferimento preciso della documentazione):</w:t>
            </w:r>
          </w:p>
          <w:p w14:paraId="1A3C175D" w14:textId="541D8950" w:rsidR="00965B8A" w:rsidRPr="000205AE" w:rsidRDefault="00965B8A" w:rsidP="003C24A9">
            <w:pPr>
              <w:suppressAutoHyphens/>
              <w:spacing w:before="120"/>
              <w:rPr>
                <w:rFonts w:eastAsia="Calibri"/>
                <w:kern w:val="1"/>
                <w:sz w:val="24"/>
                <w:szCs w:val="22"/>
                <w:lang w:bidi="it-IT"/>
              </w:rPr>
            </w:pPr>
            <w:r w:rsidRPr="000205AE">
              <w:rPr>
                <w:rFonts w:eastAsia="Calibri"/>
                <w:kern w:val="1"/>
                <w:sz w:val="14"/>
                <w:szCs w:val="14"/>
                <w:lang w:bidi="it-IT"/>
              </w:rPr>
              <w:t>[</w:t>
            </w:r>
            <w:r w:rsidR="00B61F04" w:rsidRPr="000205AE">
              <w:rPr>
                <w:rFonts w:eastAsia="Calibri"/>
                <w:kern w:val="1"/>
                <w:sz w:val="14"/>
                <w:szCs w:val="14"/>
                <w:lang w:bidi="it-IT"/>
              </w:rPr>
              <w:t>______</w:t>
            </w:r>
            <w:r w:rsidRPr="000205AE">
              <w:rPr>
                <w:rFonts w:eastAsia="Calibri"/>
                <w:kern w:val="1"/>
                <w:sz w:val="14"/>
                <w:szCs w:val="14"/>
                <w:lang w:bidi="it-IT"/>
              </w:rPr>
              <w:t>.…][</w:t>
            </w:r>
            <w:r w:rsidR="00CA5A28" w:rsidRPr="000205AE">
              <w:rPr>
                <w:rFonts w:eastAsia="Calibri"/>
                <w:kern w:val="1"/>
                <w:sz w:val="14"/>
                <w:szCs w:val="14"/>
                <w:lang w:bidi="it-IT"/>
              </w:rPr>
              <w:t>________</w:t>
            </w:r>
            <w:r w:rsidRPr="000205AE">
              <w:rPr>
                <w:rFonts w:eastAsia="Calibri"/>
                <w:kern w:val="1"/>
                <w:sz w:val="14"/>
                <w:szCs w:val="14"/>
                <w:lang w:bidi="it-IT"/>
              </w:rPr>
              <w:t>][……..………][…..……..…] (</w:t>
            </w:r>
            <w:r w:rsidRPr="000205AE">
              <w:rPr>
                <w:rFonts w:eastAsia="Calibri"/>
                <w:kern w:val="1"/>
                <w:sz w:val="14"/>
                <w:szCs w:val="14"/>
                <w:vertAlign w:val="superscript"/>
                <w:lang w:bidi="it-IT"/>
              </w:rPr>
              <w:footnoteReference w:id="20"/>
            </w:r>
            <w:r w:rsidRPr="000205AE">
              <w:rPr>
                <w:rFonts w:eastAsia="Calibri"/>
                <w:kern w:val="1"/>
                <w:sz w:val="14"/>
                <w:szCs w:val="14"/>
                <w:lang w:bidi="it-IT"/>
              </w:rPr>
              <w:t>)</w:t>
            </w:r>
          </w:p>
        </w:tc>
      </w:tr>
      <w:tr w:rsidR="009E3FA8" w:rsidRPr="000205AE" w14:paraId="700068F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69AE7F7" w14:textId="77777777" w:rsidR="00965B8A" w:rsidRPr="000205AE" w:rsidRDefault="00965B8A" w:rsidP="003C24A9">
            <w:pPr>
              <w:suppressAutoHyphens/>
              <w:spacing w:before="120"/>
              <w:rPr>
                <w:rFonts w:eastAsia="Calibri"/>
                <w:kern w:val="1"/>
                <w:sz w:val="14"/>
                <w:szCs w:val="14"/>
                <w:lang w:bidi="it-IT"/>
              </w:rPr>
            </w:pPr>
            <w:r w:rsidRPr="000205AE">
              <w:rPr>
                <w:rFonts w:eastAsia="Calibri"/>
                <w:b/>
                <w:kern w:val="1"/>
                <w:sz w:val="14"/>
                <w:szCs w:val="14"/>
                <w:lang w:bidi="it-IT"/>
              </w:rPr>
              <w:t>In caso affermativo</w:t>
            </w:r>
            <w:r w:rsidRPr="000205AE">
              <w:rPr>
                <w:rFonts w:eastAsia="Calibri"/>
                <w:kern w:val="1"/>
                <w:sz w:val="14"/>
                <w:szCs w:val="14"/>
                <w:lang w:bidi="it-IT"/>
              </w:rPr>
              <w:t>, indicare (</w:t>
            </w:r>
            <w:r w:rsidRPr="000205AE">
              <w:rPr>
                <w:rFonts w:eastAsia="Calibri"/>
                <w:kern w:val="1"/>
                <w:sz w:val="14"/>
                <w:szCs w:val="14"/>
                <w:vertAlign w:val="superscript"/>
                <w:lang w:bidi="it-IT"/>
              </w:rPr>
              <w:footnoteReference w:id="21"/>
            </w:r>
            <w:r w:rsidRPr="000205AE">
              <w:rPr>
                <w:rFonts w:eastAsia="Calibri"/>
                <w:kern w:val="1"/>
                <w:sz w:val="14"/>
                <w:szCs w:val="14"/>
                <w:lang w:bidi="it-IT"/>
              </w:rPr>
              <w:t>):</w:t>
            </w:r>
            <w:r w:rsidRPr="000205AE">
              <w:rPr>
                <w:rFonts w:eastAsia="Calibri"/>
                <w:kern w:val="1"/>
                <w:sz w:val="14"/>
                <w:szCs w:val="14"/>
                <w:lang w:bidi="it-IT"/>
              </w:rPr>
              <w:br/>
            </w:r>
          </w:p>
          <w:p w14:paraId="7FC19F81" w14:textId="732D3814" w:rsidR="00965B8A" w:rsidRPr="000205AE" w:rsidRDefault="00965B8A" w:rsidP="003C24A9">
            <w:pPr>
              <w:numPr>
                <w:ilvl w:val="0"/>
                <w:numId w:val="25"/>
              </w:numPr>
              <w:suppressAutoHyphens/>
              <w:spacing w:before="120" w:after="120"/>
              <w:ind w:left="284" w:hanging="284"/>
              <w:contextualSpacing/>
              <w:jc w:val="both"/>
              <w:rPr>
                <w:rFonts w:eastAsia="Calibri"/>
                <w:kern w:val="1"/>
                <w:sz w:val="14"/>
                <w:szCs w:val="14"/>
                <w:lang w:bidi="it-IT"/>
              </w:rPr>
            </w:pPr>
            <w:r w:rsidRPr="000205AE">
              <w:rPr>
                <w:rFonts w:eastAsia="Calibri"/>
                <w:kern w:val="1"/>
                <w:sz w:val="14"/>
                <w:szCs w:val="14"/>
                <w:lang w:bidi="it-IT"/>
              </w:rPr>
              <w:t xml:space="preserve">la data della condanna, del decreto penale di condanna </w:t>
            </w:r>
            <w:proofErr w:type="gramStart"/>
            <w:r w:rsidRPr="000205AE">
              <w:rPr>
                <w:rFonts w:eastAsia="Calibri"/>
                <w:kern w:val="1"/>
                <w:sz w:val="14"/>
                <w:szCs w:val="14"/>
                <w:lang w:bidi="it-IT"/>
              </w:rPr>
              <w:t>o  della</w:t>
            </w:r>
            <w:proofErr w:type="gramEnd"/>
            <w:r w:rsidRPr="000205AE">
              <w:rPr>
                <w:rFonts w:eastAsia="Calibri"/>
                <w:kern w:val="1"/>
                <w:sz w:val="14"/>
                <w:szCs w:val="14"/>
                <w:lang w:bidi="it-IT"/>
              </w:rPr>
              <w:t xml:space="preserve"> sentenza di applicazione della pena su richiesta, la relativa durata e il reato commesso tra quelli riportati all</w:t>
            </w:r>
            <w:r w:rsidR="007C32BD" w:rsidRPr="000205AE">
              <w:rPr>
                <w:rFonts w:eastAsia="Calibri"/>
                <w:kern w:val="1"/>
                <w:sz w:val="14"/>
                <w:szCs w:val="14"/>
                <w:lang w:bidi="it-IT"/>
              </w:rPr>
              <w:t>’</w:t>
            </w:r>
            <w:r w:rsidRPr="000205AE">
              <w:rPr>
                <w:rFonts w:eastAsia="Calibri"/>
                <w:kern w:val="1"/>
                <w:sz w:val="14"/>
                <w:szCs w:val="14"/>
                <w:lang w:bidi="it-IT"/>
              </w:rPr>
              <w:t xml:space="preserve">articolo 80, comma 1, lettera da </w:t>
            </w:r>
            <w:r w:rsidRPr="000205AE">
              <w:rPr>
                <w:rFonts w:eastAsia="Calibri"/>
                <w:i/>
                <w:kern w:val="1"/>
                <w:sz w:val="14"/>
                <w:szCs w:val="14"/>
                <w:lang w:bidi="it-IT"/>
              </w:rPr>
              <w:t>a)</w:t>
            </w:r>
            <w:r w:rsidRPr="000205AE">
              <w:rPr>
                <w:rFonts w:eastAsia="Calibri"/>
                <w:kern w:val="1"/>
                <w:sz w:val="14"/>
                <w:szCs w:val="14"/>
                <w:lang w:bidi="it-IT"/>
              </w:rPr>
              <w:t xml:space="preserve"> a </w:t>
            </w:r>
            <w:r w:rsidRPr="000205AE">
              <w:rPr>
                <w:rFonts w:eastAsia="Calibri"/>
                <w:i/>
                <w:kern w:val="1"/>
                <w:sz w:val="14"/>
                <w:szCs w:val="14"/>
                <w:lang w:bidi="it-IT"/>
              </w:rPr>
              <w:t>g)</w:t>
            </w:r>
            <w:r w:rsidRPr="000205AE">
              <w:rPr>
                <w:rFonts w:eastAsia="Calibri"/>
                <w:kern w:val="1"/>
                <w:sz w:val="14"/>
                <w:szCs w:val="14"/>
                <w:lang w:bidi="it-IT"/>
              </w:rPr>
              <w:t xml:space="preserve"> del Codice e i motivi di condanna,</w:t>
            </w:r>
          </w:p>
          <w:p w14:paraId="42112195" w14:textId="77777777" w:rsidR="00965B8A" w:rsidRPr="000205AE" w:rsidRDefault="00965B8A" w:rsidP="003C24A9">
            <w:pPr>
              <w:suppressAutoHyphens/>
              <w:spacing w:before="120"/>
              <w:ind w:left="720"/>
              <w:contextualSpacing/>
              <w:rPr>
                <w:rFonts w:eastAsia="Calibri"/>
                <w:kern w:val="1"/>
                <w:sz w:val="14"/>
                <w:szCs w:val="14"/>
                <w:lang w:bidi="it-IT"/>
              </w:rPr>
            </w:pPr>
          </w:p>
          <w:p w14:paraId="26422593" w14:textId="77777777" w:rsidR="00965B8A" w:rsidRPr="000205AE" w:rsidRDefault="00965B8A" w:rsidP="003C24A9">
            <w:pPr>
              <w:suppressAutoHyphens/>
              <w:spacing w:before="120"/>
              <w:rPr>
                <w:rFonts w:eastAsia="Calibri"/>
                <w:b/>
                <w:kern w:val="1"/>
                <w:sz w:val="14"/>
                <w:szCs w:val="14"/>
                <w:lang w:bidi="it-IT"/>
              </w:rPr>
            </w:pPr>
            <w:r w:rsidRPr="000205AE">
              <w:rPr>
                <w:rFonts w:eastAsia="Calibri"/>
                <w:kern w:val="1"/>
                <w:sz w:val="14"/>
                <w:szCs w:val="14"/>
                <w:lang w:bidi="it-IT"/>
              </w:rPr>
              <w:lastRenderedPageBreak/>
              <w:t>b) dati identificativi delle persone condannate [ ];</w:t>
            </w:r>
            <w:r w:rsidRPr="000205AE">
              <w:rPr>
                <w:rFonts w:eastAsia="Calibri"/>
                <w:kern w:val="1"/>
                <w:sz w:val="14"/>
                <w:szCs w:val="14"/>
                <w:lang w:bidi="it-IT"/>
              </w:rPr>
              <w:br/>
            </w:r>
          </w:p>
          <w:p w14:paraId="52A84714" w14:textId="77777777" w:rsidR="00965B8A" w:rsidRPr="000205AE" w:rsidRDefault="00965B8A" w:rsidP="003C24A9">
            <w:pPr>
              <w:suppressAutoHyphens/>
              <w:spacing w:before="120"/>
              <w:jc w:val="both"/>
              <w:rPr>
                <w:rFonts w:eastAsia="Calibri"/>
                <w:kern w:val="1"/>
                <w:sz w:val="14"/>
                <w:szCs w:val="14"/>
                <w:lang w:bidi="it-IT"/>
              </w:rPr>
            </w:pPr>
            <w:r w:rsidRPr="000205AE">
              <w:rPr>
                <w:rFonts w:eastAsia="Calibri"/>
                <w:b/>
                <w:kern w:val="1"/>
                <w:sz w:val="14"/>
                <w:szCs w:val="14"/>
                <w:lang w:bidi="it-IT"/>
              </w:rPr>
              <w:t xml:space="preserve">c) </w:t>
            </w:r>
            <w:r w:rsidRPr="000205AE">
              <w:rPr>
                <w:rFonts w:eastAsia="Calibri"/>
                <w:kern w:val="14"/>
                <w:sz w:val="14"/>
                <w:szCs w:val="14"/>
                <w:lang w:bidi="it-IT"/>
              </w:rPr>
              <w:t>se stabilita direttamente nella sentenza di condanna la durata della pena accessoria, indicare:</w:t>
            </w:r>
            <w:r w:rsidRPr="000205AE">
              <w:rPr>
                <w:rFonts w:eastAsia="Calibri"/>
                <w:b/>
                <w:kern w:val="1"/>
                <w:sz w:val="14"/>
                <w:szCs w:val="14"/>
                <w:lang w:bidi="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BB9978" w14:textId="77777777" w:rsidR="00965B8A" w:rsidRPr="000205AE" w:rsidRDefault="00965B8A" w:rsidP="003C24A9">
            <w:pPr>
              <w:suppressAutoHyphens/>
              <w:spacing w:before="120"/>
              <w:rPr>
                <w:rFonts w:eastAsia="Calibri"/>
                <w:kern w:val="1"/>
                <w:sz w:val="14"/>
                <w:szCs w:val="14"/>
                <w:lang w:bidi="it-IT"/>
              </w:rPr>
            </w:pPr>
          </w:p>
          <w:p w14:paraId="63FB43D8" w14:textId="77777777" w:rsidR="00965B8A" w:rsidRPr="000205AE" w:rsidRDefault="00965B8A" w:rsidP="003C24A9">
            <w:pPr>
              <w:suppressAutoHyphens/>
              <w:spacing w:before="120"/>
              <w:rPr>
                <w:rFonts w:eastAsia="Calibri"/>
                <w:kern w:val="1"/>
                <w:sz w:val="14"/>
                <w:szCs w:val="14"/>
                <w:lang w:bidi="it-IT"/>
              </w:rPr>
            </w:pPr>
          </w:p>
          <w:p w14:paraId="39669899" w14:textId="77777777" w:rsidR="00965B8A" w:rsidRPr="000205AE" w:rsidRDefault="00965B8A" w:rsidP="003C24A9">
            <w:pPr>
              <w:suppressAutoHyphens/>
              <w:spacing w:before="120"/>
              <w:rPr>
                <w:rFonts w:eastAsia="Calibri"/>
                <w:kern w:val="1"/>
                <w:sz w:val="14"/>
                <w:szCs w:val="14"/>
                <w:lang w:bidi="it-IT"/>
              </w:rPr>
            </w:pPr>
          </w:p>
          <w:p w14:paraId="2FF90B56" w14:textId="77777777" w:rsidR="00965B8A" w:rsidRPr="000205AE" w:rsidRDefault="00965B8A" w:rsidP="003C24A9">
            <w:pPr>
              <w:suppressAutoHyphens/>
              <w:spacing w:before="120"/>
              <w:rPr>
                <w:rFonts w:eastAsia="Calibri"/>
                <w:kern w:val="1"/>
                <w:sz w:val="14"/>
                <w:szCs w:val="14"/>
                <w:lang w:bidi="it-IT"/>
              </w:rPr>
            </w:pPr>
            <w:r w:rsidRPr="000205AE">
              <w:rPr>
                <w:rFonts w:eastAsia="Calibri"/>
                <w:kern w:val="1"/>
                <w:sz w:val="14"/>
                <w:szCs w:val="14"/>
                <w:lang w:bidi="it-IT"/>
              </w:rPr>
              <w:t xml:space="preserve">a) </w:t>
            </w:r>
            <w:proofErr w:type="gramStart"/>
            <w:r w:rsidRPr="000205AE">
              <w:rPr>
                <w:rFonts w:eastAsia="Calibri"/>
                <w:kern w:val="1"/>
                <w:sz w:val="14"/>
                <w:szCs w:val="14"/>
                <w:lang w:bidi="it-IT"/>
              </w:rPr>
              <w:t>Data:[</w:t>
            </w:r>
            <w:proofErr w:type="gramEnd"/>
            <w:r w:rsidRPr="000205AE">
              <w:rPr>
                <w:rFonts w:eastAsia="Calibri"/>
                <w:kern w:val="1"/>
                <w:sz w:val="14"/>
                <w:szCs w:val="14"/>
                <w:lang w:bidi="it-IT"/>
              </w:rPr>
              <w:t xml:space="preserve">  ], durata [   ], lettera comma 1, articolo 80 [  ], motivi:[       ]</w:t>
            </w:r>
            <w:r w:rsidRPr="000205AE">
              <w:rPr>
                <w:rFonts w:eastAsia="Calibri"/>
                <w:i/>
                <w:kern w:val="1"/>
                <w:sz w:val="14"/>
                <w:szCs w:val="14"/>
                <w:vertAlign w:val="superscript"/>
                <w:lang w:bidi="it-IT"/>
              </w:rPr>
              <w:t xml:space="preserve"> </w:t>
            </w:r>
            <w:r w:rsidRPr="000205AE">
              <w:rPr>
                <w:rFonts w:eastAsia="Calibri"/>
                <w:kern w:val="1"/>
                <w:sz w:val="14"/>
                <w:szCs w:val="14"/>
                <w:lang w:bidi="it-IT"/>
              </w:rPr>
              <w:br/>
            </w:r>
          </w:p>
          <w:p w14:paraId="0034AF59" w14:textId="77777777" w:rsidR="00965B8A" w:rsidRPr="000205AE" w:rsidRDefault="00965B8A" w:rsidP="003C24A9">
            <w:pPr>
              <w:suppressAutoHyphens/>
              <w:spacing w:before="120"/>
              <w:rPr>
                <w:rFonts w:eastAsia="Calibri"/>
                <w:kern w:val="1"/>
                <w:sz w:val="14"/>
                <w:szCs w:val="14"/>
                <w:lang w:bidi="it-IT"/>
              </w:rPr>
            </w:pPr>
            <w:r w:rsidRPr="000205AE">
              <w:rPr>
                <w:rFonts w:eastAsia="Calibri"/>
                <w:kern w:val="1"/>
                <w:sz w:val="14"/>
                <w:szCs w:val="14"/>
                <w:lang w:bidi="it-IT"/>
              </w:rPr>
              <w:lastRenderedPageBreak/>
              <w:t>b) [……]</w:t>
            </w:r>
            <w:r w:rsidRPr="000205AE">
              <w:rPr>
                <w:rFonts w:eastAsia="Calibri"/>
                <w:kern w:val="1"/>
                <w:sz w:val="14"/>
                <w:szCs w:val="14"/>
                <w:lang w:bidi="it-IT"/>
              </w:rPr>
              <w:br/>
            </w:r>
          </w:p>
          <w:p w14:paraId="0037994A" w14:textId="68F4C483" w:rsidR="00965B8A" w:rsidRPr="000205AE" w:rsidRDefault="00965B8A" w:rsidP="003C24A9">
            <w:pPr>
              <w:suppressAutoHyphens/>
              <w:spacing w:before="120"/>
              <w:rPr>
                <w:rFonts w:eastAsia="Calibri"/>
                <w:kern w:val="1"/>
                <w:sz w:val="14"/>
                <w:szCs w:val="14"/>
                <w:lang w:bidi="it-IT"/>
              </w:rPr>
            </w:pPr>
            <w:r w:rsidRPr="000205AE">
              <w:rPr>
                <w:rFonts w:eastAsia="Calibri"/>
                <w:kern w:val="1"/>
                <w:sz w:val="14"/>
                <w:szCs w:val="14"/>
                <w:lang w:bidi="it-IT"/>
              </w:rPr>
              <w:t>c) durata del periodo d</w:t>
            </w:r>
            <w:r w:rsidR="007C32BD" w:rsidRPr="000205AE">
              <w:rPr>
                <w:rFonts w:eastAsia="Calibri"/>
                <w:kern w:val="1"/>
                <w:sz w:val="14"/>
                <w:szCs w:val="14"/>
                <w:lang w:bidi="it-IT"/>
              </w:rPr>
              <w:t>’</w:t>
            </w:r>
            <w:r w:rsidRPr="000205AE">
              <w:rPr>
                <w:rFonts w:eastAsia="Calibri"/>
                <w:kern w:val="1"/>
                <w:sz w:val="14"/>
                <w:szCs w:val="14"/>
                <w:lang w:bidi="it-IT"/>
              </w:rPr>
              <w:t xml:space="preserve">esclusione </w:t>
            </w:r>
            <w:proofErr w:type="gramStart"/>
            <w:r w:rsidRPr="000205AE">
              <w:rPr>
                <w:rFonts w:eastAsia="Calibri"/>
                <w:kern w:val="1"/>
                <w:sz w:val="14"/>
                <w:szCs w:val="14"/>
                <w:lang w:bidi="it-IT"/>
              </w:rPr>
              <w:t>[..</w:t>
            </w:r>
            <w:proofErr w:type="gramEnd"/>
            <w:r w:rsidRPr="000205AE">
              <w:rPr>
                <w:rFonts w:eastAsia="Calibri"/>
                <w:kern w:val="1"/>
                <w:sz w:val="14"/>
                <w:szCs w:val="14"/>
                <w:lang w:bidi="it-IT"/>
              </w:rPr>
              <w:t xml:space="preserve">…], lettera comma 1, articolo 80 [  ], </w:t>
            </w:r>
          </w:p>
        </w:tc>
      </w:tr>
      <w:tr w:rsidR="009E3FA8" w:rsidRPr="000205AE" w14:paraId="33520F01" w14:textId="7777777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AC71BEA" w14:textId="0ED7A363" w:rsidR="00965B8A" w:rsidRPr="000205AE" w:rsidRDefault="00965B8A" w:rsidP="003C24A9">
            <w:pPr>
              <w:suppressAutoHyphens/>
              <w:spacing w:before="120"/>
              <w:rPr>
                <w:rFonts w:eastAsia="Calibri"/>
                <w:kern w:val="1"/>
                <w:sz w:val="14"/>
                <w:szCs w:val="14"/>
                <w:lang w:bidi="it-IT"/>
              </w:rPr>
            </w:pPr>
            <w:r w:rsidRPr="000205AE">
              <w:rPr>
                <w:rFonts w:eastAsia="Calibri"/>
                <w:kern w:val="1"/>
                <w:sz w:val="14"/>
                <w:szCs w:val="14"/>
                <w:lang w:bidi="it-IT"/>
              </w:rPr>
              <w:lastRenderedPageBreak/>
              <w:t>In caso di sentenze di condanna, l</w:t>
            </w:r>
            <w:r w:rsidR="007C32BD" w:rsidRPr="000205AE">
              <w:rPr>
                <w:rFonts w:eastAsia="Calibri"/>
                <w:kern w:val="1"/>
                <w:sz w:val="14"/>
                <w:szCs w:val="14"/>
                <w:lang w:bidi="it-IT"/>
              </w:rPr>
              <w:t>’</w:t>
            </w:r>
            <w:r w:rsidRPr="000205AE">
              <w:rPr>
                <w:rFonts w:eastAsia="Calibri"/>
                <w:kern w:val="1"/>
                <w:sz w:val="14"/>
                <w:szCs w:val="14"/>
                <w:lang w:bidi="it-IT"/>
              </w:rPr>
              <w:t>operatore economico ha adottato misure sufficienti a dimostrare la sua affidabilità nonostante l</w:t>
            </w:r>
            <w:r w:rsidR="007C32BD" w:rsidRPr="000205AE">
              <w:rPr>
                <w:rFonts w:eastAsia="Calibri"/>
                <w:kern w:val="1"/>
                <w:sz w:val="14"/>
                <w:szCs w:val="14"/>
                <w:lang w:bidi="it-IT"/>
              </w:rPr>
              <w:t>’</w:t>
            </w:r>
            <w:r w:rsidRPr="000205AE">
              <w:rPr>
                <w:rFonts w:eastAsia="Calibri"/>
                <w:kern w:val="1"/>
                <w:sz w:val="14"/>
                <w:szCs w:val="14"/>
                <w:lang w:bidi="it-IT"/>
              </w:rPr>
              <w:t>esistenza di un pertinente motivo di esclusione</w:t>
            </w:r>
            <w:r w:rsidRPr="000205AE">
              <w:rPr>
                <w:rFonts w:eastAsia="Calibri"/>
                <w:kern w:val="1"/>
                <w:sz w:val="14"/>
                <w:szCs w:val="14"/>
                <w:vertAlign w:val="superscript"/>
                <w:lang w:bidi="it-IT"/>
              </w:rPr>
              <w:footnoteReference w:id="22"/>
            </w:r>
            <w:r w:rsidRPr="000205AE">
              <w:rPr>
                <w:rFonts w:eastAsia="Calibri"/>
                <w:kern w:val="1"/>
                <w:sz w:val="14"/>
                <w:szCs w:val="14"/>
                <w:lang w:bidi="it-IT"/>
              </w:rPr>
              <w:t xml:space="preserve"> </w:t>
            </w:r>
            <w:r w:rsidRPr="000205AE">
              <w:rPr>
                <w:rFonts w:eastAsia="Calibri"/>
                <w:b/>
                <w:kern w:val="1"/>
                <w:sz w:val="14"/>
                <w:szCs w:val="14"/>
                <w:lang w:bidi="it-IT"/>
              </w:rPr>
              <w:t>(autodisciplina o “Self-</w:t>
            </w:r>
            <w:proofErr w:type="spellStart"/>
            <w:r w:rsidRPr="000205AE">
              <w:rPr>
                <w:rFonts w:eastAsia="Calibri"/>
                <w:b/>
                <w:kern w:val="1"/>
                <w:sz w:val="14"/>
                <w:szCs w:val="14"/>
                <w:lang w:bidi="it-IT"/>
              </w:rPr>
              <w:t>Cleaning</w:t>
            </w:r>
            <w:proofErr w:type="spellEnd"/>
            <w:r w:rsidRPr="000205AE">
              <w:rPr>
                <w:rFonts w:eastAsia="Calibri"/>
                <w:b/>
                <w:kern w:val="1"/>
                <w:sz w:val="14"/>
                <w:szCs w:val="14"/>
                <w:lang w:bidi="it-IT"/>
              </w:rPr>
              <w:t>”, cfr. 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386B8A6" w14:textId="77777777" w:rsidR="00965B8A" w:rsidRPr="000205AE" w:rsidRDefault="00965B8A" w:rsidP="003C24A9">
            <w:pPr>
              <w:suppressAutoHyphens/>
              <w:spacing w:before="120"/>
              <w:rPr>
                <w:rFonts w:eastAsia="Calibri"/>
                <w:kern w:val="1"/>
                <w:sz w:val="14"/>
                <w:szCs w:val="14"/>
                <w:lang w:bidi="it-IT"/>
              </w:rPr>
            </w:pPr>
          </w:p>
          <w:p w14:paraId="02668D94" w14:textId="77777777" w:rsidR="00965B8A" w:rsidRPr="000205AE" w:rsidRDefault="00965B8A" w:rsidP="003C24A9">
            <w:pPr>
              <w:suppressAutoHyphens/>
              <w:spacing w:before="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tc>
      </w:tr>
      <w:tr w:rsidR="009E3FA8" w:rsidRPr="000205AE" w14:paraId="68EC71BE"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166198" w14:textId="77777777" w:rsidR="00965B8A" w:rsidRPr="000205AE" w:rsidRDefault="00965B8A" w:rsidP="003C24A9">
            <w:pPr>
              <w:suppressAutoHyphens/>
              <w:spacing w:before="120"/>
              <w:rPr>
                <w:rFonts w:eastAsia="Calibri"/>
                <w:kern w:val="1"/>
                <w:sz w:val="14"/>
                <w:szCs w:val="14"/>
                <w:lang w:bidi="it-IT"/>
              </w:rPr>
            </w:pPr>
            <w:r w:rsidRPr="000205AE">
              <w:rPr>
                <w:rFonts w:eastAsia="Calibri"/>
                <w:b/>
                <w:kern w:val="1"/>
                <w:sz w:val="14"/>
                <w:szCs w:val="14"/>
                <w:lang w:bidi="it-IT"/>
              </w:rPr>
              <w:t>In caso affermativo</w:t>
            </w:r>
            <w:r w:rsidRPr="000205AE">
              <w:rPr>
                <w:rFonts w:eastAsia="Calibri"/>
                <w:kern w:val="1"/>
                <w:sz w:val="14"/>
                <w:szCs w:val="14"/>
                <w:lang w:bidi="it-IT"/>
              </w:rPr>
              <w:t>, indicare:</w:t>
            </w:r>
          </w:p>
          <w:p w14:paraId="6BAAF8F4" w14:textId="058CF906" w:rsidR="00965B8A" w:rsidRPr="000205AE" w:rsidRDefault="00965B8A" w:rsidP="003C24A9">
            <w:pPr>
              <w:tabs>
                <w:tab w:val="left" w:pos="304"/>
              </w:tabs>
              <w:suppressAutoHyphens/>
              <w:spacing w:before="120"/>
              <w:jc w:val="both"/>
              <w:rPr>
                <w:rFonts w:eastAsia="Calibri"/>
                <w:kern w:val="1"/>
                <w:sz w:val="14"/>
                <w:szCs w:val="14"/>
                <w:lang w:bidi="it-IT"/>
              </w:rPr>
            </w:pPr>
            <w:r w:rsidRPr="000205AE">
              <w:rPr>
                <w:rFonts w:eastAsia="Calibri"/>
                <w:kern w:val="1"/>
                <w:sz w:val="14"/>
                <w:szCs w:val="14"/>
                <w:lang w:bidi="it-IT"/>
              </w:rPr>
              <w:t>1)</w:t>
            </w:r>
            <w:r w:rsidRPr="000205AE">
              <w:rPr>
                <w:rFonts w:eastAsia="Calibri"/>
                <w:kern w:val="1"/>
                <w:sz w:val="14"/>
                <w:szCs w:val="14"/>
                <w:lang w:bidi="it-IT"/>
              </w:rPr>
              <w:tab/>
              <w:t>la sentenza di condanna definitiva ha riconosciuto l</w:t>
            </w:r>
            <w:r w:rsidR="007C32BD" w:rsidRPr="000205AE">
              <w:rPr>
                <w:rFonts w:eastAsia="Calibri"/>
                <w:kern w:val="1"/>
                <w:sz w:val="14"/>
                <w:szCs w:val="14"/>
                <w:lang w:bidi="it-IT"/>
              </w:rPr>
              <w:t>’</w:t>
            </w:r>
            <w:r w:rsidRPr="000205AE">
              <w:rPr>
                <w:rFonts w:eastAsia="Calibri"/>
                <w:kern w:val="1"/>
                <w:sz w:val="14"/>
                <w:szCs w:val="14"/>
                <w:lang w:bidi="it-IT"/>
              </w:rPr>
              <w:t>attenuante della collaborazione come definita dalle singole fattispecie di reato?</w:t>
            </w:r>
          </w:p>
          <w:p w14:paraId="191DA8D8" w14:textId="77777777" w:rsidR="00965B8A" w:rsidRPr="000205AE" w:rsidRDefault="00965B8A" w:rsidP="003C24A9">
            <w:pPr>
              <w:tabs>
                <w:tab w:val="left" w:pos="304"/>
              </w:tabs>
              <w:suppressAutoHyphens/>
              <w:spacing w:before="120"/>
              <w:jc w:val="both"/>
              <w:rPr>
                <w:rFonts w:eastAsia="Calibri"/>
                <w:kern w:val="1"/>
                <w:sz w:val="14"/>
                <w:szCs w:val="14"/>
                <w:lang w:bidi="it-IT"/>
              </w:rPr>
            </w:pPr>
            <w:r w:rsidRPr="000205AE">
              <w:rPr>
                <w:rFonts w:eastAsia="Calibri"/>
                <w:kern w:val="1"/>
                <w:sz w:val="14"/>
                <w:szCs w:val="14"/>
                <w:lang w:bidi="it-IT"/>
              </w:rPr>
              <w:t>2)</w:t>
            </w:r>
            <w:r w:rsidRPr="000205AE">
              <w:rPr>
                <w:rFonts w:eastAsia="Calibri"/>
                <w:kern w:val="1"/>
                <w:sz w:val="14"/>
                <w:szCs w:val="14"/>
                <w:lang w:bidi="it-IT"/>
              </w:rPr>
              <w:tab/>
              <w:t>Se la sentenza definitiva di condanna prevede una pena detentiva non superiore a 18 mesi?</w:t>
            </w:r>
          </w:p>
          <w:p w14:paraId="21E33838" w14:textId="2A5F7F8E" w:rsidR="00965B8A" w:rsidRPr="000205AE" w:rsidRDefault="00965B8A" w:rsidP="003C24A9">
            <w:pPr>
              <w:tabs>
                <w:tab w:val="left" w:pos="304"/>
              </w:tabs>
              <w:suppressAutoHyphens/>
              <w:spacing w:before="120"/>
              <w:jc w:val="both"/>
              <w:rPr>
                <w:rFonts w:eastAsia="Calibri"/>
                <w:kern w:val="1"/>
                <w:sz w:val="14"/>
                <w:szCs w:val="14"/>
                <w:lang w:bidi="it-IT"/>
              </w:rPr>
            </w:pPr>
            <w:r w:rsidRPr="000205AE">
              <w:rPr>
                <w:rFonts w:eastAsia="Calibri"/>
                <w:kern w:val="1"/>
                <w:sz w:val="14"/>
                <w:szCs w:val="14"/>
                <w:lang w:bidi="it-IT"/>
              </w:rPr>
              <w:t>3)</w:t>
            </w:r>
            <w:r w:rsidRPr="000205AE">
              <w:rPr>
                <w:rFonts w:eastAsia="Calibri"/>
                <w:kern w:val="1"/>
                <w:sz w:val="14"/>
                <w:szCs w:val="14"/>
                <w:lang w:bidi="it-IT"/>
              </w:rPr>
              <w:tab/>
              <w:t>in caso di risposta affermativa per le ipotesi 1) e/o 2), i soggetti di cui all</w:t>
            </w:r>
            <w:r w:rsidR="007C32BD" w:rsidRPr="000205AE">
              <w:rPr>
                <w:rFonts w:eastAsia="Calibri"/>
                <w:kern w:val="1"/>
                <w:sz w:val="14"/>
                <w:szCs w:val="14"/>
                <w:lang w:bidi="it-IT"/>
              </w:rPr>
              <w:t>’</w:t>
            </w:r>
            <w:r w:rsidRPr="000205AE">
              <w:rPr>
                <w:rFonts w:eastAsia="Calibri"/>
                <w:kern w:val="1"/>
                <w:sz w:val="14"/>
                <w:szCs w:val="14"/>
                <w:lang w:bidi="it-IT"/>
              </w:rPr>
              <w:t>art. 80, comma 3, del Codice:</w:t>
            </w:r>
          </w:p>
          <w:p w14:paraId="24F07657" w14:textId="77777777" w:rsidR="00965B8A" w:rsidRPr="000205AE" w:rsidRDefault="00965B8A" w:rsidP="003C24A9">
            <w:pPr>
              <w:tabs>
                <w:tab w:val="left" w:pos="304"/>
              </w:tabs>
              <w:suppressAutoHyphens/>
              <w:spacing w:before="120"/>
              <w:jc w:val="both"/>
              <w:rPr>
                <w:rFonts w:eastAsia="Calibri"/>
                <w:kern w:val="1"/>
                <w:sz w:val="14"/>
                <w:szCs w:val="14"/>
                <w:lang w:bidi="it-IT"/>
              </w:rPr>
            </w:pPr>
            <w:r w:rsidRPr="000205AE">
              <w:rPr>
                <w:rFonts w:eastAsia="Calibri"/>
                <w:kern w:val="1"/>
                <w:sz w:val="14"/>
                <w:szCs w:val="14"/>
                <w:lang w:bidi="it-IT"/>
              </w:rPr>
              <w:t>-</w:t>
            </w:r>
            <w:r w:rsidRPr="000205AE">
              <w:rPr>
                <w:rFonts w:eastAsia="Calibri"/>
                <w:kern w:val="1"/>
                <w:sz w:val="14"/>
                <w:szCs w:val="14"/>
                <w:lang w:bidi="it-IT"/>
              </w:rPr>
              <w:tab/>
              <w:t>hanno risarcito interamente il danno?</w:t>
            </w:r>
          </w:p>
          <w:p w14:paraId="37F8B1B6" w14:textId="77777777" w:rsidR="00965B8A" w:rsidRPr="000205AE" w:rsidRDefault="00965B8A" w:rsidP="003C24A9">
            <w:pPr>
              <w:tabs>
                <w:tab w:val="left" w:pos="304"/>
              </w:tabs>
              <w:suppressAutoHyphens/>
              <w:spacing w:before="120"/>
              <w:jc w:val="both"/>
              <w:rPr>
                <w:rFonts w:eastAsia="Calibri"/>
                <w:kern w:val="1"/>
                <w:sz w:val="14"/>
                <w:szCs w:val="14"/>
                <w:lang w:bidi="it-IT"/>
              </w:rPr>
            </w:pPr>
            <w:r w:rsidRPr="000205AE">
              <w:rPr>
                <w:rFonts w:eastAsia="Calibri"/>
                <w:kern w:val="1"/>
                <w:sz w:val="14"/>
                <w:szCs w:val="14"/>
                <w:lang w:bidi="it-IT"/>
              </w:rPr>
              <w:t>-</w:t>
            </w:r>
            <w:r w:rsidRPr="000205AE">
              <w:rPr>
                <w:rFonts w:eastAsia="Calibri"/>
                <w:kern w:val="1"/>
                <w:sz w:val="14"/>
                <w:szCs w:val="14"/>
                <w:lang w:bidi="it-IT"/>
              </w:rPr>
              <w:tab/>
              <w:t>si sono impegnati formalmente a risarcire il danno?</w:t>
            </w:r>
          </w:p>
          <w:p w14:paraId="5AC65F3E" w14:textId="77777777" w:rsidR="00965B8A" w:rsidRPr="000205AE" w:rsidRDefault="00965B8A" w:rsidP="003C24A9">
            <w:pPr>
              <w:tabs>
                <w:tab w:val="left" w:pos="304"/>
              </w:tabs>
              <w:suppressAutoHyphens/>
              <w:spacing w:before="120"/>
              <w:jc w:val="both"/>
              <w:rPr>
                <w:rFonts w:eastAsia="Calibri"/>
                <w:kern w:val="1"/>
                <w:sz w:val="14"/>
                <w:szCs w:val="14"/>
                <w:lang w:bidi="it-IT"/>
              </w:rPr>
            </w:pPr>
          </w:p>
          <w:p w14:paraId="0740BC59" w14:textId="0C0C9B82" w:rsidR="00965B8A" w:rsidRPr="000205AE" w:rsidRDefault="00965B8A" w:rsidP="003C24A9">
            <w:pPr>
              <w:tabs>
                <w:tab w:val="left" w:pos="304"/>
              </w:tabs>
              <w:suppressAutoHyphens/>
              <w:spacing w:before="120"/>
              <w:jc w:val="both"/>
              <w:rPr>
                <w:rFonts w:eastAsia="Calibri"/>
                <w:kern w:val="1"/>
                <w:sz w:val="14"/>
                <w:szCs w:val="14"/>
                <w:lang w:bidi="it-IT"/>
              </w:rPr>
            </w:pPr>
            <w:r w:rsidRPr="000205AE">
              <w:rPr>
                <w:rFonts w:eastAsia="Calibri"/>
                <w:kern w:val="1"/>
                <w:sz w:val="14"/>
                <w:szCs w:val="14"/>
                <w:lang w:bidi="it-IT"/>
              </w:rPr>
              <w:t>4)</w:t>
            </w:r>
            <w:r w:rsidRPr="000205AE">
              <w:rPr>
                <w:rFonts w:eastAsia="Calibri"/>
                <w:kern w:val="1"/>
                <w:sz w:val="14"/>
                <w:szCs w:val="14"/>
                <w:lang w:bidi="it-IT"/>
              </w:rPr>
              <w:tab/>
              <w:t>per le ipotesi 1) e 2 l</w:t>
            </w:r>
            <w:r w:rsidR="007C32BD" w:rsidRPr="000205AE">
              <w:rPr>
                <w:rFonts w:eastAsia="Calibri"/>
                <w:kern w:val="1"/>
                <w:sz w:val="14"/>
                <w:szCs w:val="14"/>
                <w:lang w:bidi="it-IT"/>
              </w:rPr>
              <w:t>’</w:t>
            </w:r>
            <w:r w:rsidRPr="000205AE">
              <w:rPr>
                <w:rFonts w:eastAsia="Calibri"/>
                <w:kern w:val="1"/>
                <w:sz w:val="14"/>
                <w:szCs w:val="14"/>
                <w:lang w:bidi="it-IT"/>
              </w:rPr>
              <w:t xml:space="preserve">operatore economico ha adottato misure di carattere tecnico o organizzativo e relativi al personale idonei a prevenire ulteriori illeciti o </w:t>
            </w:r>
            <w:proofErr w:type="gramStart"/>
            <w:r w:rsidRPr="000205AE">
              <w:rPr>
                <w:rFonts w:eastAsia="Calibri"/>
                <w:kern w:val="1"/>
                <w:sz w:val="14"/>
                <w:szCs w:val="14"/>
                <w:lang w:bidi="it-IT"/>
              </w:rPr>
              <w:t>reati ?</w:t>
            </w:r>
            <w:proofErr w:type="gramEnd"/>
          </w:p>
          <w:p w14:paraId="5986483F" w14:textId="77777777" w:rsidR="00965B8A" w:rsidRPr="000205AE" w:rsidRDefault="00965B8A" w:rsidP="003C24A9">
            <w:pPr>
              <w:tabs>
                <w:tab w:val="left" w:pos="304"/>
              </w:tabs>
              <w:suppressAutoHyphens/>
              <w:spacing w:before="120"/>
              <w:jc w:val="both"/>
              <w:rPr>
                <w:rFonts w:eastAsia="Calibri"/>
                <w:kern w:val="1"/>
                <w:sz w:val="14"/>
                <w:szCs w:val="14"/>
                <w:lang w:bidi="it-IT"/>
              </w:rPr>
            </w:pPr>
          </w:p>
          <w:p w14:paraId="0F8E6F48" w14:textId="77777777" w:rsidR="00965B8A" w:rsidRPr="000205AE" w:rsidRDefault="00965B8A" w:rsidP="003C24A9">
            <w:pPr>
              <w:tabs>
                <w:tab w:val="left" w:pos="304"/>
              </w:tabs>
              <w:suppressAutoHyphens/>
              <w:spacing w:before="120"/>
              <w:jc w:val="both"/>
              <w:rPr>
                <w:rFonts w:eastAsia="Calibri"/>
                <w:kern w:val="1"/>
                <w:sz w:val="14"/>
                <w:szCs w:val="14"/>
                <w:lang w:bidi="it-IT"/>
              </w:rPr>
            </w:pPr>
          </w:p>
          <w:p w14:paraId="664FE130" w14:textId="26DBAA3C" w:rsidR="00965B8A" w:rsidRPr="000205AE" w:rsidRDefault="00965B8A" w:rsidP="003C24A9">
            <w:pPr>
              <w:spacing w:before="119"/>
              <w:rPr>
                <w:sz w:val="24"/>
                <w:szCs w:val="24"/>
              </w:rPr>
            </w:pPr>
            <w:r w:rsidRPr="000205AE">
              <w:rPr>
                <w:sz w:val="14"/>
                <w:szCs w:val="14"/>
              </w:rPr>
              <w:t>5)</w:t>
            </w:r>
            <w:r w:rsidRPr="000205AE">
              <w:rPr>
                <w:b/>
                <w:bCs/>
                <w:sz w:val="14"/>
                <w:szCs w:val="14"/>
              </w:rPr>
              <w:t xml:space="preserve"> </w:t>
            </w:r>
            <w:r w:rsidRPr="000205AE">
              <w:rPr>
                <w:bCs/>
                <w:sz w:val="14"/>
                <w:szCs w:val="14"/>
              </w:rPr>
              <w:t xml:space="preserve">se le sentenze di </w:t>
            </w:r>
            <w:proofErr w:type="gramStart"/>
            <w:r w:rsidRPr="000205AE">
              <w:rPr>
                <w:bCs/>
                <w:sz w:val="14"/>
                <w:szCs w:val="14"/>
              </w:rPr>
              <w:t>condanne  sono</w:t>
            </w:r>
            <w:proofErr w:type="gramEnd"/>
            <w:r w:rsidRPr="000205AE">
              <w:rPr>
                <w:bCs/>
                <w:sz w:val="14"/>
                <w:szCs w:val="14"/>
              </w:rPr>
              <w:t xml:space="preserve"> state emesse nei confronti dei soggetti cessati di cui all</w:t>
            </w:r>
            <w:r w:rsidR="007C32BD" w:rsidRPr="000205AE">
              <w:rPr>
                <w:bCs/>
                <w:sz w:val="14"/>
                <w:szCs w:val="14"/>
              </w:rPr>
              <w:t>’</w:t>
            </w:r>
            <w:r w:rsidRPr="000205AE">
              <w:rPr>
                <w:bCs/>
                <w:sz w:val="14"/>
                <w:szCs w:val="14"/>
              </w:rPr>
              <w:t>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17EEBF2" w14:textId="77777777" w:rsidR="00965B8A" w:rsidRPr="000205AE" w:rsidRDefault="00965B8A" w:rsidP="003C24A9">
            <w:pPr>
              <w:suppressAutoHyphens/>
              <w:spacing w:before="120"/>
              <w:rPr>
                <w:rFonts w:eastAsia="Calibri"/>
                <w:kern w:val="1"/>
                <w:sz w:val="14"/>
                <w:szCs w:val="14"/>
                <w:lang w:bidi="it-IT"/>
              </w:rPr>
            </w:pPr>
          </w:p>
          <w:p w14:paraId="1D2E5FE8" w14:textId="77777777" w:rsidR="00965B8A" w:rsidRPr="000205AE" w:rsidRDefault="00965B8A" w:rsidP="003C24A9">
            <w:pPr>
              <w:suppressAutoHyphens/>
              <w:spacing w:before="120"/>
              <w:rPr>
                <w:rFonts w:eastAsia="Calibri"/>
                <w:kern w:val="1"/>
                <w:sz w:val="14"/>
                <w:szCs w:val="14"/>
                <w:lang w:bidi="it-IT"/>
              </w:rPr>
            </w:pPr>
            <w:r w:rsidRPr="000205AE">
              <w:rPr>
                <w:rFonts w:eastAsia="Calibri"/>
                <w:kern w:val="1"/>
                <w:sz w:val="14"/>
                <w:szCs w:val="14"/>
                <w:lang w:bidi="it-IT"/>
              </w:rPr>
              <w:t xml:space="preserve"> </w:t>
            </w: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17221B94" w14:textId="77777777" w:rsidR="00965B8A" w:rsidRPr="000205AE" w:rsidRDefault="00965B8A" w:rsidP="003C24A9">
            <w:pPr>
              <w:suppressAutoHyphens/>
              <w:rPr>
                <w:rFonts w:eastAsia="Calibri"/>
                <w:kern w:val="1"/>
                <w:sz w:val="14"/>
                <w:szCs w:val="14"/>
                <w:lang w:bidi="it-IT"/>
              </w:rPr>
            </w:pPr>
          </w:p>
          <w:p w14:paraId="1288BD82" w14:textId="77777777" w:rsidR="00965B8A" w:rsidRPr="000205AE" w:rsidRDefault="00965B8A" w:rsidP="003C24A9">
            <w:pPr>
              <w:suppressAutoHyphens/>
              <w:spacing w:before="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22DAD54F" w14:textId="77777777" w:rsidR="00965B8A" w:rsidRPr="000205AE" w:rsidRDefault="00965B8A" w:rsidP="003C24A9">
            <w:pPr>
              <w:suppressAutoHyphens/>
              <w:spacing w:before="120"/>
              <w:rPr>
                <w:rFonts w:eastAsia="Calibri"/>
                <w:kern w:val="1"/>
                <w:sz w:val="14"/>
                <w:szCs w:val="14"/>
                <w:lang w:bidi="it-IT"/>
              </w:rPr>
            </w:pPr>
          </w:p>
          <w:p w14:paraId="4035EA34" w14:textId="77777777" w:rsidR="00965B8A" w:rsidRPr="000205AE" w:rsidRDefault="00965B8A" w:rsidP="003C24A9">
            <w:pPr>
              <w:suppressAutoHyphens/>
              <w:spacing w:before="120"/>
              <w:rPr>
                <w:rFonts w:eastAsia="Calibri"/>
                <w:kern w:val="1"/>
                <w:sz w:val="4"/>
                <w:szCs w:val="4"/>
                <w:lang w:bidi="it-IT"/>
              </w:rPr>
            </w:pPr>
          </w:p>
          <w:p w14:paraId="6F6690B3" w14:textId="77777777" w:rsidR="00965B8A" w:rsidRPr="000205AE" w:rsidRDefault="00965B8A" w:rsidP="003C24A9">
            <w:pPr>
              <w:suppressAutoHyphens/>
              <w:spacing w:before="120"/>
              <w:rPr>
                <w:rFonts w:eastAsia="Calibri"/>
                <w:kern w:val="1"/>
                <w:sz w:val="4"/>
                <w:szCs w:val="4"/>
                <w:lang w:bidi="it-IT"/>
              </w:rPr>
            </w:pPr>
          </w:p>
          <w:p w14:paraId="4CCA0BA0" w14:textId="77777777" w:rsidR="00965B8A" w:rsidRPr="000205AE" w:rsidRDefault="00965B8A" w:rsidP="003C24A9">
            <w:pPr>
              <w:suppressAutoHyphens/>
              <w:spacing w:before="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7E2CE8D7" w14:textId="77777777" w:rsidR="00965B8A" w:rsidRPr="000205AE" w:rsidRDefault="00965B8A" w:rsidP="003C24A9">
            <w:pPr>
              <w:suppressAutoHyphens/>
              <w:spacing w:before="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1BED79A4" w14:textId="77777777" w:rsidR="00965B8A" w:rsidRPr="000205AE" w:rsidRDefault="00965B8A" w:rsidP="003C24A9">
            <w:pPr>
              <w:suppressAutoHyphens/>
              <w:spacing w:before="120"/>
              <w:rPr>
                <w:rFonts w:eastAsia="Calibri"/>
                <w:kern w:val="1"/>
                <w:sz w:val="14"/>
                <w:szCs w:val="14"/>
                <w:lang w:bidi="it-IT"/>
              </w:rPr>
            </w:pPr>
          </w:p>
          <w:p w14:paraId="00605409" w14:textId="77777777" w:rsidR="00965B8A" w:rsidRPr="000205AE" w:rsidRDefault="00965B8A" w:rsidP="003C24A9">
            <w:pPr>
              <w:suppressAutoHyphens/>
              <w:spacing w:before="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0A848D61" w14:textId="77777777" w:rsidR="00965B8A" w:rsidRPr="000205AE" w:rsidRDefault="00965B8A" w:rsidP="003C24A9">
            <w:pPr>
              <w:suppressAutoHyphens/>
              <w:spacing w:before="120"/>
              <w:jc w:val="both"/>
              <w:rPr>
                <w:rFonts w:eastAsia="Calibri"/>
                <w:kern w:val="1"/>
                <w:sz w:val="14"/>
                <w:szCs w:val="14"/>
                <w:lang w:bidi="it-IT"/>
              </w:rPr>
            </w:pPr>
            <w:r w:rsidRPr="000205AE">
              <w:rPr>
                <w:rFonts w:eastAsia="Calibri"/>
                <w:kern w:val="1"/>
                <w:sz w:val="14"/>
                <w:szCs w:val="14"/>
                <w:lang w:bidi="it-IT"/>
              </w:rPr>
              <w:t xml:space="preserve">In caso affermativo elencare la documentazione pertinente </w:t>
            </w:r>
            <w:proofErr w:type="gramStart"/>
            <w:r w:rsidRPr="000205AE">
              <w:rPr>
                <w:rFonts w:eastAsia="Calibri"/>
                <w:kern w:val="1"/>
                <w:sz w:val="14"/>
                <w:szCs w:val="14"/>
                <w:lang w:bidi="it-IT"/>
              </w:rPr>
              <w:t xml:space="preserve">[  </w:t>
            </w:r>
            <w:proofErr w:type="gramEnd"/>
            <w:r w:rsidRPr="000205AE">
              <w:rPr>
                <w:rFonts w:eastAsia="Calibri"/>
                <w:kern w:val="1"/>
                <w:sz w:val="14"/>
                <w:szCs w:val="14"/>
                <w:lang w:bidi="it-IT"/>
              </w:rPr>
              <w:t xml:space="preserve">  ] e, se disponibile elettronicamente, indicare: (indirizzo web, autorità o organismo di emanazione, riferimento preciso della documentazione):</w:t>
            </w:r>
          </w:p>
          <w:p w14:paraId="1A3066E2" w14:textId="77777777" w:rsidR="00965B8A" w:rsidRPr="000205AE" w:rsidRDefault="00965B8A" w:rsidP="003C24A9">
            <w:pPr>
              <w:suppressAutoHyphens/>
              <w:spacing w:before="120"/>
              <w:rPr>
                <w:rFonts w:eastAsia="Calibri"/>
                <w:kern w:val="1"/>
                <w:sz w:val="14"/>
                <w:szCs w:val="14"/>
                <w:lang w:bidi="it-IT"/>
              </w:rPr>
            </w:pPr>
            <w:r w:rsidRPr="000205AE">
              <w:rPr>
                <w:rFonts w:eastAsia="Calibri"/>
                <w:kern w:val="1"/>
                <w:sz w:val="14"/>
                <w:szCs w:val="14"/>
                <w:lang w:bidi="it-IT"/>
              </w:rPr>
              <w:t xml:space="preserve">[……..…][…….…][……..…][……..…]  </w:t>
            </w:r>
          </w:p>
          <w:p w14:paraId="4DE7A723" w14:textId="77777777" w:rsidR="00965B8A" w:rsidRPr="000205AE" w:rsidRDefault="00965B8A" w:rsidP="003C24A9">
            <w:pPr>
              <w:suppressAutoHyphens/>
              <w:spacing w:before="120"/>
              <w:rPr>
                <w:rFonts w:eastAsia="Calibri"/>
                <w:kern w:val="1"/>
                <w:sz w:val="14"/>
                <w:szCs w:val="14"/>
                <w:lang w:bidi="it-IT"/>
              </w:rPr>
            </w:pPr>
          </w:p>
          <w:p w14:paraId="4B03B967" w14:textId="77777777" w:rsidR="00965B8A" w:rsidRPr="000205AE" w:rsidRDefault="00965B8A" w:rsidP="003C24A9">
            <w:pPr>
              <w:suppressAutoHyphens/>
              <w:spacing w:before="120"/>
              <w:rPr>
                <w:rFonts w:eastAsia="Calibri"/>
                <w:kern w:val="1"/>
                <w:sz w:val="14"/>
                <w:szCs w:val="14"/>
                <w:lang w:bidi="it-IT"/>
              </w:rPr>
            </w:pPr>
            <w:r w:rsidRPr="000205AE">
              <w:rPr>
                <w:rFonts w:eastAsia="Calibri"/>
                <w:kern w:val="1"/>
                <w:sz w:val="14"/>
                <w:szCs w:val="14"/>
                <w:lang w:bidi="it-IT"/>
              </w:rPr>
              <w:t>[……..…]</w:t>
            </w:r>
          </w:p>
        </w:tc>
      </w:tr>
    </w:tbl>
    <w:p w14:paraId="51D4713F" w14:textId="77777777" w:rsidR="00965B8A" w:rsidRPr="000205AE" w:rsidRDefault="00965B8A" w:rsidP="003C24A9">
      <w:pPr>
        <w:suppressAutoHyphens/>
        <w:spacing w:before="120" w:after="120"/>
        <w:jc w:val="center"/>
        <w:rPr>
          <w:rFonts w:eastAsia="Calibri"/>
          <w:w w:val="0"/>
          <w:kern w:val="1"/>
          <w:sz w:val="14"/>
          <w:szCs w:val="14"/>
          <w:lang w:bidi="it-IT"/>
        </w:rPr>
      </w:pPr>
    </w:p>
    <w:p w14:paraId="5E0954F4" w14:textId="77777777" w:rsidR="00965B8A" w:rsidRPr="000205AE" w:rsidRDefault="00965B8A" w:rsidP="003C24A9">
      <w:pPr>
        <w:suppressAutoHyphens/>
        <w:spacing w:before="120" w:after="120"/>
        <w:jc w:val="center"/>
        <w:rPr>
          <w:rFonts w:eastAsia="Calibri"/>
          <w:kern w:val="1"/>
          <w:sz w:val="24"/>
          <w:szCs w:val="22"/>
          <w:lang w:bidi="it-IT"/>
        </w:rPr>
      </w:pPr>
      <w:r w:rsidRPr="000205AE">
        <w:rPr>
          <w:rFonts w:eastAsia="Calibri"/>
          <w:w w:val="0"/>
          <w:kern w:val="1"/>
          <w:sz w:val="14"/>
          <w:szCs w:val="14"/>
          <w:lang w:bidi="it-IT"/>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9E3FA8" w:rsidRPr="000205AE" w14:paraId="052BAABC"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0CF107"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 xml:space="preserve">Pagamento di imposte, tasse o contributi previdenziali </w:t>
            </w:r>
            <w:r w:rsidRPr="000205AE">
              <w:rPr>
                <w:rFonts w:eastAsia="Calibri"/>
                <w:kern w:val="1"/>
                <w:sz w:val="15"/>
                <w:szCs w:val="15"/>
                <w:lang w:bidi="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68771F6"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p>
        </w:tc>
      </w:tr>
      <w:tr w:rsidR="009E3FA8" w:rsidRPr="000205AE" w14:paraId="73A5F3C4" w14:textId="77777777">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41A2E5" w14:textId="125A5F68"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L</w:t>
            </w:r>
            <w:r w:rsidR="007C32BD" w:rsidRPr="000205AE">
              <w:rPr>
                <w:rFonts w:eastAsia="Calibri"/>
                <w:kern w:val="1"/>
                <w:sz w:val="15"/>
                <w:szCs w:val="15"/>
                <w:lang w:bidi="it-IT"/>
              </w:rPr>
              <w:t>’</w:t>
            </w:r>
            <w:r w:rsidRPr="000205AE">
              <w:rPr>
                <w:rFonts w:eastAsia="Calibri"/>
                <w:kern w:val="1"/>
                <w:sz w:val="15"/>
                <w:szCs w:val="15"/>
                <w:lang w:bidi="it-IT"/>
              </w:rPr>
              <w:t xml:space="preserve">operatore economico ha soddisfatto tutti </w:t>
            </w:r>
            <w:r w:rsidRPr="000205AE">
              <w:rPr>
                <w:rFonts w:eastAsia="Calibri"/>
                <w:b/>
                <w:kern w:val="1"/>
                <w:sz w:val="15"/>
                <w:szCs w:val="15"/>
                <w:lang w:bidi="it-IT"/>
              </w:rPr>
              <w:t>gli obblighi relativi al pagamento di imposte, tasse o contributi previdenziali,</w:t>
            </w:r>
            <w:r w:rsidRPr="000205AE">
              <w:rPr>
                <w:rFonts w:eastAsia="Calibri"/>
                <w:kern w:val="1"/>
                <w:sz w:val="15"/>
                <w:szCs w:val="15"/>
                <w:lang w:bidi="it-IT"/>
              </w:rPr>
              <w:t xml:space="preserve"> sia nel paese dove è stabilito sia nello Stato membro dell</w:t>
            </w:r>
            <w:r w:rsidR="007C32BD" w:rsidRPr="000205AE">
              <w:rPr>
                <w:rFonts w:eastAsia="Calibri"/>
                <w:kern w:val="1"/>
                <w:sz w:val="15"/>
                <w:szCs w:val="15"/>
                <w:lang w:bidi="it-IT"/>
              </w:rPr>
              <w:t>’</w:t>
            </w:r>
            <w:r w:rsidRPr="000205AE">
              <w:rPr>
                <w:rFonts w:eastAsia="Calibri"/>
                <w:kern w:val="1"/>
                <w:sz w:val="15"/>
                <w:szCs w:val="15"/>
                <w:lang w:bidi="it-IT"/>
              </w:rPr>
              <w:t>amministrazione aggiudicatrice o dell</w:t>
            </w:r>
            <w:r w:rsidR="007C32BD" w:rsidRPr="000205AE">
              <w:rPr>
                <w:rFonts w:eastAsia="Calibri"/>
                <w:kern w:val="1"/>
                <w:sz w:val="15"/>
                <w:szCs w:val="15"/>
                <w:lang w:bidi="it-IT"/>
              </w:rPr>
              <w:t>’</w:t>
            </w:r>
            <w:r w:rsidRPr="000205AE">
              <w:rPr>
                <w:rFonts w:eastAsia="Calibri"/>
                <w:kern w:val="1"/>
                <w:sz w:val="15"/>
                <w:szCs w:val="15"/>
                <w:lang w:bidi="it-IT"/>
              </w:rPr>
              <w:t>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C1318AA" w14:textId="77777777" w:rsidR="00965B8A" w:rsidRPr="000205AE" w:rsidRDefault="00965B8A" w:rsidP="003C24A9">
            <w:pPr>
              <w:suppressAutoHyphens/>
              <w:spacing w:before="120" w:after="120"/>
              <w:rPr>
                <w:rFonts w:eastAsia="Calibri"/>
                <w:kern w:val="1"/>
                <w:sz w:val="24"/>
                <w:szCs w:val="22"/>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p>
        </w:tc>
      </w:tr>
      <w:tr w:rsidR="009E3FA8" w:rsidRPr="000205AE" w14:paraId="35FECEF3"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085A761"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b/>
                <w:kern w:val="1"/>
                <w:sz w:val="15"/>
                <w:szCs w:val="15"/>
                <w:lang w:bidi="it-IT"/>
              </w:rPr>
              <w:br/>
              <w:t>In caso negativo</w:t>
            </w:r>
            <w:r w:rsidRPr="000205AE">
              <w:rPr>
                <w:rFonts w:eastAsia="Calibri"/>
                <w:kern w:val="1"/>
                <w:sz w:val="15"/>
                <w:szCs w:val="15"/>
                <w:lang w:bidi="it-IT"/>
              </w:rPr>
              <w:t>, indicare:</w:t>
            </w:r>
            <w:r w:rsidRPr="000205AE">
              <w:rPr>
                <w:rFonts w:eastAsia="Calibri"/>
                <w:kern w:val="1"/>
                <w:sz w:val="15"/>
                <w:szCs w:val="15"/>
                <w:lang w:bidi="it-IT"/>
              </w:rPr>
              <w:br/>
            </w:r>
          </w:p>
          <w:p w14:paraId="627313C5" w14:textId="77777777" w:rsidR="00965B8A" w:rsidRPr="000205AE" w:rsidRDefault="00965B8A" w:rsidP="003C24A9">
            <w:pPr>
              <w:suppressAutoHyphens/>
              <w:spacing w:before="120" w:after="120"/>
              <w:ind w:left="284" w:hanging="284"/>
              <w:rPr>
                <w:rFonts w:eastAsia="Calibri"/>
                <w:kern w:val="1"/>
                <w:sz w:val="15"/>
                <w:szCs w:val="15"/>
                <w:lang w:bidi="it-IT"/>
              </w:rPr>
            </w:pPr>
            <w:r w:rsidRPr="000205AE">
              <w:rPr>
                <w:rFonts w:eastAsia="Calibri"/>
                <w:kern w:val="1"/>
                <w:sz w:val="15"/>
                <w:szCs w:val="15"/>
                <w:lang w:bidi="it-IT"/>
              </w:rPr>
              <w:t>a)   Paese o Stato membro interessato</w:t>
            </w:r>
            <w:r w:rsidRPr="000205AE">
              <w:rPr>
                <w:rFonts w:eastAsia="Calibri"/>
                <w:kern w:val="1"/>
                <w:sz w:val="15"/>
                <w:szCs w:val="15"/>
                <w:lang w:bidi="it-IT"/>
              </w:rPr>
              <w:br/>
            </w:r>
          </w:p>
          <w:p w14:paraId="73CA5D1B"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b)   Di quale importo si tratta</w:t>
            </w:r>
            <w:r w:rsidRPr="000205AE">
              <w:rPr>
                <w:rFonts w:eastAsia="Calibri"/>
                <w:kern w:val="1"/>
                <w:sz w:val="15"/>
                <w:szCs w:val="15"/>
                <w:lang w:bidi="it-IT"/>
              </w:rPr>
              <w:br/>
            </w:r>
          </w:p>
          <w:p w14:paraId="3562CE45"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c)   Come è stata stabilita tale inottemperanza:</w:t>
            </w:r>
            <w:r w:rsidRPr="000205AE">
              <w:rPr>
                <w:rFonts w:eastAsia="Calibri"/>
                <w:kern w:val="1"/>
                <w:sz w:val="15"/>
                <w:szCs w:val="15"/>
                <w:lang w:bidi="it-IT"/>
              </w:rPr>
              <w:br/>
            </w:r>
          </w:p>
          <w:p w14:paraId="2A8FF17A"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1)   Mediante una </w:t>
            </w:r>
            <w:r w:rsidRPr="000205AE">
              <w:rPr>
                <w:rFonts w:eastAsia="Calibri"/>
                <w:b/>
                <w:kern w:val="1"/>
                <w:sz w:val="15"/>
                <w:szCs w:val="15"/>
                <w:lang w:bidi="it-IT"/>
              </w:rPr>
              <w:t>decisione</w:t>
            </w:r>
            <w:r w:rsidRPr="000205AE">
              <w:rPr>
                <w:rFonts w:eastAsia="Calibri"/>
                <w:kern w:val="1"/>
                <w:sz w:val="15"/>
                <w:szCs w:val="15"/>
                <w:lang w:bidi="it-IT"/>
              </w:rPr>
              <w:t xml:space="preserve"> giudiziaria o amministrativa:</w:t>
            </w:r>
          </w:p>
          <w:p w14:paraId="6F2FA8F0" w14:textId="77777777" w:rsidR="00965B8A" w:rsidRPr="000205AE" w:rsidRDefault="00965B8A" w:rsidP="003C24A9">
            <w:pPr>
              <w:numPr>
                <w:ilvl w:val="0"/>
                <w:numId w:val="24"/>
              </w:numPr>
              <w:suppressAutoHyphens/>
              <w:spacing w:before="120" w:after="120"/>
              <w:ind w:left="284" w:hanging="284"/>
              <w:rPr>
                <w:rFonts w:eastAsia="Calibri"/>
                <w:kern w:val="1"/>
                <w:sz w:val="15"/>
                <w:szCs w:val="15"/>
                <w:lang w:bidi="it-IT"/>
              </w:rPr>
            </w:pPr>
            <w:r w:rsidRPr="000205AE">
              <w:rPr>
                <w:rFonts w:eastAsia="Calibri"/>
                <w:kern w:val="1"/>
                <w:sz w:val="15"/>
                <w:szCs w:val="15"/>
                <w:lang w:bidi="it-IT"/>
              </w:rPr>
              <w:lastRenderedPageBreak/>
              <w:t>Tale decisione è definitiva e vincolante?</w:t>
            </w:r>
          </w:p>
          <w:p w14:paraId="1270F44E" w14:textId="77777777" w:rsidR="00965B8A" w:rsidRPr="000205AE" w:rsidRDefault="00965B8A" w:rsidP="003C24A9">
            <w:pPr>
              <w:numPr>
                <w:ilvl w:val="0"/>
                <w:numId w:val="24"/>
              </w:numPr>
              <w:suppressAutoHyphens/>
              <w:spacing w:before="120" w:after="120"/>
              <w:ind w:left="284" w:hanging="284"/>
              <w:rPr>
                <w:rFonts w:eastAsia="Calibri"/>
                <w:kern w:val="1"/>
                <w:sz w:val="15"/>
                <w:szCs w:val="15"/>
                <w:lang w:bidi="it-IT"/>
              </w:rPr>
            </w:pPr>
            <w:r w:rsidRPr="000205AE">
              <w:rPr>
                <w:rFonts w:eastAsia="Calibri"/>
                <w:kern w:val="1"/>
                <w:sz w:val="15"/>
                <w:szCs w:val="15"/>
                <w:lang w:bidi="it-IT"/>
              </w:rPr>
              <w:t>Indicare la data della sentenza di condanna o della decisione.</w:t>
            </w:r>
          </w:p>
          <w:p w14:paraId="12590438" w14:textId="291FB397" w:rsidR="00965B8A" w:rsidRPr="000205AE" w:rsidRDefault="00965B8A" w:rsidP="003C24A9">
            <w:pPr>
              <w:numPr>
                <w:ilvl w:val="0"/>
                <w:numId w:val="24"/>
              </w:numPr>
              <w:suppressAutoHyphens/>
              <w:spacing w:before="120" w:after="120"/>
              <w:ind w:left="284" w:hanging="284"/>
              <w:rPr>
                <w:rFonts w:eastAsia="Calibri"/>
                <w:kern w:val="1"/>
                <w:sz w:val="15"/>
                <w:szCs w:val="15"/>
                <w:lang w:bidi="it-IT"/>
              </w:rPr>
            </w:pPr>
            <w:r w:rsidRPr="000205AE">
              <w:rPr>
                <w:rFonts w:eastAsia="Calibri"/>
                <w:kern w:val="1"/>
                <w:sz w:val="15"/>
                <w:szCs w:val="15"/>
                <w:lang w:bidi="it-IT"/>
              </w:rPr>
              <w:t xml:space="preserve">Nel caso di una sentenza di condanna, </w:t>
            </w:r>
            <w:r w:rsidRPr="000205AE">
              <w:rPr>
                <w:rFonts w:eastAsia="Calibri"/>
                <w:b/>
                <w:kern w:val="1"/>
                <w:sz w:val="15"/>
                <w:szCs w:val="15"/>
                <w:lang w:bidi="it-IT"/>
              </w:rPr>
              <w:t xml:space="preserve">se stabilita </w:t>
            </w:r>
            <w:r w:rsidRPr="000205AE">
              <w:rPr>
                <w:rFonts w:eastAsia="Calibri"/>
                <w:b/>
                <w:kern w:val="1"/>
                <w:sz w:val="15"/>
                <w:szCs w:val="15"/>
                <w:u w:val="single"/>
                <w:lang w:bidi="it-IT"/>
              </w:rPr>
              <w:t xml:space="preserve">direttamente </w:t>
            </w:r>
            <w:r w:rsidRPr="000205AE">
              <w:rPr>
                <w:rFonts w:eastAsia="Calibri"/>
                <w:b/>
                <w:kern w:val="1"/>
                <w:sz w:val="15"/>
                <w:szCs w:val="15"/>
                <w:lang w:bidi="it-IT"/>
              </w:rPr>
              <w:t>nella sentenza di condanna</w:t>
            </w:r>
            <w:r w:rsidRPr="000205AE">
              <w:rPr>
                <w:rFonts w:eastAsia="Calibri"/>
                <w:kern w:val="1"/>
                <w:sz w:val="15"/>
                <w:szCs w:val="15"/>
                <w:lang w:bidi="it-IT"/>
              </w:rPr>
              <w:t>, la durata del periodo d</w:t>
            </w:r>
            <w:r w:rsidR="007C32BD" w:rsidRPr="000205AE">
              <w:rPr>
                <w:rFonts w:eastAsia="Calibri"/>
                <w:kern w:val="1"/>
                <w:sz w:val="15"/>
                <w:szCs w:val="15"/>
                <w:lang w:bidi="it-IT"/>
              </w:rPr>
              <w:t>’</w:t>
            </w:r>
            <w:r w:rsidRPr="000205AE">
              <w:rPr>
                <w:rFonts w:eastAsia="Calibri"/>
                <w:kern w:val="1"/>
                <w:sz w:val="15"/>
                <w:szCs w:val="15"/>
                <w:lang w:bidi="it-IT"/>
              </w:rPr>
              <w:t>esclusione:</w:t>
            </w:r>
          </w:p>
          <w:p w14:paraId="7C038E70"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2)    In </w:t>
            </w:r>
            <w:r w:rsidRPr="000205AE">
              <w:rPr>
                <w:rFonts w:eastAsia="Calibri"/>
                <w:b/>
                <w:kern w:val="1"/>
                <w:sz w:val="15"/>
                <w:szCs w:val="15"/>
                <w:lang w:bidi="it-IT"/>
              </w:rPr>
              <w:t>altro modo</w:t>
            </w:r>
            <w:r w:rsidRPr="000205AE">
              <w:rPr>
                <w:rFonts w:eastAsia="Calibri"/>
                <w:kern w:val="1"/>
                <w:sz w:val="15"/>
                <w:szCs w:val="15"/>
                <w:lang w:bidi="it-IT"/>
              </w:rPr>
              <w:t>? Specificare:</w:t>
            </w:r>
          </w:p>
          <w:p w14:paraId="2F7C6470" w14:textId="1E399A83" w:rsidR="00965B8A" w:rsidRPr="000205AE" w:rsidRDefault="00965B8A" w:rsidP="003C24A9">
            <w:pPr>
              <w:suppressAutoHyphens/>
              <w:spacing w:before="120" w:after="120"/>
              <w:ind w:left="284" w:hanging="284"/>
              <w:jc w:val="both"/>
              <w:rPr>
                <w:rFonts w:eastAsia="Calibri"/>
                <w:kern w:val="1"/>
                <w:sz w:val="24"/>
                <w:szCs w:val="22"/>
                <w:lang w:bidi="it-IT"/>
              </w:rPr>
            </w:pPr>
            <w:r w:rsidRPr="000205AE">
              <w:rPr>
                <w:rFonts w:eastAsia="Calibri"/>
                <w:w w:val="0"/>
                <w:kern w:val="1"/>
                <w:sz w:val="15"/>
                <w:szCs w:val="15"/>
                <w:lang w:bidi="it-IT"/>
              </w:rPr>
              <w:t>d)   L</w:t>
            </w:r>
            <w:r w:rsidR="007C32BD" w:rsidRPr="000205AE">
              <w:rPr>
                <w:rFonts w:eastAsia="Calibri"/>
                <w:w w:val="0"/>
                <w:kern w:val="1"/>
                <w:sz w:val="15"/>
                <w:szCs w:val="15"/>
                <w:lang w:bidi="it-IT"/>
              </w:rPr>
              <w:t>’</w:t>
            </w:r>
            <w:r w:rsidRPr="000205AE">
              <w:rPr>
                <w:rFonts w:eastAsia="Calibri"/>
                <w:w w:val="0"/>
                <w:kern w:val="1"/>
                <w:sz w:val="15"/>
                <w:szCs w:val="15"/>
                <w:lang w:bidi="it-IT"/>
              </w:rPr>
              <w:t>operatore economico ha ottemperato od ottempererà ai suoi obblighi, pagando o impegnandosi in modo vincolante a pagare le imposte, le tasse o i contributi previdenziali dovuti, compresi eventuali interessi o multe, avendo effettuato il pagamento o formalizzato l</w:t>
            </w:r>
            <w:r w:rsidR="007C32BD" w:rsidRPr="000205AE">
              <w:rPr>
                <w:rFonts w:eastAsia="Calibri"/>
                <w:w w:val="0"/>
                <w:kern w:val="1"/>
                <w:sz w:val="15"/>
                <w:szCs w:val="15"/>
                <w:lang w:bidi="it-IT"/>
              </w:rPr>
              <w:t>’</w:t>
            </w:r>
            <w:r w:rsidRPr="000205AE">
              <w:rPr>
                <w:rFonts w:eastAsia="Calibri"/>
                <w:w w:val="0"/>
                <w:kern w:val="1"/>
                <w:sz w:val="15"/>
                <w:szCs w:val="15"/>
                <w:lang w:bidi="it-IT"/>
              </w:rPr>
              <w:t>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225D901"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102DDAC"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Contributi previdenziali</w:t>
            </w:r>
          </w:p>
        </w:tc>
      </w:tr>
      <w:tr w:rsidR="009E3FA8" w:rsidRPr="000205AE" w14:paraId="54F81F1B"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B56145A" w14:textId="77777777" w:rsidR="00965B8A" w:rsidRPr="000205AE" w:rsidRDefault="00965B8A" w:rsidP="003C24A9">
            <w:pPr>
              <w:suppressAutoHyphens/>
              <w:spacing w:before="120" w:after="120"/>
              <w:rPr>
                <w:rFonts w:eastAsia="Calibri"/>
                <w:b/>
                <w:kern w:val="1"/>
                <w:sz w:val="15"/>
                <w:szCs w:val="15"/>
                <w:lang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0576C88" w14:textId="77777777" w:rsidR="00965B8A" w:rsidRPr="000205AE" w:rsidRDefault="00965B8A" w:rsidP="003C24A9">
            <w:pPr>
              <w:suppressAutoHyphens/>
              <w:spacing w:before="120" w:after="120"/>
              <w:rPr>
                <w:rFonts w:eastAsia="Calibri"/>
                <w:kern w:val="1"/>
                <w:sz w:val="15"/>
                <w:szCs w:val="15"/>
                <w:lang w:bidi="it-IT"/>
              </w:rPr>
            </w:pPr>
          </w:p>
          <w:p w14:paraId="34EB5AD9"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a) [………..…]</w:t>
            </w:r>
            <w:r w:rsidRPr="000205AE">
              <w:rPr>
                <w:rFonts w:eastAsia="Calibri"/>
                <w:kern w:val="1"/>
                <w:sz w:val="15"/>
                <w:szCs w:val="15"/>
                <w:lang w:bidi="it-IT"/>
              </w:rPr>
              <w:br/>
            </w:r>
          </w:p>
          <w:p w14:paraId="44090E93"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b) [……..……]</w:t>
            </w:r>
            <w:r w:rsidRPr="000205AE">
              <w:rPr>
                <w:rFonts w:eastAsia="Calibri"/>
                <w:kern w:val="1"/>
                <w:sz w:val="15"/>
                <w:szCs w:val="15"/>
                <w:lang w:bidi="it-IT"/>
              </w:rPr>
              <w:br/>
            </w:r>
            <w:r w:rsidRPr="000205AE">
              <w:rPr>
                <w:rFonts w:eastAsia="Calibri"/>
                <w:kern w:val="1"/>
                <w:sz w:val="15"/>
                <w:szCs w:val="15"/>
                <w:lang w:bidi="it-IT"/>
              </w:rPr>
              <w:br/>
            </w:r>
          </w:p>
          <w:p w14:paraId="2A80FA2A"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br/>
              <w:t xml:space="preserve">c1) </w:t>
            </w: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p>
          <w:p w14:paraId="3109F227" w14:textId="77777777" w:rsidR="00965B8A" w:rsidRPr="000205AE" w:rsidRDefault="00965B8A" w:rsidP="003C24A9">
            <w:pPr>
              <w:suppressAutoHyphens/>
              <w:spacing w:before="120" w:after="120"/>
              <w:ind w:left="850" w:hanging="850"/>
              <w:rPr>
                <w:rFonts w:eastAsia="Calibri"/>
                <w:kern w:val="1"/>
                <w:sz w:val="15"/>
                <w:szCs w:val="15"/>
                <w:lang w:bidi="it-IT"/>
              </w:rPr>
            </w:pPr>
            <w:r w:rsidRPr="000205AE">
              <w:rPr>
                <w:rFonts w:eastAsia="Calibri"/>
                <w:kern w:val="1"/>
                <w:sz w:val="15"/>
                <w:szCs w:val="15"/>
                <w:lang w:bidi="it-IT"/>
              </w:rPr>
              <w:t xml:space="preserve">-  </w:t>
            </w:r>
            <w:proofErr w:type="gramStart"/>
            <w:r w:rsidRPr="000205AE">
              <w:rPr>
                <w:rFonts w:eastAsia="Calibri"/>
                <w:kern w:val="1"/>
                <w:sz w:val="15"/>
                <w:szCs w:val="15"/>
                <w:lang w:bidi="it-IT"/>
              </w:rPr>
              <w:t xml:space="preserve">   [</w:t>
            </w:r>
            <w:proofErr w:type="gramEnd"/>
            <w:r w:rsidRPr="000205AE">
              <w:rPr>
                <w:rFonts w:eastAsia="Calibri"/>
                <w:kern w:val="1"/>
                <w:sz w:val="15"/>
                <w:szCs w:val="15"/>
                <w:lang w:bidi="it-IT"/>
              </w:rPr>
              <w:t xml:space="preserve"> ] Sì [ ] No</w:t>
            </w:r>
          </w:p>
          <w:p w14:paraId="659B944A" w14:textId="32C5984D" w:rsidR="00965B8A" w:rsidRPr="000205AE" w:rsidRDefault="00965B8A" w:rsidP="003C24A9">
            <w:pPr>
              <w:suppressAutoHyphens/>
              <w:spacing w:before="120" w:after="120"/>
              <w:ind w:left="850" w:hanging="850"/>
              <w:rPr>
                <w:rFonts w:eastAsia="Calibri"/>
                <w:kern w:val="1"/>
                <w:sz w:val="15"/>
                <w:szCs w:val="15"/>
                <w:lang w:bidi="it-IT"/>
              </w:rPr>
            </w:pPr>
            <w:r w:rsidRPr="000205AE">
              <w:rPr>
                <w:rFonts w:eastAsia="Calibri"/>
                <w:kern w:val="1"/>
                <w:sz w:val="15"/>
                <w:szCs w:val="15"/>
                <w:lang w:bidi="it-IT"/>
              </w:rPr>
              <w:lastRenderedPageBreak/>
              <w:t>- [</w:t>
            </w:r>
            <w:r w:rsidR="00CA5A28" w:rsidRPr="000205AE">
              <w:rPr>
                <w:rFonts w:eastAsia="Calibri"/>
                <w:kern w:val="1"/>
                <w:sz w:val="15"/>
                <w:szCs w:val="15"/>
                <w:lang w:bidi="it-IT"/>
              </w:rPr>
              <w:t>________</w:t>
            </w:r>
            <w:r w:rsidRPr="000205AE">
              <w:rPr>
                <w:rFonts w:eastAsia="Calibri"/>
                <w:kern w:val="1"/>
                <w:sz w:val="15"/>
                <w:szCs w:val="15"/>
                <w:lang w:bidi="it-IT"/>
              </w:rPr>
              <w:t>]</w:t>
            </w:r>
          </w:p>
          <w:p w14:paraId="1C94B7B9" w14:textId="35A69F4D" w:rsidR="00965B8A" w:rsidRPr="000205AE" w:rsidRDefault="00965B8A" w:rsidP="003C24A9">
            <w:pPr>
              <w:suppressAutoHyphens/>
              <w:spacing w:before="120" w:after="120"/>
              <w:ind w:left="850" w:hanging="850"/>
              <w:rPr>
                <w:rFonts w:eastAsia="Calibri"/>
                <w:kern w:val="1"/>
                <w:sz w:val="15"/>
                <w:szCs w:val="15"/>
                <w:lang w:bidi="it-IT"/>
              </w:rPr>
            </w:pPr>
            <w:r w:rsidRPr="000205AE">
              <w:rPr>
                <w:rFonts w:eastAsia="Calibri"/>
                <w:kern w:val="1"/>
                <w:sz w:val="15"/>
                <w:szCs w:val="15"/>
                <w:lang w:bidi="it-IT"/>
              </w:rPr>
              <w:t>- [</w:t>
            </w:r>
            <w:r w:rsidR="00CA5A28" w:rsidRPr="000205AE">
              <w:rPr>
                <w:rFonts w:eastAsia="Calibri"/>
                <w:kern w:val="1"/>
                <w:sz w:val="15"/>
                <w:szCs w:val="15"/>
                <w:lang w:bidi="it-IT"/>
              </w:rPr>
              <w:t>________</w:t>
            </w:r>
            <w:r w:rsidRPr="000205AE">
              <w:rPr>
                <w:rFonts w:eastAsia="Calibri"/>
                <w:kern w:val="1"/>
                <w:sz w:val="15"/>
                <w:szCs w:val="15"/>
                <w:lang w:bidi="it-IT"/>
              </w:rPr>
              <w:t>]</w:t>
            </w:r>
          </w:p>
          <w:p w14:paraId="1058E9B6" w14:textId="77777777" w:rsidR="00965B8A" w:rsidRPr="000205AE" w:rsidRDefault="00965B8A" w:rsidP="003C24A9">
            <w:pPr>
              <w:suppressAutoHyphens/>
              <w:spacing w:before="120" w:after="120"/>
              <w:ind w:left="850" w:hanging="850"/>
              <w:rPr>
                <w:rFonts w:eastAsia="Calibri"/>
                <w:kern w:val="1"/>
                <w:sz w:val="15"/>
                <w:szCs w:val="15"/>
                <w:lang w:bidi="it-IT"/>
              </w:rPr>
            </w:pPr>
          </w:p>
          <w:p w14:paraId="3E0A92C1" w14:textId="77777777" w:rsidR="00965B8A" w:rsidRPr="000205AE" w:rsidRDefault="00965B8A" w:rsidP="003C24A9">
            <w:pPr>
              <w:suppressAutoHyphens/>
              <w:spacing w:before="120" w:after="120"/>
              <w:rPr>
                <w:rFonts w:eastAsia="Calibri"/>
                <w:w w:val="0"/>
                <w:kern w:val="1"/>
                <w:sz w:val="15"/>
                <w:szCs w:val="15"/>
                <w:lang w:bidi="it-IT"/>
              </w:rPr>
            </w:pPr>
            <w:r w:rsidRPr="000205AE">
              <w:rPr>
                <w:rFonts w:eastAsia="Calibri"/>
                <w:w w:val="0"/>
                <w:kern w:val="1"/>
                <w:sz w:val="15"/>
                <w:szCs w:val="15"/>
                <w:lang w:bidi="it-IT"/>
              </w:rPr>
              <w:t>c2) [……</w:t>
            </w:r>
            <w:proofErr w:type="gramStart"/>
            <w:r w:rsidRPr="000205AE">
              <w:rPr>
                <w:rFonts w:eastAsia="Calibri"/>
                <w:w w:val="0"/>
                <w:kern w:val="1"/>
                <w:sz w:val="15"/>
                <w:szCs w:val="15"/>
                <w:lang w:bidi="it-IT"/>
              </w:rPr>
              <w:t>…….</w:t>
            </w:r>
            <w:proofErr w:type="gramEnd"/>
            <w:r w:rsidRPr="000205AE">
              <w:rPr>
                <w:rFonts w:eastAsia="Calibri"/>
                <w:w w:val="0"/>
                <w:kern w:val="1"/>
                <w:sz w:val="15"/>
                <w:szCs w:val="15"/>
                <w:lang w:bidi="it-IT"/>
              </w:rPr>
              <w:t>…]</w:t>
            </w:r>
            <w:r w:rsidRPr="000205AE">
              <w:rPr>
                <w:rFonts w:eastAsia="Calibri"/>
                <w:w w:val="0"/>
                <w:kern w:val="1"/>
                <w:sz w:val="15"/>
                <w:szCs w:val="15"/>
                <w:lang w:bidi="it-IT"/>
              </w:rPr>
              <w:br/>
            </w:r>
          </w:p>
          <w:p w14:paraId="36ACD353" w14:textId="77777777" w:rsidR="00965B8A" w:rsidRPr="000205AE" w:rsidRDefault="00965B8A" w:rsidP="003C24A9">
            <w:pPr>
              <w:suppressAutoHyphens/>
              <w:spacing w:before="120" w:after="120"/>
              <w:rPr>
                <w:rFonts w:eastAsia="Calibri"/>
                <w:b/>
                <w:w w:val="0"/>
                <w:kern w:val="1"/>
                <w:sz w:val="15"/>
                <w:szCs w:val="15"/>
                <w:lang w:bidi="it-IT"/>
              </w:rPr>
            </w:pPr>
            <w:r w:rsidRPr="000205AE">
              <w:rPr>
                <w:rFonts w:eastAsia="Calibri"/>
                <w:w w:val="0"/>
                <w:kern w:val="1"/>
                <w:sz w:val="15"/>
                <w:szCs w:val="15"/>
                <w:lang w:bidi="it-IT"/>
              </w:rPr>
              <w:t xml:space="preserve">d) </w:t>
            </w:r>
            <w:proofErr w:type="gramStart"/>
            <w:r w:rsidRPr="000205AE">
              <w:rPr>
                <w:rFonts w:eastAsia="Calibri"/>
                <w:w w:val="0"/>
                <w:kern w:val="1"/>
                <w:sz w:val="15"/>
                <w:szCs w:val="15"/>
                <w:lang w:bidi="it-IT"/>
              </w:rPr>
              <w:t>[ ]</w:t>
            </w:r>
            <w:proofErr w:type="gramEnd"/>
            <w:r w:rsidRPr="000205AE">
              <w:rPr>
                <w:rFonts w:eastAsia="Calibri"/>
                <w:w w:val="0"/>
                <w:kern w:val="1"/>
                <w:sz w:val="15"/>
                <w:szCs w:val="15"/>
                <w:lang w:bidi="it-IT"/>
              </w:rPr>
              <w:t xml:space="preserve"> Sì [ ] No</w:t>
            </w:r>
            <w:r w:rsidRPr="000205AE">
              <w:rPr>
                <w:rFonts w:eastAsia="Calibri"/>
                <w:w w:val="0"/>
                <w:kern w:val="1"/>
                <w:sz w:val="15"/>
                <w:szCs w:val="15"/>
                <w:lang w:bidi="it-IT"/>
              </w:rPr>
              <w:br/>
            </w:r>
          </w:p>
          <w:p w14:paraId="1F33EF7F"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w w:val="0"/>
                <w:kern w:val="1"/>
                <w:sz w:val="15"/>
                <w:szCs w:val="15"/>
                <w:lang w:bidi="it-IT"/>
              </w:rPr>
              <w:t>In caso affermativo</w:t>
            </w:r>
            <w:r w:rsidRPr="000205AE">
              <w:rPr>
                <w:rFonts w:eastAsia="Calibri"/>
                <w:w w:val="0"/>
                <w:kern w:val="1"/>
                <w:sz w:val="15"/>
                <w:szCs w:val="15"/>
                <w:lang w:bidi="it-IT"/>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6779489" w14:textId="77777777" w:rsidR="00965B8A" w:rsidRPr="000205AE" w:rsidRDefault="00965B8A" w:rsidP="003C24A9">
            <w:pPr>
              <w:suppressAutoHyphens/>
              <w:spacing w:before="120" w:after="120"/>
              <w:rPr>
                <w:rFonts w:eastAsia="Calibri"/>
                <w:kern w:val="1"/>
                <w:sz w:val="15"/>
                <w:szCs w:val="15"/>
                <w:lang w:bidi="it-IT"/>
              </w:rPr>
            </w:pPr>
          </w:p>
          <w:p w14:paraId="548A047D"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a) [………..…]</w:t>
            </w:r>
            <w:r w:rsidRPr="000205AE">
              <w:rPr>
                <w:rFonts w:eastAsia="Calibri"/>
                <w:kern w:val="1"/>
                <w:sz w:val="15"/>
                <w:szCs w:val="15"/>
                <w:lang w:bidi="it-IT"/>
              </w:rPr>
              <w:br/>
            </w:r>
          </w:p>
          <w:p w14:paraId="4DDB1C81"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b) [……..……]</w:t>
            </w:r>
            <w:r w:rsidRPr="000205AE">
              <w:rPr>
                <w:rFonts w:eastAsia="Calibri"/>
                <w:kern w:val="1"/>
                <w:sz w:val="15"/>
                <w:szCs w:val="15"/>
                <w:lang w:bidi="it-IT"/>
              </w:rPr>
              <w:br/>
            </w:r>
          </w:p>
          <w:p w14:paraId="69E16CAF"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br/>
            </w:r>
            <w:r w:rsidRPr="000205AE">
              <w:rPr>
                <w:rFonts w:eastAsia="Calibri"/>
                <w:kern w:val="1"/>
                <w:sz w:val="15"/>
                <w:szCs w:val="15"/>
                <w:lang w:bidi="it-IT"/>
              </w:rPr>
              <w:br/>
              <w:t xml:space="preserve">c1) </w:t>
            </w: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p>
          <w:p w14:paraId="08135E07" w14:textId="77777777" w:rsidR="00965B8A" w:rsidRPr="000205AE" w:rsidRDefault="00965B8A" w:rsidP="003C24A9">
            <w:pPr>
              <w:suppressAutoHyphens/>
              <w:spacing w:before="120" w:after="120"/>
              <w:ind w:left="850" w:hanging="850"/>
              <w:rPr>
                <w:rFonts w:eastAsia="Calibri"/>
                <w:kern w:val="1"/>
                <w:sz w:val="15"/>
                <w:szCs w:val="15"/>
                <w:lang w:bidi="it-IT"/>
              </w:rPr>
            </w:pPr>
            <w:r w:rsidRPr="000205AE">
              <w:rPr>
                <w:rFonts w:eastAsia="Calibri"/>
                <w:kern w:val="1"/>
                <w:sz w:val="15"/>
                <w:szCs w:val="15"/>
                <w:lang w:bidi="it-IT"/>
              </w:rPr>
              <w:t xml:space="preserve">-  </w:t>
            </w:r>
            <w:proofErr w:type="gramStart"/>
            <w:r w:rsidRPr="000205AE">
              <w:rPr>
                <w:rFonts w:eastAsia="Calibri"/>
                <w:kern w:val="1"/>
                <w:sz w:val="15"/>
                <w:szCs w:val="15"/>
                <w:lang w:bidi="it-IT"/>
              </w:rPr>
              <w:t xml:space="preserve">   [</w:t>
            </w:r>
            <w:proofErr w:type="gramEnd"/>
            <w:r w:rsidRPr="000205AE">
              <w:rPr>
                <w:rFonts w:eastAsia="Calibri"/>
                <w:kern w:val="1"/>
                <w:sz w:val="15"/>
                <w:szCs w:val="15"/>
                <w:lang w:bidi="it-IT"/>
              </w:rPr>
              <w:t xml:space="preserve"> ] Sì [ ] No</w:t>
            </w:r>
          </w:p>
          <w:p w14:paraId="6A0AEDF5" w14:textId="564BC718" w:rsidR="00965B8A" w:rsidRPr="000205AE" w:rsidRDefault="00965B8A" w:rsidP="003C24A9">
            <w:pPr>
              <w:suppressAutoHyphens/>
              <w:spacing w:before="120" w:after="120"/>
              <w:ind w:left="850" w:hanging="850"/>
              <w:rPr>
                <w:rFonts w:eastAsia="Calibri"/>
                <w:kern w:val="1"/>
                <w:sz w:val="15"/>
                <w:szCs w:val="15"/>
                <w:lang w:bidi="it-IT"/>
              </w:rPr>
            </w:pPr>
            <w:r w:rsidRPr="000205AE">
              <w:rPr>
                <w:rFonts w:eastAsia="Calibri"/>
                <w:kern w:val="1"/>
                <w:sz w:val="15"/>
                <w:szCs w:val="15"/>
                <w:lang w:bidi="it-IT"/>
              </w:rPr>
              <w:lastRenderedPageBreak/>
              <w:t>- [</w:t>
            </w:r>
            <w:r w:rsidR="00CA5A28" w:rsidRPr="000205AE">
              <w:rPr>
                <w:rFonts w:eastAsia="Calibri"/>
                <w:kern w:val="1"/>
                <w:sz w:val="15"/>
                <w:szCs w:val="15"/>
                <w:lang w:bidi="it-IT"/>
              </w:rPr>
              <w:t>________</w:t>
            </w:r>
            <w:r w:rsidRPr="000205AE">
              <w:rPr>
                <w:rFonts w:eastAsia="Calibri"/>
                <w:kern w:val="1"/>
                <w:sz w:val="15"/>
                <w:szCs w:val="15"/>
                <w:lang w:bidi="it-IT"/>
              </w:rPr>
              <w:t>]</w:t>
            </w:r>
          </w:p>
          <w:p w14:paraId="4057D1C8" w14:textId="109C8428" w:rsidR="00965B8A" w:rsidRPr="000205AE" w:rsidRDefault="00965B8A" w:rsidP="003C24A9">
            <w:pPr>
              <w:suppressAutoHyphens/>
              <w:spacing w:before="120" w:after="120"/>
              <w:ind w:left="850" w:hanging="850"/>
              <w:rPr>
                <w:rFonts w:eastAsia="Calibri"/>
                <w:kern w:val="1"/>
                <w:sz w:val="15"/>
                <w:szCs w:val="15"/>
                <w:lang w:bidi="it-IT"/>
              </w:rPr>
            </w:pPr>
            <w:r w:rsidRPr="000205AE">
              <w:rPr>
                <w:rFonts w:eastAsia="Calibri"/>
                <w:kern w:val="1"/>
                <w:sz w:val="15"/>
                <w:szCs w:val="15"/>
                <w:lang w:bidi="it-IT"/>
              </w:rPr>
              <w:t>- [</w:t>
            </w:r>
            <w:r w:rsidR="00CA5A28" w:rsidRPr="000205AE">
              <w:rPr>
                <w:rFonts w:eastAsia="Calibri"/>
                <w:kern w:val="1"/>
                <w:sz w:val="15"/>
                <w:szCs w:val="15"/>
                <w:lang w:bidi="it-IT"/>
              </w:rPr>
              <w:t>________</w:t>
            </w:r>
            <w:r w:rsidRPr="000205AE">
              <w:rPr>
                <w:rFonts w:eastAsia="Calibri"/>
                <w:kern w:val="1"/>
                <w:sz w:val="15"/>
                <w:szCs w:val="15"/>
                <w:lang w:bidi="it-IT"/>
              </w:rPr>
              <w:t>]</w:t>
            </w:r>
          </w:p>
          <w:p w14:paraId="0417B037" w14:textId="77777777" w:rsidR="00965B8A" w:rsidRPr="000205AE" w:rsidRDefault="00965B8A" w:rsidP="003C24A9">
            <w:pPr>
              <w:suppressAutoHyphens/>
              <w:spacing w:before="120" w:after="120"/>
              <w:ind w:left="850" w:hanging="850"/>
              <w:rPr>
                <w:rFonts w:eastAsia="Calibri"/>
                <w:kern w:val="1"/>
                <w:sz w:val="15"/>
                <w:szCs w:val="15"/>
                <w:lang w:bidi="it-IT"/>
              </w:rPr>
            </w:pPr>
          </w:p>
          <w:p w14:paraId="1BCFD732" w14:textId="77777777" w:rsidR="00965B8A" w:rsidRPr="000205AE" w:rsidRDefault="00965B8A" w:rsidP="003C24A9">
            <w:pPr>
              <w:suppressAutoHyphens/>
              <w:spacing w:before="120" w:after="120"/>
              <w:rPr>
                <w:rFonts w:eastAsia="Calibri"/>
                <w:w w:val="0"/>
                <w:kern w:val="1"/>
                <w:sz w:val="15"/>
                <w:szCs w:val="15"/>
                <w:lang w:bidi="it-IT"/>
              </w:rPr>
            </w:pPr>
            <w:r w:rsidRPr="000205AE">
              <w:rPr>
                <w:rFonts w:eastAsia="Calibri"/>
                <w:w w:val="0"/>
                <w:kern w:val="1"/>
                <w:sz w:val="15"/>
                <w:szCs w:val="15"/>
                <w:lang w:bidi="it-IT"/>
              </w:rPr>
              <w:t>c2) [……</w:t>
            </w:r>
            <w:proofErr w:type="gramStart"/>
            <w:r w:rsidRPr="000205AE">
              <w:rPr>
                <w:rFonts w:eastAsia="Calibri"/>
                <w:w w:val="0"/>
                <w:kern w:val="1"/>
                <w:sz w:val="15"/>
                <w:szCs w:val="15"/>
                <w:lang w:bidi="it-IT"/>
              </w:rPr>
              <w:t>…….</w:t>
            </w:r>
            <w:proofErr w:type="gramEnd"/>
            <w:r w:rsidRPr="000205AE">
              <w:rPr>
                <w:rFonts w:eastAsia="Calibri"/>
                <w:w w:val="0"/>
                <w:kern w:val="1"/>
                <w:sz w:val="15"/>
                <w:szCs w:val="15"/>
                <w:lang w:bidi="it-IT"/>
              </w:rPr>
              <w:t>…]</w:t>
            </w:r>
            <w:r w:rsidRPr="000205AE">
              <w:rPr>
                <w:rFonts w:eastAsia="Calibri"/>
                <w:w w:val="0"/>
                <w:kern w:val="1"/>
                <w:sz w:val="15"/>
                <w:szCs w:val="15"/>
                <w:lang w:bidi="it-IT"/>
              </w:rPr>
              <w:br/>
            </w:r>
          </w:p>
          <w:p w14:paraId="0F7F48E6" w14:textId="77777777" w:rsidR="00965B8A" w:rsidRPr="000205AE" w:rsidRDefault="00965B8A" w:rsidP="003C24A9">
            <w:pPr>
              <w:suppressAutoHyphens/>
              <w:spacing w:before="120" w:after="120"/>
              <w:rPr>
                <w:rFonts w:eastAsia="Calibri"/>
                <w:b/>
                <w:w w:val="0"/>
                <w:kern w:val="1"/>
                <w:sz w:val="15"/>
                <w:szCs w:val="15"/>
                <w:lang w:bidi="it-IT"/>
              </w:rPr>
            </w:pPr>
            <w:r w:rsidRPr="000205AE">
              <w:rPr>
                <w:rFonts w:eastAsia="Calibri"/>
                <w:w w:val="0"/>
                <w:kern w:val="1"/>
                <w:sz w:val="15"/>
                <w:szCs w:val="15"/>
                <w:lang w:bidi="it-IT"/>
              </w:rPr>
              <w:t xml:space="preserve">d) </w:t>
            </w:r>
            <w:proofErr w:type="gramStart"/>
            <w:r w:rsidRPr="000205AE">
              <w:rPr>
                <w:rFonts w:eastAsia="Calibri"/>
                <w:w w:val="0"/>
                <w:kern w:val="1"/>
                <w:sz w:val="15"/>
                <w:szCs w:val="15"/>
                <w:lang w:bidi="it-IT"/>
              </w:rPr>
              <w:t>[ ]</w:t>
            </w:r>
            <w:proofErr w:type="gramEnd"/>
            <w:r w:rsidRPr="000205AE">
              <w:rPr>
                <w:rFonts w:eastAsia="Calibri"/>
                <w:w w:val="0"/>
                <w:kern w:val="1"/>
                <w:sz w:val="15"/>
                <w:szCs w:val="15"/>
                <w:lang w:bidi="it-IT"/>
              </w:rPr>
              <w:t xml:space="preserve"> Sì [ ] No</w:t>
            </w:r>
            <w:r w:rsidRPr="000205AE">
              <w:rPr>
                <w:rFonts w:eastAsia="Calibri"/>
                <w:w w:val="0"/>
                <w:kern w:val="1"/>
                <w:sz w:val="15"/>
                <w:szCs w:val="15"/>
                <w:lang w:bidi="it-IT"/>
              </w:rPr>
              <w:br/>
            </w:r>
          </w:p>
          <w:p w14:paraId="211C47B8"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w w:val="0"/>
                <w:kern w:val="1"/>
                <w:sz w:val="15"/>
                <w:szCs w:val="15"/>
                <w:lang w:bidi="it-IT"/>
              </w:rPr>
              <w:t>In caso affermativo</w:t>
            </w:r>
            <w:r w:rsidRPr="000205AE">
              <w:rPr>
                <w:rFonts w:eastAsia="Calibri"/>
                <w:w w:val="0"/>
                <w:kern w:val="1"/>
                <w:sz w:val="15"/>
                <w:szCs w:val="15"/>
                <w:lang w:bidi="it-IT"/>
              </w:rPr>
              <w:t>, fornire informazioni dettagliate: [……]</w:t>
            </w:r>
          </w:p>
        </w:tc>
      </w:tr>
      <w:tr w:rsidR="009E3FA8" w:rsidRPr="000205AE" w14:paraId="14AD3C8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CE30AA"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A2DCC23"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 (indirizzo web, autorità o organismo di emanazione, riferimento preciso della </w:t>
            </w:r>
            <w:proofErr w:type="gramStart"/>
            <w:r w:rsidRPr="000205AE">
              <w:rPr>
                <w:rFonts w:eastAsia="Calibri"/>
                <w:kern w:val="1"/>
                <w:sz w:val="15"/>
                <w:szCs w:val="15"/>
                <w:lang w:bidi="it-IT"/>
              </w:rPr>
              <w:t>documentazione)(</w:t>
            </w:r>
            <w:proofErr w:type="gramEnd"/>
            <w:r w:rsidRPr="000205AE">
              <w:rPr>
                <w:rFonts w:eastAsia="Calibri"/>
                <w:kern w:val="1"/>
                <w:sz w:val="15"/>
                <w:szCs w:val="15"/>
                <w:vertAlign w:val="superscript"/>
                <w:lang w:bidi="it-IT"/>
              </w:rPr>
              <w:footnoteReference w:id="23"/>
            </w:r>
            <w:r w:rsidRPr="000205AE">
              <w:rPr>
                <w:rFonts w:eastAsia="Calibri"/>
                <w:kern w:val="1"/>
                <w:sz w:val="15"/>
                <w:szCs w:val="15"/>
                <w:lang w:bidi="it-IT"/>
              </w:rPr>
              <w:t xml:space="preserve">): </w:t>
            </w:r>
          </w:p>
          <w:p w14:paraId="49FD4783" w14:textId="609F7578"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r w:rsidR="00B61F04" w:rsidRPr="000205AE">
              <w:rPr>
                <w:rFonts w:eastAsia="Calibri"/>
                <w:kern w:val="1"/>
                <w:sz w:val="15"/>
                <w:szCs w:val="15"/>
                <w:lang w:bidi="it-IT"/>
              </w:rPr>
              <w:t>______</w:t>
            </w:r>
            <w:r w:rsidRPr="000205AE">
              <w:rPr>
                <w:rFonts w:eastAsia="Calibri"/>
                <w:kern w:val="1"/>
                <w:sz w:val="15"/>
                <w:szCs w:val="15"/>
                <w:lang w:bidi="it-IT"/>
              </w:rPr>
              <w:t>][</w:t>
            </w:r>
            <w:r w:rsidR="00B61F04" w:rsidRPr="000205AE">
              <w:rPr>
                <w:rFonts w:eastAsia="Calibri"/>
                <w:kern w:val="1"/>
                <w:sz w:val="15"/>
                <w:szCs w:val="15"/>
                <w:lang w:bidi="it-IT"/>
              </w:rPr>
              <w:t>______</w:t>
            </w:r>
            <w:r w:rsidRPr="000205AE">
              <w:rPr>
                <w:rFonts w:eastAsia="Calibri"/>
                <w:kern w:val="1"/>
                <w:sz w:val="15"/>
                <w:szCs w:val="15"/>
                <w:lang w:bidi="it-IT"/>
              </w:rPr>
              <w:t>][…………..…]</w:t>
            </w:r>
          </w:p>
        </w:tc>
      </w:tr>
    </w:tbl>
    <w:p w14:paraId="54F84CB4" w14:textId="77777777" w:rsidR="00965B8A" w:rsidRPr="000205AE" w:rsidRDefault="00965B8A" w:rsidP="003C24A9">
      <w:pPr>
        <w:keepNext/>
        <w:suppressAutoHyphens/>
        <w:spacing w:before="120" w:after="360"/>
        <w:jc w:val="center"/>
        <w:rPr>
          <w:rFonts w:eastAsia="Calibri"/>
          <w:b/>
          <w:smallCaps/>
          <w:w w:val="0"/>
          <w:kern w:val="1"/>
          <w:sz w:val="15"/>
          <w:szCs w:val="15"/>
          <w:lang w:bidi="it-IT"/>
        </w:rPr>
      </w:pPr>
      <w:r w:rsidRPr="000205AE">
        <w:rPr>
          <w:rFonts w:eastAsia="Calibri"/>
          <w:caps/>
          <w:smallCaps/>
          <w:kern w:val="1"/>
          <w:sz w:val="15"/>
          <w:szCs w:val="15"/>
          <w:lang w:bidi="it-IT"/>
        </w:rPr>
        <w:t>C: motivi legati a insolvenza, conflitto di interessi o illeciti professionali (</w:t>
      </w:r>
      <w:r w:rsidRPr="000205AE">
        <w:rPr>
          <w:rFonts w:eastAsia="Calibri"/>
          <w:caps/>
          <w:smallCaps/>
          <w:kern w:val="1"/>
          <w:sz w:val="15"/>
          <w:szCs w:val="15"/>
          <w:vertAlign w:val="superscript"/>
          <w:lang w:bidi="it-IT"/>
        </w:rPr>
        <w:footnoteReference w:id="24"/>
      </w:r>
      <w:r w:rsidRPr="000205AE">
        <w:rPr>
          <w:rFonts w:eastAsia="Calibri"/>
          <w:caps/>
          <w:smallCaps/>
          <w:kern w:val="1"/>
          <w:sz w:val="15"/>
          <w:szCs w:val="15"/>
          <w:lang w:bidi="it-IT"/>
        </w:rPr>
        <w:t>)</w:t>
      </w:r>
    </w:p>
    <w:p w14:paraId="54A375AC" w14:textId="6CF02AF9"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rPr>
          <w:rFonts w:eastAsia="Calibri"/>
          <w:b/>
          <w:kern w:val="1"/>
          <w:sz w:val="15"/>
          <w:szCs w:val="15"/>
          <w:lang w:bidi="it-IT"/>
        </w:rPr>
      </w:pPr>
      <w:r w:rsidRPr="000205AE">
        <w:rPr>
          <w:rFonts w:eastAsia="Calibri"/>
          <w:b/>
          <w:w w:val="0"/>
          <w:kern w:val="1"/>
          <w:sz w:val="15"/>
          <w:szCs w:val="15"/>
          <w:lang w:bidi="it-IT"/>
        </w:rPr>
        <w:t>Si noti che ai fini del presente appalto alcuni dei motivi di esclusione elencati di seguito potrebbero essere stati oggetto di una definizione più precisa nel diritto nazionale, nell</w:t>
      </w:r>
      <w:r w:rsidR="007C32BD" w:rsidRPr="000205AE">
        <w:rPr>
          <w:rFonts w:eastAsia="Calibri"/>
          <w:b/>
          <w:w w:val="0"/>
          <w:kern w:val="1"/>
          <w:sz w:val="15"/>
          <w:szCs w:val="15"/>
          <w:lang w:bidi="it-IT"/>
        </w:rPr>
        <w:t>’</w:t>
      </w:r>
      <w:r w:rsidRPr="000205AE">
        <w:rPr>
          <w:rFonts w:eastAsia="Calibri"/>
          <w:b/>
          <w:w w:val="0"/>
          <w:kern w:val="1"/>
          <w:sz w:val="15"/>
          <w:szCs w:val="15"/>
          <w:lang w:bidi="it-IT"/>
        </w:rPr>
        <w:t xml:space="preserve">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E3FA8" w:rsidRPr="000205AE" w14:paraId="398871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E630FC"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203CC"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p>
        </w:tc>
      </w:tr>
      <w:tr w:rsidR="009E3FA8" w:rsidRPr="000205AE" w14:paraId="7C43DDB0"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26B3499" w14:textId="72579B21" w:rsidR="00965B8A" w:rsidRPr="000205AE" w:rsidRDefault="00965B8A" w:rsidP="003C24A9">
            <w:pPr>
              <w:suppressAutoHyphens/>
              <w:spacing w:before="120" w:after="120"/>
              <w:jc w:val="both"/>
              <w:rPr>
                <w:rFonts w:eastAsia="Calibri"/>
                <w:kern w:val="1"/>
                <w:sz w:val="15"/>
                <w:szCs w:val="15"/>
                <w:lang w:bidi="it-IT"/>
              </w:rPr>
            </w:pPr>
            <w:r w:rsidRPr="000205AE">
              <w:rPr>
                <w:rFonts w:eastAsia="Calibri"/>
                <w:kern w:val="1"/>
                <w:sz w:val="15"/>
                <w:szCs w:val="15"/>
                <w:lang w:bidi="it-IT"/>
              </w:rPr>
              <w:t>L</w:t>
            </w:r>
            <w:r w:rsidR="007C32BD" w:rsidRPr="000205AE">
              <w:rPr>
                <w:rFonts w:eastAsia="Calibri"/>
                <w:kern w:val="1"/>
                <w:sz w:val="15"/>
                <w:szCs w:val="15"/>
                <w:lang w:bidi="it-IT"/>
              </w:rPr>
              <w:t>’</w:t>
            </w:r>
            <w:r w:rsidRPr="000205AE">
              <w:rPr>
                <w:rFonts w:eastAsia="Calibri"/>
                <w:kern w:val="1"/>
                <w:sz w:val="15"/>
                <w:szCs w:val="15"/>
                <w:lang w:bidi="it-IT"/>
              </w:rPr>
              <w:t xml:space="preserve">operatore economico ha violato, </w:t>
            </w:r>
            <w:r w:rsidRPr="000205AE">
              <w:rPr>
                <w:rFonts w:eastAsia="Calibri"/>
                <w:b/>
                <w:kern w:val="1"/>
                <w:sz w:val="15"/>
                <w:szCs w:val="15"/>
                <w:lang w:bidi="it-IT"/>
              </w:rPr>
              <w:t>per quanto di sua conoscenza</w:t>
            </w:r>
            <w:r w:rsidRPr="000205AE">
              <w:rPr>
                <w:rFonts w:eastAsia="Calibri"/>
                <w:kern w:val="1"/>
                <w:sz w:val="15"/>
                <w:szCs w:val="15"/>
                <w:lang w:bidi="it-IT"/>
              </w:rPr>
              <w:t xml:space="preserve">, </w:t>
            </w:r>
            <w:r w:rsidRPr="000205AE">
              <w:rPr>
                <w:rFonts w:eastAsia="Calibri"/>
                <w:b/>
                <w:kern w:val="1"/>
                <w:sz w:val="15"/>
                <w:szCs w:val="15"/>
                <w:lang w:bidi="it-IT"/>
              </w:rPr>
              <w:t>obblighi</w:t>
            </w:r>
            <w:r w:rsidRPr="000205AE">
              <w:rPr>
                <w:rFonts w:eastAsia="Calibri"/>
                <w:kern w:val="1"/>
                <w:sz w:val="15"/>
                <w:szCs w:val="15"/>
                <w:lang w:bidi="it-IT"/>
              </w:rPr>
              <w:t xml:space="preserve"> applicabili in materia di salute e sicurezza sul lavoro,</w:t>
            </w:r>
            <w:r w:rsidRPr="000205AE">
              <w:rPr>
                <w:rFonts w:eastAsia="Calibri"/>
                <w:b/>
                <w:kern w:val="1"/>
                <w:sz w:val="15"/>
                <w:szCs w:val="15"/>
                <w:lang w:bidi="it-IT"/>
              </w:rPr>
              <w:t xml:space="preserve"> di diritto ambientale, sociale e del lavoro, </w:t>
            </w:r>
            <w:r w:rsidRPr="000205AE">
              <w:rPr>
                <w:rFonts w:eastAsia="Calibri"/>
                <w:kern w:val="1"/>
                <w:sz w:val="15"/>
                <w:szCs w:val="15"/>
                <w:lang w:bidi="it-IT"/>
              </w:rPr>
              <w:t>(</w:t>
            </w:r>
            <w:r w:rsidRPr="000205AE">
              <w:rPr>
                <w:rFonts w:eastAsia="Calibri"/>
                <w:kern w:val="1"/>
                <w:sz w:val="15"/>
                <w:szCs w:val="15"/>
                <w:vertAlign w:val="superscript"/>
                <w:lang w:bidi="it-IT"/>
              </w:rPr>
              <w:footnoteReference w:id="25"/>
            </w:r>
            <w:r w:rsidRPr="000205AE">
              <w:rPr>
                <w:rFonts w:eastAsia="Calibri"/>
                <w:kern w:val="1"/>
                <w:sz w:val="15"/>
                <w:szCs w:val="15"/>
                <w:lang w:bidi="it-IT"/>
              </w:rPr>
              <w:t>) di cui all</w:t>
            </w:r>
            <w:r w:rsidR="007C32BD" w:rsidRPr="000205AE">
              <w:rPr>
                <w:rFonts w:eastAsia="Calibri"/>
                <w:kern w:val="1"/>
                <w:sz w:val="15"/>
                <w:szCs w:val="15"/>
                <w:lang w:bidi="it-IT"/>
              </w:rPr>
              <w:t>’</w:t>
            </w:r>
            <w:r w:rsidRPr="000205AE">
              <w:rPr>
                <w:rFonts w:eastAsia="Calibri"/>
                <w:kern w:val="1"/>
                <w:sz w:val="15"/>
                <w:szCs w:val="15"/>
                <w:lang w:bidi="it-IT"/>
              </w:rPr>
              <w:t xml:space="preserve">articolo 80, comma 5, lett. </w:t>
            </w:r>
            <w:r w:rsidRPr="000205AE">
              <w:rPr>
                <w:rFonts w:eastAsia="Calibri"/>
                <w:i/>
                <w:kern w:val="1"/>
                <w:sz w:val="15"/>
                <w:szCs w:val="15"/>
                <w:lang w:bidi="it-IT"/>
              </w:rPr>
              <w:t>a)</w:t>
            </w:r>
            <w:r w:rsidRPr="000205AE">
              <w:rPr>
                <w:rFonts w:eastAsia="Calibri"/>
                <w:kern w:val="1"/>
                <w:sz w:val="15"/>
                <w:szCs w:val="15"/>
                <w:lang w:bidi="it-IT"/>
              </w:rPr>
              <w:t xml:space="preserve">, del </w:t>
            </w:r>
            <w:proofErr w:type="gramStart"/>
            <w:r w:rsidRPr="000205AE">
              <w:rPr>
                <w:rFonts w:eastAsia="Calibri"/>
                <w:kern w:val="1"/>
                <w:sz w:val="15"/>
                <w:szCs w:val="15"/>
                <w:lang w:bidi="it-IT"/>
              </w:rPr>
              <w:t>Codice ?</w:t>
            </w:r>
            <w:proofErr w:type="gramEnd"/>
          </w:p>
          <w:p w14:paraId="25CDBC95" w14:textId="77777777" w:rsidR="00965B8A" w:rsidRPr="000205AE" w:rsidRDefault="00965B8A" w:rsidP="003C24A9">
            <w:pPr>
              <w:suppressAutoHyphens/>
              <w:rPr>
                <w:rFonts w:eastAsia="Calibri"/>
                <w:kern w:val="1"/>
                <w:sz w:val="15"/>
                <w:szCs w:val="15"/>
                <w:lang w:bidi="it-IT"/>
              </w:rPr>
            </w:pPr>
          </w:p>
          <w:p w14:paraId="60C8624A" w14:textId="2C9B5BE4" w:rsidR="00965B8A" w:rsidRPr="000205AE" w:rsidRDefault="00965B8A" w:rsidP="003C24A9">
            <w:pPr>
              <w:suppressAutoHyphens/>
              <w:spacing w:before="120"/>
              <w:rPr>
                <w:rFonts w:eastAsia="Calibri"/>
                <w:kern w:val="1"/>
                <w:sz w:val="14"/>
                <w:szCs w:val="14"/>
                <w:lang w:bidi="it-IT"/>
              </w:rPr>
            </w:pPr>
            <w:r w:rsidRPr="000205AE">
              <w:rPr>
                <w:rFonts w:eastAsia="Calibri"/>
                <w:b/>
                <w:kern w:val="1"/>
                <w:sz w:val="14"/>
                <w:szCs w:val="14"/>
                <w:lang w:bidi="it-IT"/>
              </w:rPr>
              <w:t>In caso affermativo</w:t>
            </w:r>
            <w:r w:rsidRPr="000205AE">
              <w:rPr>
                <w:rFonts w:eastAsia="Calibri"/>
                <w:kern w:val="1"/>
                <w:sz w:val="14"/>
                <w:szCs w:val="14"/>
                <w:lang w:bidi="it-IT"/>
              </w:rPr>
              <w:t>, l</w:t>
            </w:r>
            <w:r w:rsidR="007C32BD" w:rsidRPr="000205AE">
              <w:rPr>
                <w:rFonts w:eastAsia="Calibri"/>
                <w:kern w:val="1"/>
                <w:sz w:val="14"/>
                <w:szCs w:val="14"/>
                <w:lang w:bidi="it-IT"/>
              </w:rPr>
              <w:t>’</w:t>
            </w:r>
            <w:r w:rsidRPr="000205AE">
              <w:rPr>
                <w:rFonts w:eastAsia="Calibri"/>
                <w:kern w:val="1"/>
                <w:sz w:val="14"/>
                <w:szCs w:val="14"/>
                <w:lang w:bidi="it-IT"/>
              </w:rPr>
              <w:t>operatore economico ha adottato misure sufficienti a dimostrare la sua affidabilità nonostante l</w:t>
            </w:r>
            <w:r w:rsidR="007C32BD" w:rsidRPr="000205AE">
              <w:rPr>
                <w:rFonts w:eastAsia="Calibri"/>
                <w:kern w:val="1"/>
                <w:sz w:val="14"/>
                <w:szCs w:val="14"/>
                <w:lang w:bidi="it-IT"/>
              </w:rPr>
              <w:t>’</w:t>
            </w:r>
            <w:r w:rsidRPr="000205AE">
              <w:rPr>
                <w:rFonts w:eastAsia="Calibri"/>
                <w:kern w:val="1"/>
                <w:sz w:val="14"/>
                <w:szCs w:val="14"/>
                <w:lang w:bidi="it-IT"/>
              </w:rPr>
              <w:t xml:space="preserve">esistenza di un pertinente motivo di esclusione (autodisciplina </w:t>
            </w:r>
          </w:p>
          <w:p w14:paraId="026F99A3" w14:textId="77777777" w:rsidR="00965B8A" w:rsidRPr="000205AE" w:rsidRDefault="00965B8A" w:rsidP="003C24A9">
            <w:pPr>
              <w:suppressAutoHyphens/>
              <w:rPr>
                <w:rFonts w:eastAsia="Calibri"/>
                <w:kern w:val="1"/>
                <w:sz w:val="14"/>
                <w:szCs w:val="14"/>
                <w:lang w:bidi="it-IT"/>
              </w:rPr>
            </w:pPr>
            <w:r w:rsidRPr="000205AE">
              <w:rPr>
                <w:rFonts w:eastAsia="Calibri"/>
                <w:kern w:val="1"/>
                <w:sz w:val="14"/>
                <w:szCs w:val="14"/>
                <w:lang w:bidi="it-IT"/>
              </w:rPr>
              <w:t>o “Self-</w:t>
            </w:r>
            <w:proofErr w:type="spellStart"/>
            <w:r w:rsidRPr="000205AE">
              <w:rPr>
                <w:rFonts w:eastAsia="Calibri"/>
                <w:kern w:val="1"/>
                <w:sz w:val="14"/>
                <w:szCs w:val="14"/>
                <w:lang w:bidi="it-IT"/>
              </w:rPr>
              <w:t>Cleaning</w:t>
            </w:r>
            <w:proofErr w:type="spellEnd"/>
            <w:r w:rsidRPr="000205AE">
              <w:rPr>
                <w:rFonts w:eastAsia="Calibri"/>
                <w:kern w:val="1"/>
                <w:sz w:val="14"/>
                <w:szCs w:val="14"/>
                <w:lang w:bidi="it-IT"/>
              </w:rPr>
              <w:t>, cfr. articolo 80, comma 7)?</w:t>
            </w:r>
          </w:p>
          <w:p w14:paraId="0E65B325" w14:textId="77777777" w:rsidR="00965B8A" w:rsidRPr="000205AE" w:rsidRDefault="00965B8A" w:rsidP="003C24A9">
            <w:pPr>
              <w:suppressAutoHyphens/>
              <w:rPr>
                <w:rFonts w:eastAsia="Calibri"/>
                <w:kern w:val="1"/>
                <w:sz w:val="14"/>
                <w:szCs w:val="14"/>
                <w:lang w:bidi="it-IT"/>
              </w:rPr>
            </w:pPr>
          </w:p>
          <w:p w14:paraId="6E965D5F" w14:textId="77777777" w:rsidR="00965B8A" w:rsidRPr="000205AE" w:rsidRDefault="00965B8A" w:rsidP="003C24A9">
            <w:pPr>
              <w:suppressAutoHyphens/>
              <w:rPr>
                <w:rFonts w:eastAsia="Calibri"/>
                <w:kern w:val="1"/>
                <w:sz w:val="14"/>
                <w:szCs w:val="14"/>
                <w:lang w:bidi="it-IT"/>
              </w:rPr>
            </w:pPr>
            <w:r w:rsidRPr="000205AE">
              <w:rPr>
                <w:rFonts w:eastAsia="Calibri"/>
                <w:b/>
                <w:kern w:val="1"/>
                <w:sz w:val="14"/>
                <w:szCs w:val="14"/>
                <w:lang w:bidi="it-IT"/>
              </w:rPr>
              <w:t>In caso affermativo</w:t>
            </w:r>
            <w:r w:rsidRPr="000205AE">
              <w:rPr>
                <w:rFonts w:eastAsia="Calibri"/>
                <w:kern w:val="1"/>
                <w:sz w:val="14"/>
                <w:szCs w:val="14"/>
                <w:lang w:bidi="it-IT"/>
              </w:rPr>
              <w:t>, indicare:</w:t>
            </w:r>
          </w:p>
          <w:p w14:paraId="1988E892" w14:textId="77777777" w:rsidR="00965B8A" w:rsidRPr="000205AE" w:rsidRDefault="00965B8A" w:rsidP="003C24A9">
            <w:pPr>
              <w:suppressAutoHyphens/>
              <w:rPr>
                <w:rFonts w:eastAsia="Calibri"/>
                <w:kern w:val="1"/>
                <w:sz w:val="14"/>
                <w:szCs w:val="14"/>
                <w:lang w:bidi="it-IT"/>
              </w:rPr>
            </w:pPr>
          </w:p>
          <w:p w14:paraId="344EE19C" w14:textId="11CE8660" w:rsidR="00965B8A" w:rsidRPr="000205AE" w:rsidRDefault="00965B8A" w:rsidP="003C24A9">
            <w:pPr>
              <w:suppressAutoHyphens/>
              <w:rPr>
                <w:rFonts w:eastAsia="Calibri"/>
                <w:strike/>
                <w:kern w:val="1"/>
                <w:sz w:val="14"/>
                <w:szCs w:val="14"/>
                <w:lang w:bidi="it-IT"/>
              </w:rPr>
            </w:pPr>
            <w:r w:rsidRPr="000205AE">
              <w:rPr>
                <w:rFonts w:eastAsia="Calibri"/>
                <w:kern w:val="1"/>
                <w:sz w:val="14"/>
                <w:szCs w:val="14"/>
                <w:lang w:bidi="it-IT"/>
              </w:rPr>
              <w:t>1) L</w:t>
            </w:r>
            <w:r w:rsidR="007C32BD" w:rsidRPr="000205AE">
              <w:rPr>
                <w:rFonts w:eastAsia="Calibri"/>
                <w:kern w:val="1"/>
                <w:sz w:val="14"/>
                <w:szCs w:val="14"/>
                <w:lang w:bidi="it-IT"/>
              </w:rPr>
              <w:t>’</w:t>
            </w:r>
            <w:r w:rsidRPr="000205AE">
              <w:rPr>
                <w:rFonts w:eastAsia="Calibri"/>
                <w:kern w:val="1"/>
                <w:sz w:val="14"/>
                <w:szCs w:val="14"/>
                <w:lang w:bidi="it-IT"/>
              </w:rPr>
              <w:t>operatore economico</w:t>
            </w:r>
          </w:p>
          <w:p w14:paraId="5131FCD5" w14:textId="77777777" w:rsidR="00965B8A" w:rsidRPr="000205AE" w:rsidRDefault="00965B8A" w:rsidP="003C24A9">
            <w:pPr>
              <w:tabs>
                <w:tab w:val="left" w:pos="250"/>
              </w:tabs>
              <w:suppressAutoHyphens/>
              <w:rPr>
                <w:rFonts w:eastAsia="Calibri"/>
                <w:kern w:val="1"/>
                <w:sz w:val="14"/>
                <w:szCs w:val="14"/>
                <w:lang w:bidi="it-IT"/>
              </w:rPr>
            </w:pPr>
            <w:r w:rsidRPr="000205AE">
              <w:rPr>
                <w:rFonts w:eastAsia="Calibri"/>
                <w:kern w:val="1"/>
                <w:sz w:val="14"/>
                <w:szCs w:val="14"/>
                <w:lang w:bidi="it-IT"/>
              </w:rPr>
              <w:t>-</w:t>
            </w:r>
            <w:r w:rsidRPr="000205AE">
              <w:rPr>
                <w:rFonts w:eastAsia="Calibri"/>
                <w:kern w:val="1"/>
                <w:sz w:val="14"/>
                <w:szCs w:val="14"/>
                <w:lang w:bidi="it-IT"/>
              </w:rPr>
              <w:tab/>
              <w:t>ha risarcito interamente il danno?</w:t>
            </w:r>
          </w:p>
          <w:p w14:paraId="05BD4515" w14:textId="77777777" w:rsidR="00965B8A" w:rsidRPr="000205AE" w:rsidRDefault="00965B8A" w:rsidP="003C24A9">
            <w:pPr>
              <w:tabs>
                <w:tab w:val="left" w:pos="250"/>
              </w:tabs>
              <w:suppressAutoHyphens/>
              <w:rPr>
                <w:rFonts w:eastAsia="Calibri"/>
                <w:kern w:val="1"/>
                <w:sz w:val="14"/>
                <w:szCs w:val="14"/>
                <w:lang w:bidi="it-IT"/>
              </w:rPr>
            </w:pPr>
            <w:r w:rsidRPr="000205AE">
              <w:rPr>
                <w:rFonts w:eastAsia="Calibri"/>
                <w:kern w:val="1"/>
                <w:sz w:val="14"/>
                <w:szCs w:val="14"/>
                <w:lang w:bidi="it-IT"/>
              </w:rPr>
              <w:t>-</w:t>
            </w:r>
            <w:r w:rsidRPr="000205AE">
              <w:rPr>
                <w:rFonts w:eastAsia="Calibri"/>
                <w:kern w:val="1"/>
                <w:sz w:val="14"/>
                <w:szCs w:val="14"/>
                <w:lang w:bidi="it-IT"/>
              </w:rPr>
              <w:tab/>
            </w:r>
            <w:proofErr w:type="gramStart"/>
            <w:r w:rsidRPr="000205AE">
              <w:rPr>
                <w:rFonts w:eastAsia="Calibri"/>
                <w:kern w:val="1"/>
                <w:sz w:val="14"/>
                <w:szCs w:val="14"/>
                <w:lang w:bidi="it-IT"/>
              </w:rPr>
              <w:t>si  è</w:t>
            </w:r>
            <w:proofErr w:type="gramEnd"/>
            <w:r w:rsidRPr="000205AE">
              <w:rPr>
                <w:rFonts w:eastAsia="Calibri"/>
                <w:kern w:val="1"/>
                <w:sz w:val="14"/>
                <w:szCs w:val="14"/>
                <w:lang w:bidi="it-IT"/>
              </w:rPr>
              <w:t xml:space="preserve"> impegnato formalmente a risarcire il danno?</w:t>
            </w:r>
          </w:p>
          <w:p w14:paraId="490FF7F7" w14:textId="77777777" w:rsidR="00965B8A" w:rsidRPr="000205AE" w:rsidRDefault="00965B8A" w:rsidP="003C24A9">
            <w:pPr>
              <w:suppressAutoHyphens/>
              <w:rPr>
                <w:rFonts w:eastAsia="Calibri"/>
                <w:kern w:val="1"/>
                <w:sz w:val="14"/>
                <w:szCs w:val="14"/>
                <w:lang w:bidi="it-IT"/>
              </w:rPr>
            </w:pPr>
          </w:p>
          <w:p w14:paraId="04A8A78F" w14:textId="68D450A6" w:rsidR="00965B8A" w:rsidRPr="000205AE" w:rsidRDefault="00965B8A" w:rsidP="003C24A9">
            <w:pPr>
              <w:tabs>
                <w:tab w:val="left" w:pos="304"/>
              </w:tabs>
              <w:suppressAutoHyphens/>
              <w:rPr>
                <w:rFonts w:eastAsia="Calibri"/>
                <w:kern w:val="1"/>
                <w:sz w:val="14"/>
                <w:szCs w:val="14"/>
                <w:lang w:bidi="it-IT"/>
              </w:rPr>
            </w:pPr>
            <w:r w:rsidRPr="000205AE">
              <w:rPr>
                <w:rFonts w:eastAsia="Calibri"/>
                <w:kern w:val="1"/>
                <w:sz w:val="14"/>
                <w:szCs w:val="14"/>
                <w:lang w:bidi="it-IT"/>
              </w:rPr>
              <w:t>2)</w:t>
            </w:r>
            <w:r w:rsidRPr="000205AE">
              <w:rPr>
                <w:rFonts w:eastAsia="Calibri"/>
                <w:kern w:val="1"/>
                <w:sz w:val="14"/>
                <w:szCs w:val="14"/>
                <w:lang w:bidi="it-IT"/>
              </w:rPr>
              <w:tab/>
              <w:t>l</w:t>
            </w:r>
            <w:r w:rsidR="007C32BD" w:rsidRPr="000205AE">
              <w:rPr>
                <w:rFonts w:eastAsia="Calibri"/>
                <w:kern w:val="1"/>
                <w:sz w:val="14"/>
                <w:szCs w:val="14"/>
                <w:lang w:bidi="it-IT"/>
              </w:rPr>
              <w:t>’</w:t>
            </w:r>
            <w:r w:rsidRPr="000205AE">
              <w:rPr>
                <w:rFonts w:eastAsia="Calibri"/>
                <w:kern w:val="1"/>
                <w:sz w:val="14"/>
                <w:szCs w:val="14"/>
                <w:lang w:bidi="it-IT"/>
              </w:rPr>
              <w:t xml:space="preserve">operatore economico ha adottato misure di carattere tecnico o organizzativo e relativi al personale idonei a prevenire ulteriori illeciti o </w:t>
            </w:r>
            <w:proofErr w:type="gramStart"/>
            <w:r w:rsidRPr="000205AE">
              <w:rPr>
                <w:rFonts w:eastAsia="Calibri"/>
                <w:kern w:val="1"/>
                <w:sz w:val="14"/>
                <w:szCs w:val="14"/>
                <w:lang w:bidi="it-IT"/>
              </w:rPr>
              <w:t>reati ?</w:t>
            </w:r>
            <w:proofErr w:type="gramEnd"/>
          </w:p>
          <w:p w14:paraId="5530D0D8" w14:textId="77777777" w:rsidR="00965B8A" w:rsidRPr="000205AE" w:rsidRDefault="00965B8A" w:rsidP="003C24A9">
            <w:pPr>
              <w:suppressAutoHyphens/>
              <w:rPr>
                <w:rFonts w:eastAsia="Calibri"/>
                <w:kern w:val="1"/>
                <w:sz w:val="14"/>
                <w:szCs w:val="14"/>
                <w:lang w:bidi="it-IT"/>
              </w:rPr>
            </w:pPr>
          </w:p>
          <w:p w14:paraId="4CC8DBA4" w14:textId="77777777" w:rsidR="00965B8A" w:rsidRPr="000205AE" w:rsidRDefault="00965B8A" w:rsidP="003C24A9">
            <w:pPr>
              <w:suppressAutoHyphens/>
              <w:spacing w:before="120"/>
              <w:rPr>
                <w:rFonts w:eastAsia="Calibri"/>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EEF01" w14:textId="77777777" w:rsidR="00965B8A" w:rsidRPr="000205AE" w:rsidRDefault="00965B8A" w:rsidP="003C24A9">
            <w:pPr>
              <w:suppressAutoHyphens/>
              <w:spacing w:before="120" w:after="120"/>
              <w:rPr>
                <w:rFonts w:eastAsia="Calibri"/>
                <w:kern w:val="1"/>
                <w:sz w:val="24"/>
                <w:szCs w:val="22"/>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p>
        </w:tc>
      </w:tr>
      <w:tr w:rsidR="009E3FA8" w:rsidRPr="000205AE" w14:paraId="3EFB3592"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29CB175" w14:textId="77777777" w:rsidR="00965B8A" w:rsidRPr="000205AE" w:rsidRDefault="00965B8A" w:rsidP="003C24A9">
            <w:pPr>
              <w:suppressAutoHyphens/>
              <w:spacing w:before="120" w:after="120"/>
              <w:rPr>
                <w:rFonts w:eastAsia="Calibri"/>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50AD8B" w14:textId="77777777" w:rsidR="00965B8A" w:rsidRPr="000205AE" w:rsidRDefault="00965B8A" w:rsidP="003C24A9">
            <w:pPr>
              <w:suppressAutoHyphens/>
              <w:spacing w:before="120" w:after="120"/>
              <w:rPr>
                <w:rFonts w:eastAsia="Calibri"/>
                <w:kern w:val="1"/>
                <w:sz w:val="15"/>
                <w:szCs w:val="15"/>
                <w:lang w:bidi="it-IT"/>
              </w:rPr>
            </w:pPr>
          </w:p>
          <w:p w14:paraId="121E97BF" w14:textId="77777777" w:rsidR="00965B8A" w:rsidRPr="000205AE" w:rsidRDefault="00965B8A" w:rsidP="003C24A9">
            <w:pPr>
              <w:suppressAutoHyphens/>
              <w:spacing w:before="120" w:after="120"/>
              <w:rPr>
                <w:rFonts w:eastAsia="Calibri"/>
                <w:kern w:val="1"/>
                <w:sz w:val="15"/>
                <w:szCs w:val="15"/>
                <w:lang w:bidi="it-IT"/>
              </w:rPr>
            </w:pPr>
          </w:p>
          <w:p w14:paraId="3AB04398" w14:textId="77777777" w:rsidR="00965B8A" w:rsidRPr="000205AE" w:rsidRDefault="00965B8A" w:rsidP="003C24A9">
            <w:pPr>
              <w:suppressAutoHyphens/>
              <w:spacing w:before="120" w:after="120"/>
              <w:rPr>
                <w:rFonts w:eastAsia="Calibri"/>
                <w:kern w:val="1"/>
                <w:sz w:val="15"/>
                <w:szCs w:val="15"/>
                <w:lang w:bidi="it-IT"/>
              </w:rPr>
            </w:pPr>
          </w:p>
          <w:p w14:paraId="171DE375"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 </w:t>
            </w:r>
          </w:p>
          <w:p w14:paraId="70ABACAF"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r w:rsidRPr="000205AE">
              <w:rPr>
                <w:rFonts w:eastAsia="Calibri"/>
                <w:kern w:val="1"/>
                <w:sz w:val="15"/>
                <w:szCs w:val="15"/>
                <w:lang w:bidi="it-IT"/>
              </w:rPr>
              <w:br/>
            </w:r>
          </w:p>
          <w:p w14:paraId="050CA3B9" w14:textId="77777777" w:rsidR="00965B8A" w:rsidRPr="000205AE" w:rsidRDefault="00965B8A" w:rsidP="003C24A9">
            <w:pPr>
              <w:suppressAutoHyphens/>
              <w:spacing w:before="120" w:after="120"/>
              <w:rPr>
                <w:rFonts w:eastAsia="Calibri"/>
                <w:kern w:val="1"/>
                <w:sz w:val="15"/>
                <w:szCs w:val="15"/>
                <w:lang w:bidi="it-IT"/>
              </w:rPr>
            </w:pPr>
          </w:p>
          <w:p w14:paraId="50F1A448" w14:textId="77777777" w:rsidR="00965B8A" w:rsidRPr="000205AE" w:rsidRDefault="00965B8A" w:rsidP="003C24A9">
            <w:pPr>
              <w:suppressAutoHyphens/>
              <w:spacing w:before="120" w:after="120"/>
              <w:rPr>
                <w:rFonts w:eastAsia="Calibri"/>
                <w:kern w:val="1"/>
                <w:sz w:val="14"/>
                <w:szCs w:val="14"/>
                <w:lang w:bidi="it-IT"/>
              </w:rPr>
            </w:pPr>
          </w:p>
          <w:p w14:paraId="61384136"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462A9367"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6A65A7A3"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58DD1485"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lastRenderedPageBreak/>
              <w:t xml:space="preserve">In caso affermativo elencare la documentazione pertinente </w:t>
            </w:r>
            <w:proofErr w:type="gramStart"/>
            <w:r w:rsidRPr="000205AE">
              <w:rPr>
                <w:rFonts w:eastAsia="Calibri"/>
                <w:kern w:val="1"/>
                <w:sz w:val="14"/>
                <w:szCs w:val="14"/>
                <w:lang w:bidi="it-IT"/>
              </w:rPr>
              <w:t xml:space="preserve">[  </w:t>
            </w:r>
            <w:proofErr w:type="gramEnd"/>
            <w:r w:rsidRPr="000205AE">
              <w:rPr>
                <w:rFonts w:eastAsia="Calibri"/>
                <w:kern w:val="1"/>
                <w:sz w:val="14"/>
                <w:szCs w:val="14"/>
                <w:lang w:bidi="it-IT"/>
              </w:rPr>
              <w:t xml:space="preserve">  ] e, se disponibile elettronicamente, indicare: (indirizzo web, autorità o organismo di emanazione, riferimento preciso della documentazione):</w:t>
            </w:r>
          </w:p>
          <w:p w14:paraId="34691945"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4"/>
                <w:szCs w:val="14"/>
                <w:lang w:bidi="it-IT"/>
              </w:rPr>
              <w:t xml:space="preserve">[……..…][…….…][……..…][……..…]  </w:t>
            </w:r>
          </w:p>
        </w:tc>
      </w:tr>
      <w:tr w:rsidR="009E3FA8" w:rsidRPr="000205AE" w14:paraId="3CAE12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430325" w14:textId="3B649941"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lastRenderedPageBreak/>
              <w:t>L</w:t>
            </w:r>
            <w:r w:rsidR="007C32BD" w:rsidRPr="000205AE">
              <w:rPr>
                <w:rFonts w:eastAsia="Calibri"/>
                <w:kern w:val="1"/>
                <w:sz w:val="14"/>
                <w:szCs w:val="14"/>
                <w:lang w:bidi="it-IT"/>
              </w:rPr>
              <w:t>’</w:t>
            </w:r>
            <w:r w:rsidRPr="000205AE">
              <w:rPr>
                <w:rFonts w:eastAsia="Calibri"/>
                <w:kern w:val="1"/>
                <w:sz w:val="14"/>
                <w:szCs w:val="14"/>
                <w:lang w:bidi="it-IT"/>
              </w:rPr>
              <w:t>operatore economico si trova in una delle seguenti situazioni oppure è sottoposto a un procedimento per l</w:t>
            </w:r>
            <w:r w:rsidR="007C32BD" w:rsidRPr="000205AE">
              <w:rPr>
                <w:rFonts w:eastAsia="Calibri"/>
                <w:kern w:val="1"/>
                <w:sz w:val="14"/>
                <w:szCs w:val="14"/>
                <w:lang w:bidi="it-IT"/>
              </w:rPr>
              <w:t>’</w:t>
            </w:r>
            <w:r w:rsidRPr="000205AE">
              <w:rPr>
                <w:rFonts w:eastAsia="Calibri"/>
                <w:kern w:val="1"/>
                <w:sz w:val="14"/>
                <w:szCs w:val="14"/>
                <w:lang w:bidi="it-IT"/>
              </w:rPr>
              <w:t>accertamento di una delle seguenti situazioni</w:t>
            </w:r>
            <w:r w:rsidRPr="000205AE">
              <w:rPr>
                <w:rFonts w:eastAsia="Calibri"/>
                <w:kern w:val="1"/>
                <w:sz w:val="24"/>
                <w:szCs w:val="22"/>
                <w:lang w:bidi="it-IT"/>
              </w:rPr>
              <w:t xml:space="preserve"> </w:t>
            </w:r>
            <w:r w:rsidRPr="000205AE">
              <w:rPr>
                <w:rFonts w:eastAsia="Calibri"/>
                <w:kern w:val="1"/>
                <w:sz w:val="14"/>
                <w:szCs w:val="14"/>
                <w:lang w:bidi="it-IT"/>
              </w:rPr>
              <w:t>di cui all</w:t>
            </w:r>
            <w:r w:rsidR="007C32BD" w:rsidRPr="000205AE">
              <w:rPr>
                <w:rFonts w:eastAsia="Calibri"/>
                <w:kern w:val="1"/>
                <w:sz w:val="14"/>
                <w:szCs w:val="14"/>
                <w:lang w:bidi="it-IT"/>
              </w:rPr>
              <w:t>’</w:t>
            </w:r>
            <w:r w:rsidRPr="000205AE">
              <w:rPr>
                <w:rFonts w:eastAsia="Calibri"/>
                <w:kern w:val="1"/>
                <w:sz w:val="14"/>
                <w:szCs w:val="14"/>
                <w:lang w:bidi="it-IT"/>
              </w:rPr>
              <w:t xml:space="preserve">articolo 80, comma 5, lett. </w:t>
            </w:r>
            <w:r w:rsidRPr="000205AE">
              <w:rPr>
                <w:rFonts w:eastAsia="Calibri"/>
                <w:i/>
                <w:kern w:val="1"/>
                <w:sz w:val="14"/>
                <w:szCs w:val="14"/>
                <w:lang w:bidi="it-IT"/>
              </w:rPr>
              <w:t>b)</w:t>
            </w:r>
            <w:r w:rsidRPr="000205AE">
              <w:rPr>
                <w:rFonts w:eastAsia="Calibri"/>
                <w:kern w:val="1"/>
                <w:sz w:val="14"/>
                <w:szCs w:val="14"/>
                <w:lang w:bidi="it-IT"/>
              </w:rPr>
              <w:t>, del Codice:</w:t>
            </w:r>
          </w:p>
          <w:p w14:paraId="13DC8BDE" w14:textId="77777777" w:rsidR="00965B8A" w:rsidRPr="000205AE" w:rsidRDefault="00965B8A" w:rsidP="003C24A9">
            <w:pPr>
              <w:tabs>
                <w:tab w:val="left" w:pos="162"/>
              </w:tabs>
              <w:suppressAutoHyphens/>
              <w:jc w:val="both"/>
              <w:rPr>
                <w:rFonts w:eastAsia="Calibri"/>
                <w:kern w:val="1"/>
                <w:sz w:val="14"/>
                <w:szCs w:val="14"/>
                <w:lang w:bidi="it-IT"/>
              </w:rPr>
            </w:pPr>
          </w:p>
          <w:p w14:paraId="0EEE8CEE" w14:textId="77777777" w:rsidR="00965B8A" w:rsidRPr="000205AE" w:rsidRDefault="00965B8A" w:rsidP="003C24A9">
            <w:pPr>
              <w:suppressAutoHyphens/>
              <w:ind w:left="162"/>
              <w:jc w:val="both"/>
              <w:rPr>
                <w:rFonts w:eastAsia="Calibri"/>
                <w:b/>
                <w:kern w:val="1"/>
                <w:sz w:val="14"/>
                <w:szCs w:val="14"/>
                <w:lang w:bidi="it-IT"/>
              </w:rPr>
            </w:pPr>
            <w:r w:rsidRPr="000205AE">
              <w:rPr>
                <w:rFonts w:eastAsia="Calibri"/>
                <w:kern w:val="1"/>
                <w:sz w:val="14"/>
                <w:szCs w:val="14"/>
                <w:lang w:bidi="it-IT"/>
              </w:rPr>
              <w:t>a) fallimento</w:t>
            </w:r>
          </w:p>
          <w:p w14:paraId="70A152A9" w14:textId="77777777" w:rsidR="00965B8A" w:rsidRPr="000205AE" w:rsidRDefault="00965B8A" w:rsidP="003C24A9">
            <w:pPr>
              <w:suppressAutoHyphens/>
              <w:jc w:val="both"/>
              <w:rPr>
                <w:rFonts w:eastAsia="Calibri"/>
                <w:b/>
                <w:kern w:val="1"/>
                <w:sz w:val="14"/>
                <w:szCs w:val="14"/>
                <w:lang w:bidi="it-IT"/>
              </w:rPr>
            </w:pPr>
          </w:p>
          <w:p w14:paraId="77ED132E" w14:textId="77777777" w:rsidR="00965B8A" w:rsidRPr="000205AE" w:rsidRDefault="00965B8A" w:rsidP="003C24A9">
            <w:pPr>
              <w:suppressAutoHyphens/>
              <w:jc w:val="both"/>
              <w:rPr>
                <w:rFonts w:eastAsia="Calibri"/>
                <w:kern w:val="1"/>
                <w:sz w:val="14"/>
                <w:szCs w:val="14"/>
                <w:lang w:bidi="it-IT"/>
              </w:rPr>
            </w:pPr>
            <w:r w:rsidRPr="000205AE">
              <w:rPr>
                <w:rFonts w:eastAsia="Calibri"/>
                <w:b/>
                <w:kern w:val="1"/>
                <w:sz w:val="14"/>
                <w:szCs w:val="14"/>
                <w:lang w:bidi="it-IT"/>
              </w:rPr>
              <w:t xml:space="preserve">In caso affermativo: </w:t>
            </w:r>
          </w:p>
          <w:p w14:paraId="5D05BA3B" w14:textId="5A8311C0" w:rsidR="00965B8A" w:rsidRPr="000205AE" w:rsidRDefault="00965B8A" w:rsidP="003C24A9">
            <w:pPr>
              <w:numPr>
                <w:ilvl w:val="0"/>
                <w:numId w:val="30"/>
              </w:numPr>
              <w:suppressAutoHyphens/>
              <w:spacing w:before="120" w:after="120"/>
              <w:ind w:left="304" w:hanging="142"/>
              <w:jc w:val="both"/>
              <w:rPr>
                <w:rFonts w:eastAsia="Calibri"/>
                <w:kern w:val="1"/>
                <w:sz w:val="24"/>
                <w:szCs w:val="22"/>
                <w:lang w:bidi="it-IT"/>
              </w:rPr>
            </w:pPr>
            <w:r w:rsidRPr="000205AE">
              <w:rPr>
                <w:rFonts w:eastAsia="Calibri"/>
                <w:kern w:val="1"/>
                <w:sz w:val="14"/>
                <w:szCs w:val="14"/>
                <w:lang w:bidi="it-IT"/>
              </w:rPr>
              <w:t>il curatore del fallimento è stato autorizzato all</w:t>
            </w:r>
            <w:r w:rsidR="007C32BD" w:rsidRPr="000205AE">
              <w:rPr>
                <w:rFonts w:eastAsia="Calibri"/>
                <w:kern w:val="1"/>
                <w:sz w:val="14"/>
                <w:szCs w:val="14"/>
                <w:lang w:bidi="it-IT"/>
              </w:rPr>
              <w:t>’</w:t>
            </w:r>
            <w:r w:rsidRPr="000205AE">
              <w:rPr>
                <w:rFonts w:eastAsia="Calibri"/>
                <w:kern w:val="1"/>
                <w:sz w:val="14"/>
                <w:szCs w:val="14"/>
                <w:lang w:bidi="it-IT"/>
              </w:rPr>
              <w:t xml:space="preserve">esercizio provvisorio ed è stato autorizzato dal giudice delegato a partecipare a procedure di affidamento di contratti pubblici (articolo 110, comma 3, lette. </w:t>
            </w:r>
            <w:r w:rsidRPr="000205AE">
              <w:rPr>
                <w:rFonts w:eastAsia="Calibri"/>
                <w:i/>
                <w:kern w:val="1"/>
                <w:sz w:val="14"/>
                <w:szCs w:val="14"/>
                <w:lang w:bidi="it-IT"/>
              </w:rPr>
              <w:t>a)</w:t>
            </w:r>
            <w:r w:rsidRPr="000205AE">
              <w:rPr>
                <w:rFonts w:eastAsia="Calibri"/>
                <w:kern w:val="1"/>
                <w:sz w:val="14"/>
                <w:szCs w:val="14"/>
                <w:lang w:bidi="it-IT"/>
              </w:rPr>
              <w:t xml:space="preserve"> del Codice</w:t>
            </w:r>
            <w:proofErr w:type="gramStart"/>
            <w:r w:rsidRPr="000205AE">
              <w:rPr>
                <w:rFonts w:eastAsia="Calibri"/>
                <w:kern w:val="1"/>
                <w:sz w:val="14"/>
                <w:szCs w:val="14"/>
                <w:lang w:bidi="it-IT"/>
              </w:rPr>
              <w:t>) ?</w:t>
            </w:r>
            <w:proofErr w:type="gramEnd"/>
          </w:p>
          <w:p w14:paraId="3FC64047" w14:textId="77777777" w:rsidR="00965B8A" w:rsidRPr="000205AE" w:rsidRDefault="00965B8A" w:rsidP="003C24A9">
            <w:pPr>
              <w:suppressAutoHyphens/>
              <w:ind w:left="162"/>
              <w:jc w:val="both"/>
              <w:rPr>
                <w:rFonts w:eastAsia="Calibri"/>
                <w:b/>
                <w:kern w:val="1"/>
                <w:sz w:val="16"/>
                <w:szCs w:val="16"/>
                <w:lang w:bidi="it-IT"/>
              </w:rPr>
            </w:pPr>
          </w:p>
          <w:p w14:paraId="339CAB47" w14:textId="77777777" w:rsidR="00965B8A" w:rsidRPr="000205AE" w:rsidRDefault="00965B8A" w:rsidP="003C24A9">
            <w:pPr>
              <w:suppressAutoHyphens/>
              <w:ind w:left="162"/>
              <w:jc w:val="both"/>
              <w:rPr>
                <w:rFonts w:eastAsia="Calibri"/>
                <w:b/>
                <w:kern w:val="1"/>
                <w:sz w:val="16"/>
                <w:szCs w:val="16"/>
                <w:lang w:bidi="it-IT"/>
              </w:rPr>
            </w:pPr>
          </w:p>
          <w:p w14:paraId="1C638136" w14:textId="357F40AC" w:rsidR="00965B8A" w:rsidRPr="000205AE" w:rsidRDefault="00965B8A" w:rsidP="003C24A9">
            <w:pPr>
              <w:numPr>
                <w:ilvl w:val="0"/>
                <w:numId w:val="30"/>
              </w:numPr>
              <w:suppressAutoHyphens/>
              <w:spacing w:before="120" w:after="120"/>
              <w:ind w:left="304" w:hanging="142"/>
              <w:jc w:val="both"/>
              <w:rPr>
                <w:rFonts w:eastAsia="Calibri"/>
                <w:kern w:val="1"/>
                <w:sz w:val="14"/>
                <w:szCs w:val="14"/>
                <w:lang w:bidi="it-IT"/>
              </w:rPr>
            </w:pPr>
            <w:r w:rsidRPr="000205AE">
              <w:rPr>
                <w:rFonts w:eastAsia="Calibri"/>
                <w:kern w:val="1"/>
                <w:sz w:val="14"/>
                <w:szCs w:val="14"/>
                <w:lang w:bidi="it-IT"/>
              </w:rPr>
              <w:t>la partecipazione alla procedura di affidamento è stata subordinata ai sensi dell</w:t>
            </w:r>
            <w:r w:rsidR="007C32BD" w:rsidRPr="000205AE">
              <w:rPr>
                <w:rFonts w:eastAsia="Calibri"/>
                <w:kern w:val="1"/>
                <w:sz w:val="14"/>
                <w:szCs w:val="14"/>
                <w:lang w:bidi="it-IT"/>
              </w:rPr>
              <w:t>’</w:t>
            </w:r>
            <w:r w:rsidRPr="000205AE">
              <w:rPr>
                <w:rFonts w:eastAsia="Calibri"/>
                <w:kern w:val="1"/>
                <w:sz w:val="14"/>
                <w:szCs w:val="14"/>
                <w:lang w:bidi="it-IT"/>
              </w:rPr>
              <w:t>art. 110, comma 5, all</w:t>
            </w:r>
            <w:r w:rsidR="007C32BD" w:rsidRPr="000205AE">
              <w:rPr>
                <w:rFonts w:eastAsia="Calibri"/>
                <w:kern w:val="1"/>
                <w:sz w:val="14"/>
                <w:szCs w:val="14"/>
                <w:lang w:bidi="it-IT"/>
              </w:rPr>
              <w:t>’</w:t>
            </w:r>
            <w:r w:rsidRPr="000205AE">
              <w:rPr>
                <w:rFonts w:eastAsia="Calibri"/>
                <w:kern w:val="1"/>
                <w:sz w:val="14"/>
                <w:szCs w:val="14"/>
                <w:lang w:bidi="it-IT"/>
              </w:rPr>
              <w:t>avvalimento di altro operatore economico?</w:t>
            </w:r>
          </w:p>
          <w:p w14:paraId="3060B3DC" w14:textId="77777777" w:rsidR="00965B8A" w:rsidRPr="000205AE" w:rsidRDefault="00965B8A" w:rsidP="003C24A9">
            <w:pPr>
              <w:suppressAutoHyphens/>
              <w:ind w:left="162"/>
              <w:jc w:val="both"/>
              <w:rPr>
                <w:rFonts w:eastAsia="Calibri"/>
                <w:kern w:val="1"/>
                <w:sz w:val="24"/>
                <w:szCs w:val="22"/>
                <w:lang w:bidi="it-IT"/>
              </w:rPr>
            </w:pPr>
          </w:p>
          <w:p w14:paraId="08E0BE17" w14:textId="77777777" w:rsidR="00965B8A" w:rsidRPr="000205AE" w:rsidRDefault="00965B8A" w:rsidP="003C24A9">
            <w:pPr>
              <w:suppressAutoHyphens/>
              <w:ind w:left="162"/>
              <w:jc w:val="both"/>
              <w:rPr>
                <w:rFonts w:eastAsia="Calibri"/>
                <w:kern w:val="1"/>
                <w:sz w:val="14"/>
                <w:szCs w:val="14"/>
                <w:lang w:bidi="it-IT"/>
              </w:rPr>
            </w:pPr>
            <w:r w:rsidRPr="000205AE">
              <w:rPr>
                <w:rFonts w:eastAsia="Calibri"/>
                <w:kern w:val="1"/>
                <w:sz w:val="14"/>
                <w:szCs w:val="14"/>
                <w:lang w:bidi="it-IT"/>
              </w:rPr>
              <w:t>b) liquidazione coatta</w:t>
            </w:r>
          </w:p>
          <w:p w14:paraId="30E9308E" w14:textId="77777777" w:rsidR="00965B8A" w:rsidRPr="000205AE" w:rsidRDefault="00965B8A" w:rsidP="003C24A9">
            <w:pPr>
              <w:suppressAutoHyphens/>
              <w:ind w:left="162"/>
              <w:jc w:val="both"/>
              <w:rPr>
                <w:rFonts w:eastAsia="Calibri"/>
                <w:kern w:val="1"/>
                <w:sz w:val="14"/>
                <w:szCs w:val="14"/>
                <w:lang w:bidi="it-IT"/>
              </w:rPr>
            </w:pPr>
          </w:p>
          <w:p w14:paraId="7CF873E6" w14:textId="77777777" w:rsidR="00965B8A" w:rsidRPr="000205AE" w:rsidRDefault="00965B8A" w:rsidP="003C24A9">
            <w:pPr>
              <w:suppressAutoHyphens/>
              <w:ind w:left="162"/>
              <w:jc w:val="both"/>
              <w:rPr>
                <w:rFonts w:eastAsia="Calibri"/>
                <w:b/>
                <w:kern w:val="1"/>
                <w:sz w:val="14"/>
                <w:szCs w:val="14"/>
                <w:lang w:bidi="it-IT"/>
              </w:rPr>
            </w:pPr>
            <w:r w:rsidRPr="000205AE">
              <w:rPr>
                <w:rFonts w:eastAsia="Calibri"/>
                <w:kern w:val="1"/>
                <w:sz w:val="14"/>
                <w:szCs w:val="14"/>
                <w:lang w:bidi="it-IT"/>
              </w:rPr>
              <w:t>c) concordato preventivo</w:t>
            </w:r>
          </w:p>
          <w:p w14:paraId="62834739" w14:textId="77777777" w:rsidR="00965B8A" w:rsidRPr="000205AE" w:rsidRDefault="00965B8A" w:rsidP="003C24A9">
            <w:pPr>
              <w:suppressAutoHyphens/>
              <w:jc w:val="both"/>
              <w:rPr>
                <w:rFonts w:eastAsia="Calibri"/>
                <w:kern w:val="1"/>
                <w:sz w:val="14"/>
                <w:szCs w:val="14"/>
                <w:lang w:bidi="it-IT"/>
              </w:rPr>
            </w:pPr>
            <w:r w:rsidRPr="000205AE">
              <w:rPr>
                <w:rFonts w:eastAsia="Calibri"/>
                <w:kern w:val="1"/>
                <w:sz w:val="14"/>
                <w:szCs w:val="14"/>
                <w:lang w:bidi="it-IT"/>
              </w:rPr>
              <w:t xml:space="preserve">   </w:t>
            </w:r>
          </w:p>
          <w:p w14:paraId="61503B88" w14:textId="77777777" w:rsidR="00965B8A" w:rsidRPr="000205AE" w:rsidRDefault="00965B8A" w:rsidP="003C24A9">
            <w:pPr>
              <w:suppressAutoHyphens/>
              <w:ind w:left="162"/>
              <w:jc w:val="both"/>
              <w:rPr>
                <w:rFonts w:eastAsia="Calibri"/>
                <w:kern w:val="1"/>
                <w:sz w:val="14"/>
                <w:szCs w:val="14"/>
                <w:lang w:bidi="it-IT"/>
              </w:rPr>
            </w:pPr>
            <w:r w:rsidRPr="000205AE">
              <w:rPr>
                <w:rFonts w:eastAsia="Calibri"/>
                <w:kern w:val="1"/>
                <w:sz w:val="14"/>
                <w:szCs w:val="14"/>
                <w:lang w:bidi="it-IT"/>
              </w:rPr>
              <w:t xml:space="preserve"> d) è ammesso a concordato con continuità aziendale </w:t>
            </w:r>
          </w:p>
          <w:p w14:paraId="5E08CAD6" w14:textId="77777777" w:rsidR="00965B8A" w:rsidRPr="000205AE" w:rsidRDefault="00965B8A" w:rsidP="003C24A9">
            <w:pPr>
              <w:suppressAutoHyphens/>
              <w:jc w:val="both"/>
              <w:rPr>
                <w:rFonts w:eastAsia="Calibri"/>
                <w:kern w:val="1"/>
                <w:sz w:val="14"/>
                <w:szCs w:val="14"/>
                <w:lang w:bidi="it-IT"/>
              </w:rPr>
            </w:pPr>
          </w:p>
          <w:p w14:paraId="125A6C4E" w14:textId="77777777" w:rsidR="00965B8A" w:rsidRPr="000205AE" w:rsidRDefault="00965B8A" w:rsidP="003C24A9">
            <w:pPr>
              <w:suppressAutoHyphens/>
              <w:jc w:val="both"/>
              <w:rPr>
                <w:rFonts w:eastAsia="Calibri"/>
                <w:kern w:val="1"/>
                <w:sz w:val="14"/>
                <w:szCs w:val="14"/>
                <w:lang w:bidi="it-IT"/>
              </w:rPr>
            </w:pPr>
            <w:r w:rsidRPr="000205AE">
              <w:rPr>
                <w:rFonts w:eastAsia="Calibri"/>
                <w:b/>
                <w:kern w:val="1"/>
                <w:sz w:val="14"/>
                <w:szCs w:val="14"/>
                <w:lang w:bidi="it-IT"/>
              </w:rPr>
              <w:t>In caso di risposta affermativa alla lettera d):</w:t>
            </w:r>
          </w:p>
          <w:p w14:paraId="31F9A9C7" w14:textId="6344CD47" w:rsidR="00965B8A" w:rsidRPr="000205AE" w:rsidRDefault="00965B8A" w:rsidP="003C24A9">
            <w:pPr>
              <w:numPr>
                <w:ilvl w:val="0"/>
                <w:numId w:val="30"/>
              </w:numPr>
              <w:tabs>
                <w:tab w:val="left" w:pos="304"/>
              </w:tabs>
              <w:suppressAutoHyphens/>
              <w:spacing w:before="120" w:after="120"/>
              <w:ind w:left="304" w:hanging="142"/>
              <w:jc w:val="both"/>
              <w:rPr>
                <w:rFonts w:eastAsia="Calibri"/>
                <w:strike/>
                <w:kern w:val="1"/>
                <w:sz w:val="15"/>
                <w:szCs w:val="15"/>
                <w:lang w:bidi="it-IT"/>
              </w:rPr>
            </w:pPr>
            <w:r w:rsidRPr="000205AE">
              <w:rPr>
                <w:rFonts w:eastAsia="Calibri"/>
                <w:kern w:val="1"/>
                <w:sz w:val="14"/>
                <w:szCs w:val="14"/>
                <w:lang w:bidi="it-IT"/>
              </w:rPr>
              <w:t>è stato autorizzato dal giudice delegato ai sensi dell</w:t>
            </w:r>
            <w:r w:rsidR="007C32BD" w:rsidRPr="000205AE">
              <w:rPr>
                <w:rFonts w:eastAsia="Calibri"/>
                <w:kern w:val="1"/>
                <w:sz w:val="14"/>
                <w:szCs w:val="14"/>
                <w:lang w:bidi="it-IT"/>
              </w:rPr>
              <w:t>’</w:t>
            </w:r>
            <w:r w:rsidRPr="000205AE">
              <w:rPr>
                <w:rFonts w:eastAsia="Calibri"/>
                <w:kern w:val="1"/>
                <w:sz w:val="14"/>
                <w:szCs w:val="14"/>
                <w:lang w:bidi="it-IT"/>
              </w:rPr>
              <w:t xml:space="preserve">articolo 110, comma 3, lett. </w:t>
            </w:r>
            <w:r w:rsidRPr="000205AE">
              <w:rPr>
                <w:rFonts w:eastAsia="Calibri"/>
                <w:i/>
                <w:kern w:val="1"/>
                <w:sz w:val="14"/>
                <w:szCs w:val="14"/>
                <w:lang w:bidi="it-IT"/>
              </w:rPr>
              <w:t>a</w:t>
            </w:r>
            <w:r w:rsidRPr="000205AE">
              <w:rPr>
                <w:rFonts w:eastAsia="Calibri"/>
                <w:kern w:val="1"/>
                <w:sz w:val="14"/>
                <w:szCs w:val="14"/>
                <w:lang w:bidi="it-IT"/>
              </w:rPr>
              <w:t xml:space="preserve">) del Codice?  </w:t>
            </w:r>
          </w:p>
          <w:p w14:paraId="51F30F09" w14:textId="77777777" w:rsidR="00965B8A" w:rsidRPr="000205AE" w:rsidRDefault="00965B8A" w:rsidP="003C24A9">
            <w:pPr>
              <w:suppressAutoHyphens/>
              <w:jc w:val="both"/>
              <w:rPr>
                <w:rFonts w:eastAsia="Calibri"/>
                <w:strike/>
                <w:kern w:val="1"/>
                <w:sz w:val="15"/>
                <w:szCs w:val="15"/>
                <w:lang w:bidi="it-IT"/>
              </w:rPr>
            </w:pPr>
          </w:p>
          <w:p w14:paraId="74949AA4" w14:textId="471365B0" w:rsidR="00965B8A" w:rsidRPr="000205AE" w:rsidRDefault="00965B8A" w:rsidP="003C24A9">
            <w:pPr>
              <w:numPr>
                <w:ilvl w:val="0"/>
                <w:numId w:val="30"/>
              </w:numPr>
              <w:suppressAutoHyphens/>
              <w:spacing w:before="120" w:after="120"/>
              <w:ind w:left="304" w:hanging="142"/>
              <w:jc w:val="both"/>
              <w:rPr>
                <w:rFonts w:eastAsia="Calibri"/>
                <w:kern w:val="1"/>
                <w:sz w:val="14"/>
                <w:szCs w:val="14"/>
                <w:lang w:bidi="it-IT"/>
              </w:rPr>
            </w:pPr>
            <w:r w:rsidRPr="000205AE">
              <w:rPr>
                <w:rFonts w:eastAsia="Calibri"/>
                <w:kern w:val="1"/>
                <w:sz w:val="14"/>
                <w:szCs w:val="14"/>
                <w:lang w:bidi="it-IT"/>
              </w:rPr>
              <w:t>la partecipazione alla procedura di affidamento è stata subordinata ai sensi dell</w:t>
            </w:r>
            <w:r w:rsidR="007C32BD" w:rsidRPr="000205AE">
              <w:rPr>
                <w:rFonts w:eastAsia="Calibri"/>
                <w:kern w:val="1"/>
                <w:sz w:val="14"/>
                <w:szCs w:val="14"/>
                <w:lang w:bidi="it-IT"/>
              </w:rPr>
              <w:t>’</w:t>
            </w:r>
            <w:r w:rsidRPr="000205AE">
              <w:rPr>
                <w:rFonts w:eastAsia="Calibri"/>
                <w:kern w:val="1"/>
                <w:sz w:val="14"/>
                <w:szCs w:val="14"/>
                <w:lang w:bidi="it-IT"/>
              </w:rPr>
              <w:t>art. 110, comma 5, all</w:t>
            </w:r>
            <w:r w:rsidR="007C32BD" w:rsidRPr="000205AE">
              <w:rPr>
                <w:rFonts w:eastAsia="Calibri"/>
                <w:kern w:val="1"/>
                <w:sz w:val="14"/>
                <w:szCs w:val="14"/>
                <w:lang w:bidi="it-IT"/>
              </w:rPr>
              <w:t>’</w:t>
            </w:r>
            <w:r w:rsidRPr="000205AE">
              <w:rPr>
                <w:rFonts w:eastAsia="Calibri"/>
                <w:kern w:val="1"/>
                <w:sz w:val="14"/>
                <w:szCs w:val="14"/>
                <w:lang w:bidi="it-IT"/>
              </w:rPr>
              <w:t>avvalimento di altro operatore economico?</w:t>
            </w:r>
          </w:p>
          <w:p w14:paraId="03FD85A2" w14:textId="47D234F3" w:rsidR="00965B8A" w:rsidRPr="000205AE" w:rsidRDefault="00965B8A" w:rsidP="000E37BC">
            <w:pPr>
              <w:suppressAutoHyphens/>
              <w:jc w:val="both"/>
              <w:rPr>
                <w:rFonts w:eastAsia="Calibri"/>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FC5BAA" w14:textId="77777777" w:rsidR="00965B8A" w:rsidRPr="000205AE" w:rsidRDefault="00965B8A" w:rsidP="003C24A9">
            <w:pPr>
              <w:suppressAutoHyphens/>
              <w:rPr>
                <w:rFonts w:eastAsia="Calibri"/>
                <w:kern w:val="1"/>
                <w:sz w:val="14"/>
                <w:szCs w:val="14"/>
                <w:lang w:bidi="it-IT"/>
              </w:rPr>
            </w:pPr>
          </w:p>
          <w:p w14:paraId="7F554AFE" w14:textId="77777777" w:rsidR="00965B8A" w:rsidRPr="000205AE" w:rsidRDefault="00965B8A" w:rsidP="003C24A9">
            <w:pPr>
              <w:suppressAutoHyphens/>
              <w:rPr>
                <w:rFonts w:eastAsia="Calibri"/>
                <w:kern w:val="1"/>
                <w:sz w:val="14"/>
                <w:szCs w:val="14"/>
                <w:lang w:bidi="it-IT"/>
              </w:rPr>
            </w:pPr>
          </w:p>
          <w:p w14:paraId="062AE1FF" w14:textId="77777777" w:rsidR="00965B8A" w:rsidRPr="000205AE" w:rsidRDefault="00965B8A" w:rsidP="003C24A9">
            <w:pPr>
              <w:suppressAutoHyphens/>
              <w:rPr>
                <w:rFonts w:eastAsia="Calibri"/>
                <w:kern w:val="1"/>
                <w:sz w:val="14"/>
                <w:szCs w:val="14"/>
                <w:lang w:bidi="it-IT"/>
              </w:rPr>
            </w:pPr>
          </w:p>
          <w:p w14:paraId="362CA085" w14:textId="77777777" w:rsidR="00965B8A" w:rsidRPr="000205AE" w:rsidRDefault="00965B8A" w:rsidP="003C24A9">
            <w:pPr>
              <w:suppressAutoHyphens/>
              <w:rPr>
                <w:rFonts w:eastAsia="Calibri"/>
                <w:kern w:val="1"/>
                <w:sz w:val="14"/>
                <w:szCs w:val="14"/>
                <w:lang w:bidi="it-IT"/>
              </w:rPr>
            </w:pPr>
          </w:p>
          <w:p w14:paraId="6916E096" w14:textId="77777777" w:rsidR="00965B8A" w:rsidRPr="000205AE" w:rsidRDefault="00965B8A" w:rsidP="003C24A9">
            <w:pPr>
              <w:suppressAutoHyphens/>
              <w:rPr>
                <w:rFonts w:eastAsia="Calibri"/>
                <w:kern w:val="1"/>
                <w:sz w:val="14"/>
                <w:szCs w:val="14"/>
                <w:lang w:bidi="it-IT"/>
              </w:rPr>
            </w:pPr>
          </w:p>
          <w:p w14:paraId="2DB2C544" w14:textId="77777777" w:rsidR="00965B8A" w:rsidRPr="000205AE" w:rsidRDefault="00965B8A" w:rsidP="003C24A9">
            <w:pPr>
              <w:suppressAutoHyphens/>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r w:rsidRPr="000205AE">
              <w:rPr>
                <w:rFonts w:eastAsia="Calibri"/>
                <w:kern w:val="1"/>
                <w:sz w:val="14"/>
                <w:szCs w:val="14"/>
                <w:lang w:bidi="it-IT"/>
              </w:rPr>
              <w:br/>
            </w:r>
          </w:p>
          <w:p w14:paraId="3E469553" w14:textId="77777777" w:rsidR="00965B8A" w:rsidRPr="000205AE" w:rsidRDefault="00965B8A" w:rsidP="003C24A9">
            <w:pPr>
              <w:suppressAutoHyphens/>
              <w:rPr>
                <w:rFonts w:eastAsia="Calibri"/>
                <w:kern w:val="1"/>
                <w:sz w:val="14"/>
                <w:szCs w:val="14"/>
                <w:lang w:bidi="it-IT"/>
              </w:rPr>
            </w:pPr>
          </w:p>
          <w:p w14:paraId="34DB5FE7" w14:textId="77777777" w:rsidR="00965B8A" w:rsidRPr="000205AE" w:rsidRDefault="00965B8A" w:rsidP="003C24A9">
            <w:pPr>
              <w:suppressAutoHyphens/>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5EFAF715" w14:textId="77777777" w:rsidR="00965B8A" w:rsidRPr="000205AE" w:rsidRDefault="00965B8A" w:rsidP="003C24A9">
            <w:pPr>
              <w:suppressAutoHyphens/>
              <w:rPr>
                <w:rFonts w:eastAsia="Calibri"/>
                <w:kern w:val="1"/>
                <w:sz w:val="14"/>
                <w:szCs w:val="14"/>
                <w:lang w:bidi="it-IT"/>
              </w:rPr>
            </w:pPr>
          </w:p>
          <w:p w14:paraId="5CE5DC7C" w14:textId="77777777" w:rsidR="00965B8A" w:rsidRPr="000205AE" w:rsidRDefault="00965B8A" w:rsidP="003C24A9">
            <w:pPr>
              <w:suppressAutoHyphens/>
              <w:rPr>
                <w:rFonts w:eastAsia="Calibri"/>
                <w:kern w:val="1"/>
                <w:sz w:val="14"/>
                <w:szCs w:val="14"/>
                <w:lang w:bidi="it-IT"/>
              </w:rPr>
            </w:pPr>
            <w:r w:rsidRPr="000205AE">
              <w:rPr>
                <w:rFonts w:eastAsia="Calibri"/>
                <w:kern w:val="1"/>
                <w:sz w:val="14"/>
                <w:szCs w:val="14"/>
                <w:lang w:bidi="it-IT"/>
              </w:rPr>
              <w:t xml:space="preserve">In caso affermativo indicare gli estremi dei provvedimenti </w:t>
            </w:r>
          </w:p>
          <w:p w14:paraId="7948648C" w14:textId="77777777" w:rsidR="00965B8A" w:rsidRPr="000205AE" w:rsidRDefault="00965B8A" w:rsidP="003C24A9">
            <w:pPr>
              <w:suppressAutoHyphens/>
              <w:rPr>
                <w:rFonts w:eastAsia="Calibri"/>
                <w:kern w:val="1"/>
                <w:sz w:val="24"/>
                <w:szCs w:val="22"/>
                <w:lang w:bidi="it-IT"/>
              </w:rPr>
            </w:pPr>
            <w:r w:rsidRPr="000205AE">
              <w:rPr>
                <w:rFonts w:eastAsia="Calibri"/>
                <w:kern w:val="1"/>
                <w:sz w:val="14"/>
                <w:szCs w:val="14"/>
                <w:lang w:bidi="it-IT"/>
              </w:rPr>
              <w:t>[………..…]  [………..…]</w:t>
            </w:r>
          </w:p>
          <w:p w14:paraId="69465774" w14:textId="77777777" w:rsidR="00965B8A" w:rsidRPr="000205AE" w:rsidRDefault="00965B8A" w:rsidP="003C24A9">
            <w:pPr>
              <w:suppressAutoHyphens/>
              <w:rPr>
                <w:rFonts w:eastAsia="Calibri"/>
                <w:kern w:val="1"/>
                <w:sz w:val="24"/>
                <w:szCs w:val="22"/>
                <w:lang w:bidi="it-IT"/>
              </w:rPr>
            </w:pPr>
          </w:p>
          <w:p w14:paraId="4A95DC13" w14:textId="77777777" w:rsidR="00965B8A" w:rsidRPr="000205AE" w:rsidRDefault="00965B8A" w:rsidP="003C24A9">
            <w:pPr>
              <w:suppressAutoHyphens/>
              <w:rPr>
                <w:rFonts w:eastAsia="Calibri"/>
                <w:kern w:val="1"/>
                <w:sz w:val="14"/>
                <w:szCs w:val="14"/>
                <w:lang w:bidi="it-IT"/>
              </w:rPr>
            </w:pPr>
          </w:p>
          <w:p w14:paraId="7228A40F" w14:textId="77777777" w:rsidR="00965B8A" w:rsidRPr="000205AE" w:rsidRDefault="00965B8A" w:rsidP="003C24A9">
            <w:pPr>
              <w:suppressAutoHyphens/>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 </w:t>
            </w:r>
          </w:p>
          <w:p w14:paraId="1C2AC784" w14:textId="4355C0DD" w:rsidR="00965B8A" w:rsidRPr="000205AE" w:rsidRDefault="00965B8A" w:rsidP="003C24A9">
            <w:pPr>
              <w:suppressAutoHyphens/>
              <w:rPr>
                <w:rFonts w:eastAsia="Calibri"/>
                <w:kern w:val="1"/>
                <w:sz w:val="14"/>
                <w:szCs w:val="14"/>
                <w:lang w:bidi="it-IT"/>
              </w:rPr>
            </w:pPr>
            <w:r w:rsidRPr="000205AE">
              <w:rPr>
                <w:rFonts w:eastAsia="Calibri"/>
                <w:kern w:val="1"/>
                <w:sz w:val="14"/>
                <w:szCs w:val="14"/>
                <w:lang w:bidi="it-IT"/>
              </w:rPr>
              <w:t>In caso affermativo indicare l</w:t>
            </w:r>
            <w:r w:rsidR="007C32BD" w:rsidRPr="000205AE">
              <w:rPr>
                <w:rFonts w:eastAsia="Calibri"/>
                <w:kern w:val="1"/>
                <w:sz w:val="14"/>
                <w:szCs w:val="14"/>
                <w:lang w:bidi="it-IT"/>
              </w:rPr>
              <w:t>’</w:t>
            </w:r>
            <w:r w:rsidRPr="000205AE">
              <w:rPr>
                <w:rFonts w:eastAsia="Calibri"/>
                <w:kern w:val="1"/>
                <w:sz w:val="14"/>
                <w:szCs w:val="14"/>
                <w:lang w:bidi="it-IT"/>
              </w:rPr>
              <w:t xml:space="preserve">Impresa ausiliaria </w:t>
            </w:r>
          </w:p>
          <w:p w14:paraId="3034D45E" w14:textId="77777777" w:rsidR="00965B8A" w:rsidRPr="000205AE" w:rsidRDefault="00965B8A" w:rsidP="003C24A9">
            <w:pPr>
              <w:suppressAutoHyphens/>
              <w:rPr>
                <w:rFonts w:eastAsia="Calibri"/>
                <w:kern w:val="1"/>
                <w:sz w:val="24"/>
                <w:szCs w:val="22"/>
                <w:lang w:bidi="it-IT"/>
              </w:rPr>
            </w:pPr>
            <w:r w:rsidRPr="000205AE">
              <w:rPr>
                <w:rFonts w:eastAsia="Calibri"/>
                <w:kern w:val="1"/>
                <w:sz w:val="14"/>
                <w:szCs w:val="14"/>
                <w:lang w:bidi="it-IT"/>
              </w:rPr>
              <w:t>[………..…]</w:t>
            </w:r>
          </w:p>
          <w:p w14:paraId="75C3E393" w14:textId="77777777" w:rsidR="00965B8A" w:rsidRPr="000205AE" w:rsidRDefault="00965B8A" w:rsidP="003C24A9">
            <w:pPr>
              <w:suppressAutoHyphens/>
              <w:rPr>
                <w:rFonts w:eastAsia="Calibri"/>
                <w:kern w:val="1"/>
                <w:sz w:val="14"/>
                <w:szCs w:val="14"/>
                <w:lang w:bidi="it-IT"/>
              </w:rPr>
            </w:pPr>
          </w:p>
          <w:p w14:paraId="76FE7EE7" w14:textId="77777777" w:rsidR="00965B8A" w:rsidRPr="000205AE" w:rsidRDefault="00965B8A" w:rsidP="003C24A9">
            <w:pPr>
              <w:suppressAutoHyphens/>
              <w:rPr>
                <w:rFonts w:eastAsia="Calibri"/>
                <w:kern w:val="1"/>
                <w:sz w:val="14"/>
                <w:szCs w:val="14"/>
                <w:lang w:bidi="it-IT"/>
              </w:rPr>
            </w:pPr>
          </w:p>
          <w:p w14:paraId="1C57518A" w14:textId="77777777" w:rsidR="00965B8A" w:rsidRPr="000205AE" w:rsidRDefault="00965B8A" w:rsidP="003C24A9">
            <w:pPr>
              <w:suppressAutoHyphens/>
              <w:rPr>
                <w:rFonts w:eastAsia="Calibri"/>
                <w:kern w:val="1"/>
                <w:sz w:val="22"/>
                <w:szCs w:val="22"/>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5CDFEB14" w14:textId="77777777" w:rsidR="00965B8A" w:rsidRPr="000205AE" w:rsidRDefault="00965B8A" w:rsidP="003C24A9">
            <w:pPr>
              <w:suppressAutoHyphens/>
              <w:rPr>
                <w:rFonts w:eastAsia="Calibri"/>
                <w:kern w:val="1"/>
                <w:sz w:val="14"/>
                <w:szCs w:val="14"/>
                <w:lang w:bidi="it-IT"/>
              </w:rPr>
            </w:pPr>
          </w:p>
          <w:p w14:paraId="154A5734" w14:textId="77777777" w:rsidR="00965B8A" w:rsidRPr="000205AE" w:rsidRDefault="00965B8A" w:rsidP="003C24A9">
            <w:pPr>
              <w:suppressAutoHyphens/>
              <w:rPr>
                <w:rFonts w:eastAsia="Calibri"/>
                <w:kern w:val="1"/>
                <w:sz w:val="22"/>
                <w:szCs w:val="22"/>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60001FCF"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 </w:t>
            </w:r>
          </w:p>
          <w:p w14:paraId="7FD131B2" w14:textId="77777777" w:rsidR="00965B8A" w:rsidRPr="000205AE" w:rsidRDefault="00965B8A" w:rsidP="003C24A9">
            <w:pPr>
              <w:suppressAutoHyphens/>
              <w:spacing w:before="120" w:after="120"/>
              <w:rPr>
                <w:rFonts w:eastAsia="Calibri"/>
                <w:kern w:val="1"/>
                <w:sz w:val="14"/>
                <w:szCs w:val="14"/>
                <w:lang w:bidi="it-IT"/>
              </w:rPr>
            </w:pPr>
          </w:p>
          <w:p w14:paraId="176C7047"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 </w:t>
            </w:r>
          </w:p>
          <w:p w14:paraId="361C1BF3" w14:textId="77777777" w:rsidR="00965B8A" w:rsidRPr="000205AE" w:rsidRDefault="00965B8A" w:rsidP="003C24A9">
            <w:pPr>
              <w:suppressAutoHyphens/>
              <w:rPr>
                <w:rFonts w:eastAsia="Calibri"/>
                <w:kern w:val="1"/>
                <w:sz w:val="14"/>
                <w:szCs w:val="14"/>
                <w:lang w:bidi="it-IT"/>
              </w:rPr>
            </w:pPr>
          </w:p>
          <w:p w14:paraId="6F69100B"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 </w:t>
            </w:r>
          </w:p>
          <w:p w14:paraId="2C995CE0" w14:textId="3C911F50" w:rsidR="00965B8A" w:rsidRPr="000205AE" w:rsidRDefault="00965B8A" w:rsidP="003C24A9">
            <w:pPr>
              <w:suppressAutoHyphens/>
              <w:rPr>
                <w:rFonts w:eastAsia="Calibri"/>
                <w:kern w:val="1"/>
                <w:sz w:val="14"/>
                <w:szCs w:val="14"/>
                <w:lang w:bidi="it-IT"/>
              </w:rPr>
            </w:pPr>
            <w:r w:rsidRPr="000205AE">
              <w:rPr>
                <w:rFonts w:eastAsia="Calibri"/>
                <w:kern w:val="1"/>
                <w:sz w:val="14"/>
                <w:szCs w:val="14"/>
                <w:lang w:bidi="it-IT"/>
              </w:rPr>
              <w:t>In caso affermativo indicare l</w:t>
            </w:r>
            <w:r w:rsidR="007C32BD" w:rsidRPr="000205AE">
              <w:rPr>
                <w:rFonts w:eastAsia="Calibri"/>
                <w:kern w:val="1"/>
                <w:sz w:val="14"/>
                <w:szCs w:val="14"/>
                <w:lang w:bidi="it-IT"/>
              </w:rPr>
              <w:t>’</w:t>
            </w:r>
            <w:r w:rsidRPr="000205AE">
              <w:rPr>
                <w:rFonts w:eastAsia="Calibri"/>
                <w:kern w:val="1"/>
                <w:sz w:val="14"/>
                <w:szCs w:val="14"/>
                <w:lang w:bidi="it-IT"/>
              </w:rPr>
              <w:t xml:space="preserve">Impresa ausiliaria </w:t>
            </w:r>
          </w:p>
          <w:p w14:paraId="128CBFFD" w14:textId="77777777" w:rsidR="00965B8A" w:rsidRPr="000205AE" w:rsidRDefault="00965B8A" w:rsidP="003C24A9">
            <w:pPr>
              <w:suppressAutoHyphens/>
              <w:rPr>
                <w:rFonts w:eastAsia="Calibri"/>
                <w:kern w:val="1"/>
                <w:sz w:val="24"/>
                <w:szCs w:val="22"/>
                <w:lang w:bidi="it-IT"/>
              </w:rPr>
            </w:pPr>
            <w:r w:rsidRPr="000205AE">
              <w:rPr>
                <w:rFonts w:eastAsia="Calibri"/>
                <w:kern w:val="1"/>
                <w:sz w:val="14"/>
                <w:szCs w:val="14"/>
                <w:lang w:bidi="it-IT"/>
              </w:rPr>
              <w:t xml:space="preserve">[………..…] </w:t>
            </w:r>
          </w:p>
        </w:tc>
      </w:tr>
      <w:tr w:rsidR="009E3FA8" w:rsidRPr="000205AE" w14:paraId="5F6FE084"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11E7F3" w14:textId="222A58CD" w:rsidR="00965B8A" w:rsidRPr="000205AE" w:rsidRDefault="00965B8A" w:rsidP="003C24A9">
            <w:pPr>
              <w:suppressAutoHyphens/>
              <w:spacing w:before="120" w:after="120"/>
              <w:rPr>
                <w:rFonts w:eastAsia="Calibri"/>
                <w:b/>
                <w:kern w:val="1"/>
                <w:sz w:val="15"/>
                <w:szCs w:val="15"/>
                <w:lang w:bidi="it-IT"/>
              </w:rPr>
            </w:pPr>
            <w:r w:rsidRPr="000205AE">
              <w:rPr>
                <w:rFonts w:eastAsia="Calibri"/>
                <w:kern w:val="1"/>
                <w:sz w:val="15"/>
                <w:szCs w:val="15"/>
                <w:lang w:bidi="it-IT"/>
              </w:rPr>
              <w:t>L</w:t>
            </w:r>
            <w:r w:rsidR="007C32BD" w:rsidRPr="000205AE">
              <w:rPr>
                <w:rFonts w:eastAsia="Calibri"/>
                <w:kern w:val="1"/>
                <w:sz w:val="15"/>
                <w:szCs w:val="15"/>
                <w:lang w:bidi="it-IT"/>
              </w:rPr>
              <w:t>’</w:t>
            </w:r>
            <w:r w:rsidRPr="000205AE">
              <w:rPr>
                <w:rFonts w:eastAsia="Calibri"/>
                <w:kern w:val="1"/>
                <w:sz w:val="15"/>
                <w:szCs w:val="15"/>
                <w:lang w:bidi="it-IT"/>
              </w:rPr>
              <w:t xml:space="preserve">operatore economico si è reso colpevole di </w:t>
            </w:r>
            <w:r w:rsidRPr="000205AE">
              <w:rPr>
                <w:rFonts w:eastAsia="Calibri"/>
                <w:b/>
                <w:kern w:val="1"/>
                <w:sz w:val="15"/>
                <w:szCs w:val="15"/>
                <w:lang w:bidi="it-IT"/>
              </w:rPr>
              <w:t xml:space="preserve">gravi illeciti </w:t>
            </w:r>
            <w:proofErr w:type="gramStart"/>
            <w:r w:rsidRPr="000205AE">
              <w:rPr>
                <w:rFonts w:eastAsia="Calibri"/>
                <w:b/>
                <w:kern w:val="1"/>
                <w:sz w:val="15"/>
                <w:szCs w:val="15"/>
                <w:lang w:bidi="it-IT"/>
              </w:rPr>
              <w:t>professionali</w:t>
            </w:r>
            <w:r w:rsidRPr="000205AE">
              <w:rPr>
                <w:rFonts w:eastAsia="Calibri"/>
                <w:kern w:val="1"/>
                <w:sz w:val="15"/>
                <w:szCs w:val="15"/>
                <w:lang w:bidi="it-IT"/>
              </w:rPr>
              <w:t>(</w:t>
            </w:r>
            <w:proofErr w:type="gramEnd"/>
            <w:r w:rsidRPr="000205AE">
              <w:rPr>
                <w:rFonts w:eastAsia="Calibri"/>
                <w:kern w:val="1"/>
                <w:sz w:val="15"/>
                <w:szCs w:val="15"/>
                <w:vertAlign w:val="superscript"/>
                <w:lang w:bidi="it-IT"/>
              </w:rPr>
              <w:footnoteReference w:id="26"/>
            </w:r>
            <w:r w:rsidRPr="000205AE">
              <w:rPr>
                <w:rFonts w:eastAsia="Calibri"/>
                <w:kern w:val="1"/>
                <w:sz w:val="15"/>
                <w:szCs w:val="15"/>
                <w:lang w:bidi="it-IT"/>
              </w:rPr>
              <w:t>) di cui all</w:t>
            </w:r>
            <w:r w:rsidR="007C32BD" w:rsidRPr="000205AE">
              <w:rPr>
                <w:rFonts w:eastAsia="Calibri"/>
                <w:kern w:val="1"/>
                <w:sz w:val="15"/>
                <w:szCs w:val="15"/>
                <w:lang w:bidi="it-IT"/>
              </w:rPr>
              <w:t>’</w:t>
            </w:r>
            <w:r w:rsidRPr="000205AE">
              <w:rPr>
                <w:rFonts w:eastAsia="Calibri"/>
                <w:kern w:val="1"/>
                <w:sz w:val="15"/>
                <w:szCs w:val="15"/>
                <w:lang w:bidi="it-IT"/>
              </w:rPr>
              <w:t xml:space="preserve">art. 80 comma 5 lett. </w:t>
            </w:r>
            <w:r w:rsidRPr="000205AE">
              <w:rPr>
                <w:rFonts w:eastAsia="Calibri"/>
                <w:i/>
                <w:kern w:val="1"/>
                <w:sz w:val="15"/>
                <w:szCs w:val="15"/>
                <w:lang w:bidi="it-IT"/>
              </w:rPr>
              <w:t>c)</w:t>
            </w:r>
            <w:r w:rsidRPr="000205AE">
              <w:rPr>
                <w:rFonts w:eastAsia="Calibri"/>
                <w:kern w:val="1"/>
                <w:sz w:val="15"/>
                <w:szCs w:val="15"/>
                <w:lang w:bidi="it-IT"/>
              </w:rPr>
              <w:t xml:space="preserve"> del Codice? </w:t>
            </w:r>
            <w:r w:rsidRPr="000205AE">
              <w:rPr>
                <w:rFonts w:eastAsia="Calibri"/>
                <w:kern w:val="1"/>
                <w:sz w:val="15"/>
                <w:szCs w:val="15"/>
                <w:lang w:bidi="it-IT"/>
              </w:rPr>
              <w:br/>
            </w:r>
          </w:p>
          <w:p w14:paraId="32FC48D1"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b/>
                <w:kern w:val="1"/>
                <w:sz w:val="15"/>
                <w:szCs w:val="15"/>
                <w:lang w:bidi="it-IT"/>
              </w:rPr>
              <w:t xml:space="preserve">In caso affermativo, </w:t>
            </w:r>
            <w:r w:rsidRPr="000205AE">
              <w:rPr>
                <w:rFonts w:eastAsia="Calibri"/>
                <w:kern w:val="1"/>
                <w:sz w:val="15"/>
                <w:szCs w:val="15"/>
                <w:lang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82575D"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r w:rsidRPr="000205AE">
              <w:rPr>
                <w:rFonts w:eastAsia="Calibri"/>
                <w:kern w:val="1"/>
                <w:sz w:val="15"/>
                <w:szCs w:val="15"/>
                <w:lang w:bidi="it-IT"/>
              </w:rPr>
              <w:br/>
            </w:r>
            <w:r w:rsidRPr="000205AE">
              <w:rPr>
                <w:rFonts w:eastAsia="Calibri"/>
                <w:kern w:val="1"/>
                <w:sz w:val="15"/>
                <w:szCs w:val="15"/>
                <w:lang w:bidi="it-IT"/>
              </w:rPr>
              <w:br/>
              <w:t xml:space="preserve"> </w:t>
            </w:r>
          </w:p>
          <w:p w14:paraId="0A5E51AC" w14:textId="49DB0093"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w:t>
            </w:r>
            <w:r w:rsidR="00CA5A28" w:rsidRPr="000205AE">
              <w:rPr>
                <w:rFonts w:eastAsia="Calibri"/>
                <w:kern w:val="1"/>
                <w:sz w:val="15"/>
                <w:szCs w:val="15"/>
                <w:lang w:bidi="it-IT"/>
              </w:rPr>
              <w:t>________</w:t>
            </w:r>
            <w:r w:rsidRPr="000205AE">
              <w:rPr>
                <w:rFonts w:eastAsia="Calibri"/>
                <w:kern w:val="1"/>
                <w:sz w:val="15"/>
                <w:szCs w:val="15"/>
                <w:lang w:bidi="it-IT"/>
              </w:rPr>
              <w:t>]</w:t>
            </w:r>
          </w:p>
        </w:tc>
      </w:tr>
      <w:tr w:rsidR="009E3FA8" w:rsidRPr="000205AE" w14:paraId="4A17148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050829" w14:textId="2DE466DA" w:rsidR="00965B8A" w:rsidRPr="000205AE" w:rsidRDefault="00965B8A" w:rsidP="003C24A9">
            <w:pPr>
              <w:suppressAutoHyphens/>
              <w:spacing w:before="120" w:after="120"/>
              <w:rPr>
                <w:rFonts w:eastAsia="Calibri"/>
                <w:b/>
                <w:kern w:val="1"/>
                <w:sz w:val="14"/>
                <w:szCs w:val="14"/>
                <w:lang w:bidi="it-IT"/>
              </w:rPr>
            </w:pPr>
            <w:r w:rsidRPr="000205AE">
              <w:rPr>
                <w:rFonts w:eastAsia="Calibri"/>
                <w:b/>
                <w:kern w:val="1"/>
                <w:sz w:val="15"/>
                <w:szCs w:val="15"/>
                <w:lang w:bidi="it-IT"/>
              </w:rPr>
              <w:t>In caso affermativo</w:t>
            </w:r>
            <w:r w:rsidRPr="000205AE">
              <w:rPr>
                <w:rFonts w:eastAsia="Calibri"/>
                <w:kern w:val="1"/>
                <w:sz w:val="15"/>
                <w:szCs w:val="15"/>
                <w:lang w:bidi="it-IT"/>
              </w:rPr>
              <w:t>, l</w:t>
            </w:r>
            <w:r w:rsidR="007C32BD" w:rsidRPr="000205AE">
              <w:rPr>
                <w:rFonts w:eastAsia="Calibri"/>
                <w:kern w:val="1"/>
                <w:sz w:val="15"/>
                <w:szCs w:val="15"/>
                <w:lang w:bidi="it-IT"/>
              </w:rPr>
              <w:t>’</w:t>
            </w:r>
            <w:r w:rsidRPr="000205AE">
              <w:rPr>
                <w:rFonts w:eastAsia="Calibri"/>
                <w:kern w:val="1"/>
                <w:sz w:val="15"/>
                <w:szCs w:val="15"/>
                <w:lang w:bidi="it-IT"/>
              </w:rPr>
              <w:t xml:space="preserve">operatore economico ha adottato misure di autodisciplina? </w:t>
            </w:r>
            <w:r w:rsidRPr="000205AE">
              <w:rPr>
                <w:rFonts w:eastAsia="Calibri"/>
                <w:kern w:val="1"/>
                <w:sz w:val="15"/>
                <w:szCs w:val="15"/>
                <w:lang w:bidi="it-IT"/>
              </w:rPr>
              <w:br/>
            </w:r>
          </w:p>
          <w:p w14:paraId="7616EF6C"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b/>
                <w:kern w:val="1"/>
                <w:sz w:val="14"/>
                <w:szCs w:val="14"/>
                <w:lang w:bidi="it-IT"/>
              </w:rPr>
              <w:t>In caso affermativo</w:t>
            </w:r>
            <w:r w:rsidRPr="000205AE">
              <w:rPr>
                <w:rFonts w:eastAsia="Calibri"/>
                <w:kern w:val="1"/>
                <w:sz w:val="14"/>
                <w:szCs w:val="14"/>
                <w:lang w:bidi="it-IT"/>
              </w:rPr>
              <w:t>, indicare:</w:t>
            </w:r>
          </w:p>
          <w:p w14:paraId="68EBFCF7" w14:textId="7A45DC7D" w:rsidR="00965B8A" w:rsidRPr="000205AE" w:rsidRDefault="00965B8A" w:rsidP="003C24A9">
            <w:pPr>
              <w:suppressAutoHyphens/>
              <w:rPr>
                <w:rFonts w:eastAsia="Calibri"/>
                <w:strike/>
                <w:kern w:val="1"/>
                <w:sz w:val="14"/>
                <w:szCs w:val="14"/>
                <w:lang w:bidi="it-IT"/>
              </w:rPr>
            </w:pPr>
            <w:r w:rsidRPr="000205AE">
              <w:rPr>
                <w:rFonts w:eastAsia="Calibri"/>
                <w:kern w:val="1"/>
                <w:sz w:val="14"/>
                <w:szCs w:val="14"/>
                <w:lang w:bidi="it-IT"/>
              </w:rPr>
              <w:t>1) L</w:t>
            </w:r>
            <w:r w:rsidR="007C32BD" w:rsidRPr="000205AE">
              <w:rPr>
                <w:rFonts w:eastAsia="Calibri"/>
                <w:kern w:val="1"/>
                <w:sz w:val="14"/>
                <w:szCs w:val="14"/>
                <w:lang w:bidi="it-IT"/>
              </w:rPr>
              <w:t>’</w:t>
            </w:r>
            <w:r w:rsidRPr="000205AE">
              <w:rPr>
                <w:rFonts w:eastAsia="Calibri"/>
                <w:kern w:val="1"/>
                <w:sz w:val="14"/>
                <w:szCs w:val="14"/>
                <w:lang w:bidi="it-IT"/>
              </w:rPr>
              <w:t>operatore economico:</w:t>
            </w:r>
          </w:p>
          <w:p w14:paraId="40547DF3" w14:textId="77777777" w:rsidR="00965B8A" w:rsidRPr="000205AE" w:rsidRDefault="00965B8A" w:rsidP="003C24A9">
            <w:pPr>
              <w:tabs>
                <w:tab w:val="left" w:pos="154"/>
              </w:tabs>
              <w:suppressAutoHyphens/>
              <w:rPr>
                <w:rFonts w:eastAsia="Calibri"/>
                <w:kern w:val="1"/>
                <w:sz w:val="14"/>
                <w:szCs w:val="14"/>
                <w:lang w:bidi="it-IT"/>
              </w:rPr>
            </w:pPr>
            <w:r w:rsidRPr="000205AE">
              <w:rPr>
                <w:rFonts w:eastAsia="Calibri"/>
                <w:kern w:val="1"/>
                <w:sz w:val="14"/>
                <w:szCs w:val="14"/>
                <w:lang w:bidi="it-IT"/>
              </w:rPr>
              <w:t>-</w:t>
            </w:r>
            <w:r w:rsidRPr="000205AE">
              <w:rPr>
                <w:rFonts w:eastAsia="Calibri"/>
                <w:kern w:val="1"/>
                <w:sz w:val="14"/>
                <w:szCs w:val="14"/>
                <w:lang w:bidi="it-IT"/>
              </w:rPr>
              <w:tab/>
              <w:t>ha risarcito interamente il danno?</w:t>
            </w:r>
          </w:p>
          <w:p w14:paraId="0470B48A" w14:textId="77777777" w:rsidR="00965B8A" w:rsidRPr="000205AE" w:rsidRDefault="00965B8A" w:rsidP="003C24A9">
            <w:pPr>
              <w:tabs>
                <w:tab w:val="left" w:pos="154"/>
              </w:tabs>
              <w:suppressAutoHyphens/>
              <w:rPr>
                <w:rFonts w:eastAsia="Calibri"/>
                <w:kern w:val="1"/>
                <w:sz w:val="14"/>
                <w:szCs w:val="14"/>
                <w:lang w:bidi="it-IT"/>
              </w:rPr>
            </w:pPr>
            <w:r w:rsidRPr="000205AE">
              <w:rPr>
                <w:rFonts w:eastAsia="Calibri"/>
                <w:kern w:val="1"/>
                <w:sz w:val="14"/>
                <w:szCs w:val="14"/>
                <w:lang w:bidi="it-IT"/>
              </w:rPr>
              <w:t>-</w:t>
            </w:r>
            <w:r w:rsidRPr="000205AE">
              <w:rPr>
                <w:rFonts w:eastAsia="Calibri"/>
                <w:kern w:val="1"/>
                <w:sz w:val="14"/>
                <w:szCs w:val="14"/>
                <w:lang w:bidi="it-IT"/>
              </w:rPr>
              <w:tab/>
            </w:r>
            <w:proofErr w:type="gramStart"/>
            <w:r w:rsidRPr="000205AE">
              <w:rPr>
                <w:rFonts w:eastAsia="Calibri"/>
                <w:kern w:val="1"/>
                <w:sz w:val="14"/>
                <w:szCs w:val="14"/>
                <w:lang w:bidi="it-IT"/>
              </w:rPr>
              <w:t>si  è</w:t>
            </w:r>
            <w:proofErr w:type="gramEnd"/>
            <w:r w:rsidRPr="000205AE">
              <w:rPr>
                <w:rFonts w:eastAsia="Calibri"/>
                <w:kern w:val="1"/>
                <w:sz w:val="14"/>
                <w:szCs w:val="14"/>
                <w:lang w:bidi="it-IT"/>
              </w:rPr>
              <w:t xml:space="preserve"> impegnato formalmente a risarcire il danno?</w:t>
            </w:r>
          </w:p>
          <w:p w14:paraId="72CABCC4" w14:textId="77777777" w:rsidR="00965B8A" w:rsidRPr="000205AE" w:rsidRDefault="00965B8A" w:rsidP="003C24A9">
            <w:pPr>
              <w:suppressAutoHyphens/>
              <w:rPr>
                <w:rFonts w:eastAsia="Calibri"/>
                <w:kern w:val="1"/>
                <w:sz w:val="14"/>
                <w:szCs w:val="14"/>
                <w:lang w:bidi="it-IT"/>
              </w:rPr>
            </w:pPr>
          </w:p>
          <w:p w14:paraId="66B8929A" w14:textId="5FD91010" w:rsidR="00965B8A" w:rsidRPr="000205AE" w:rsidRDefault="00965B8A" w:rsidP="003C24A9">
            <w:pPr>
              <w:tabs>
                <w:tab w:val="left" w:pos="162"/>
              </w:tabs>
              <w:suppressAutoHyphens/>
              <w:rPr>
                <w:rFonts w:eastAsia="Calibri"/>
                <w:b/>
                <w:kern w:val="1"/>
                <w:sz w:val="15"/>
                <w:szCs w:val="15"/>
                <w:lang w:bidi="it-IT"/>
              </w:rPr>
            </w:pPr>
            <w:r w:rsidRPr="000205AE">
              <w:rPr>
                <w:rFonts w:eastAsia="Calibri"/>
                <w:kern w:val="1"/>
                <w:sz w:val="14"/>
                <w:szCs w:val="14"/>
                <w:lang w:bidi="it-IT"/>
              </w:rPr>
              <w:t>2)</w:t>
            </w:r>
            <w:r w:rsidRPr="000205AE">
              <w:rPr>
                <w:rFonts w:eastAsia="Calibri"/>
                <w:kern w:val="1"/>
                <w:sz w:val="14"/>
                <w:szCs w:val="14"/>
                <w:lang w:bidi="it-IT"/>
              </w:rPr>
              <w:tab/>
              <w:t>l</w:t>
            </w:r>
            <w:r w:rsidR="007C32BD" w:rsidRPr="000205AE">
              <w:rPr>
                <w:rFonts w:eastAsia="Calibri"/>
                <w:kern w:val="1"/>
                <w:sz w:val="14"/>
                <w:szCs w:val="14"/>
                <w:lang w:bidi="it-IT"/>
              </w:rPr>
              <w:t>’</w:t>
            </w:r>
            <w:r w:rsidRPr="000205AE">
              <w:rPr>
                <w:rFonts w:eastAsia="Calibri"/>
                <w:kern w:val="1"/>
                <w:sz w:val="14"/>
                <w:szCs w:val="14"/>
                <w:lang w:bidi="it-IT"/>
              </w:rPr>
              <w:t xml:space="preserve">operatore economico ha adottato misure di carattere tecnico o organizzativo e relativi al personale idonei a prevenire ulteriori illeciti o </w:t>
            </w:r>
            <w:proofErr w:type="gramStart"/>
            <w:r w:rsidRPr="000205AE">
              <w:rPr>
                <w:rFonts w:eastAsia="Calibri"/>
                <w:kern w:val="1"/>
                <w:sz w:val="14"/>
                <w:szCs w:val="14"/>
                <w:lang w:bidi="it-IT"/>
              </w:rPr>
              <w:t>reati ?</w:t>
            </w:r>
            <w:proofErr w:type="gramEnd"/>
          </w:p>
          <w:p w14:paraId="51DD1142" w14:textId="77777777" w:rsidR="00965B8A" w:rsidRPr="000205AE" w:rsidRDefault="00965B8A" w:rsidP="003C24A9">
            <w:pPr>
              <w:suppressAutoHyphens/>
              <w:spacing w:before="120" w:after="120"/>
              <w:rPr>
                <w:rFonts w:eastAsia="Calibri"/>
                <w:b/>
                <w:kern w:val="1"/>
                <w:sz w:val="15"/>
                <w:szCs w:val="15"/>
                <w:lang w:bidi="it-IT"/>
              </w:rPr>
            </w:pPr>
          </w:p>
          <w:p w14:paraId="28EBFFB9" w14:textId="77777777" w:rsidR="00965B8A" w:rsidRPr="000205AE" w:rsidRDefault="00965B8A" w:rsidP="003C24A9">
            <w:pPr>
              <w:suppressAutoHyphens/>
              <w:spacing w:before="120"/>
              <w:rPr>
                <w:rFonts w:eastAsia="Calibri"/>
                <w:kern w:val="1"/>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BE2185"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p>
          <w:p w14:paraId="19189F78" w14:textId="77777777" w:rsidR="00965B8A" w:rsidRPr="000205AE" w:rsidRDefault="00965B8A" w:rsidP="003C24A9">
            <w:pPr>
              <w:suppressAutoHyphens/>
              <w:spacing w:before="120" w:after="120"/>
              <w:rPr>
                <w:rFonts w:eastAsia="Calibri"/>
                <w:kern w:val="1"/>
                <w:sz w:val="15"/>
                <w:szCs w:val="15"/>
                <w:lang w:bidi="it-IT"/>
              </w:rPr>
            </w:pPr>
          </w:p>
          <w:p w14:paraId="60AA8241" w14:textId="77777777" w:rsidR="00965B8A" w:rsidRPr="000205AE" w:rsidRDefault="00965B8A" w:rsidP="003C24A9">
            <w:pPr>
              <w:suppressAutoHyphens/>
              <w:spacing w:before="120" w:after="120"/>
              <w:rPr>
                <w:rFonts w:eastAsia="Calibri"/>
                <w:kern w:val="1"/>
                <w:sz w:val="15"/>
                <w:szCs w:val="15"/>
                <w:lang w:bidi="it-IT"/>
              </w:rPr>
            </w:pPr>
          </w:p>
          <w:p w14:paraId="0853DDC8" w14:textId="77777777" w:rsidR="00965B8A" w:rsidRPr="000205AE" w:rsidRDefault="00965B8A" w:rsidP="003C24A9">
            <w:pPr>
              <w:suppressAutoHyphens/>
              <w:spacing w:before="120" w:after="120"/>
              <w:rPr>
                <w:rFonts w:eastAsia="Calibri"/>
                <w:kern w:val="1"/>
                <w:sz w:val="4"/>
                <w:szCs w:val="4"/>
                <w:lang w:bidi="it-IT"/>
              </w:rPr>
            </w:pPr>
          </w:p>
          <w:p w14:paraId="146FFB81"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27104008"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35754747"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6F3C367F"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lastRenderedPageBreak/>
              <w:t xml:space="preserve">In caso affermativo elencare la documentazione pertinente </w:t>
            </w:r>
            <w:proofErr w:type="gramStart"/>
            <w:r w:rsidRPr="000205AE">
              <w:rPr>
                <w:rFonts w:eastAsia="Calibri"/>
                <w:kern w:val="1"/>
                <w:sz w:val="14"/>
                <w:szCs w:val="14"/>
                <w:lang w:bidi="it-IT"/>
              </w:rPr>
              <w:t xml:space="preserve">[  </w:t>
            </w:r>
            <w:proofErr w:type="gramEnd"/>
            <w:r w:rsidRPr="000205AE">
              <w:rPr>
                <w:rFonts w:eastAsia="Calibri"/>
                <w:kern w:val="1"/>
                <w:sz w:val="14"/>
                <w:szCs w:val="14"/>
                <w:lang w:bidi="it-IT"/>
              </w:rPr>
              <w:t xml:space="preserve">  ] e, se disponibile elettronicamente, indicare: (indirizzo web, autorità o organismo di emanazione, riferimento preciso della documentazione):</w:t>
            </w:r>
          </w:p>
          <w:p w14:paraId="74039FD1" w14:textId="77777777" w:rsidR="00965B8A" w:rsidRPr="000205AE" w:rsidRDefault="00965B8A" w:rsidP="003C24A9">
            <w:pPr>
              <w:suppressAutoHyphens/>
              <w:spacing w:before="120" w:after="120"/>
              <w:rPr>
                <w:rFonts w:eastAsia="Calibri"/>
                <w:strike/>
                <w:kern w:val="1"/>
                <w:sz w:val="14"/>
                <w:szCs w:val="14"/>
                <w:lang w:bidi="it-IT"/>
              </w:rPr>
            </w:pPr>
            <w:r w:rsidRPr="000205AE">
              <w:rPr>
                <w:rFonts w:eastAsia="Calibri"/>
                <w:kern w:val="1"/>
                <w:sz w:val="14"/>
                <w:szCs w:val="14"/>
                <w:lang w:bidi="it-IT"/>
              </w:rPr>
              <w:t xml:space="preserve">[……..…][…….…][……..…][……..…]  </w:t>
            </w:r>
          </w:p>
        </w:tc>
      </w:tr>
      <w:tr w:rsidR="009E3FA8" w:rsidRPr="000205AE" w14:paraId="45A86B75"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7B65C4" w14:textId="2A12B41F" w:rsidR="00965B8A" w:rsidRPr="000205AE" w:rsidRDefault="00965B8A" w:rsidP="003C24A9">
            <w:pPr>
              <w:suppressAutoHyphens/>
              <w:spacing w:before="120" w:after="120"/>
              <w:jc w:val="both"/>
              <w:rPr>
                <w:rFonts w:eastAsia="Calibri"/>
                <w:b/>
                <w:kern w:val="1"/>
                <w:sz w:val="15"/>
                <w:szCs w:val="15"/>
                <w:lang w:bidi="it-IT"/>
              </w:rPr>
            </w:pPr>
            <w:r w:rsidRPr="000205AE">
              <w:rPr>
                <w:rFonts w:eastAsia="Calibri"/>
                <w:b/>
                <w:w w:val="0"/>
                <w:kern w:val="1"/>
                <w:sz w:val="15"/>
                <w:szCs w:val="15"/>
                <w:lang w:bidi="it-IT"/>
              </w:rPr>
              <w:lastRenderedPageBreak/>
              <w:t>L</w:t>
            </w:r>
            <w:r w:rsidR="007C32BD" w:rsidRPr="000205AE">
              <w:rPr>
                <w:rFonts w:eastAsia="Calibri"/>
                <w:b/>
                <w:w w:val="0"/>
                <w:kern w:val="1"/>
                <w:sz w:val="15"/>
                <w:szCs w:val="15"/>
                <w:lang w:bidi="it-IT"/>
              </w:rPr>
              <w:t>’</w:t>
            </w:r>
            <w:r w:rsidRPr="000205AE">
              <w:rPr>
                <w:rFonts w:eastAsia="Calibri"/>
                <w:b/>
                <w:w w:val="0"/>
                <w:kern w:val="1"/>
                <w:sz w:val="15"/>
                <w:szCs w:val="15"/>
                <w:lang w:bidi="it-IT"/>
              </w:rPr>
              <w:t xml:space="preserve">operatore economico è a conoscenza di qualsiasi </w:t>
            </w:r>
            <w:r w:rsidRPr="000205AE">
              <w:rPr>
                <w:rFonts w:eastAsia="Calibri"/>
                <w:b/>
                <w:kern w:val="1"/>
                <w:sz w:val="15"/>
                <w:szCs w:val="15"/>
                <w:lang w:bidi="it-IT"/>
              </w:rPr>
              <w:t xml:space="preserve">conflitto di </w:t>
            </w:r>
            <w:proofErr w:type="gramStart"/>
            <w:r w:rsidRPr="000205AE">
              <w:rPr>
                <w:rFonts w:eastAsia="Calibri"/>
                <w:b/>
                <w:kern w:val="1"/>
                <w:sz w:val="15"/>
                <w:szCs w:val="15"/>
                <w:lang w:bidi="it-IT"/>
              </w:rPr>
              <w:t>interessi(</w:t>
            </w:r>
            <w:proofErr w:type="gramEnd"/>
            <w:r w:rsidRPr="000205AE">
              <w:rPr>
                <w:rFonts w:eastAsia="Calibri"/>
                <w:b/>
                <w:kern w:val="1"/>
                <w:sz w:val="15"/>
                <w:szCs w:val="15"/>
                <w:vertAlign w:val="superscript"/>
                <w:lang w:bidi="it-IT"/>
              </w:rPr>
              <w:footnoteReference w:id="27"/>
            </w:r>
            <w:r w:rsidRPr="000205AE">
              <w:rPr>
                <w:rFonts w:eastAsia="Calibri"/>
                <w:b/>
                <w:kern w:val="1"/>
                <w:sz w:val="15"/>
                <w:szCs w:val="15"/>
                <w:lang w:bidi="it-IT"/>
              </w:rPr>
              <w:t>)</w:t>
            </w:r>
            <w:r w:rsidRPr="000205AE">
              <w:rPr>
                <w:rFonts w:eastAsia="Calibri"/>
                <w:kern w:val="1"/>
                <w:sz w:val="15"/>
                <w:szCs w:val="15"/>
                <w:lang w:bidi="it-IT"/>
              </w:rPr>
              <w:t xml:space="preserve"> legato alla sua partecipazione alla procedura di appalto (articolo 80, comma 5, lett. </w:t>
            </w:r>
            <w:r w:rsidRPr="000205AE">
              <w:rPr>
                <w:rFonts w:eastAsia="Calibri"/>
                <w:i/>
                <w:kern w:val="1"/>
                <w:sz w:val="15"/>
                <w:szCs w:val="15"/>
                <w:lang w:bidi="it-IT"/>
              </w:rPr>
              <w:t>d)</w:t>
            </w:r>
            <w:r w:rsidRPr="000205AE">
              <w:rPr>
                <w:rFonts w:eastAsia="Calibri"/>
                <w:kern w:val="1"/>
                <w:sz w:val="15"/>
                <w:szCs w:val="15"/>
                <w:lang w:bidi="it-IT"/>
              </w:rPr>
              <w:t xml:space="preserve"> del Codice)?</w:t>
            </w:r>
            <w:r w:rsidRPr="000205AE">
              <w:rPr>
                <w:rFonts w:eastAsia="Calibri"/>
                <w:kern w:val="1"/>
                <w:sz w:val="15"/>
                <w:szCs w:val="15"/>
                <w:lang w:bidi="it-IT"/>
              </w:rPr>
              <w:br/>
            </w:r>
          </w:p>
          <w:p w14:paraId="02FC1189" w14:textId="77777777" w:rsidR="00965B8A" w:rsidRPr="000205AE" w:rsidRDefault="00965B8A" w:rsidP="003C24A9">
            <w:pPr>
              <w:suppressAutoHyphens/>
              <w:spacing w:before="120" w:after="120"/>
              <w:jc w:val="both"/>
              <w:rPr>
                <w:rFonts w:eastAsia="Calibri"/>
                <w:w w:val="0"/>
                <w:kern w:val="1"/>
                <w:sz w:val="15"/>
                <w:szCs w:val="15"/>
                <w:lang w:bidi="it-IT"/>
              </w:rPr>
            </w:pPr>
            <w:r w:rsidRPr="000205AE">
              <w:rPr>
                <w:rFonts w:eastAsia="Calibri"/>
                <w:b/>
                <w:kern w:val="1"/>
                <w:sz w:val="15"/>
                <w:szCs w:val="15"/>
                <w:lang w:bidi="it-IT"/>
              </w:rPr>
              <w:t>In caso affermativo</w:t>
            </w:r>
            <w:r w:rsidRPr="000205AE">
              <w:rPr>
                <w:rFonts w:eastAsia="Calibri"/>
                <w:kern w:val="1"/>
                <w:sz w:val="15"/>
                <w:szCs w:val="15"/>
                <w:lang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3955AA"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p>
          <w:p w14:paraId="01982AA3"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w:t>
            </w:r>
          </w:p>
        </w:tc>
      </w:tr>
      <w:tr w:rsidR="009E3FA8" w:rsidRPr="000205AE" w14:paraId="5206050F"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2F42D7" w14:textId="1659BE2B" w:rsidR="00965B8A" w:rsidRPr="000205AE" w:rsidRDefault="00965B8A" w:rsidP="003C24A9">
            <w:pPr>
              <w:suppressAutoHyphens/>
              <w:spacing w:before="120" w:after="120"/>
              <w:jc w:val="both"/>
              <w:rPr>
                <w:rFonts w:eastAsia="Calibri"/>
                <w:b/>
                <w:kern w:val="1"/>
                <w:sz w:val="15"/>
                <w:szCs w:val="15"/>
                <w:lang w:bidi="it-IT"/>
              </w:rPr>
            </w:pPr>
            <w:r w:rsidRPr="000205AE">
              <w:rPr>
                <w:rFonts w:eastAsia="Calibri"/>
                <w:b/>
                <w:w w:val="0"/>
                <w:kern w:val="1"/>
                <w:sz w:val="15"/>
                <w:szCs w:val="15"/>
                <w:lang w:bidi="it-IT"/>
              </w:rPr>
              <w:t>L</w:t>
            </w:r>
            <w:r w:rsidR="007C32BD" w:rsidRPr="000205AE">
              <w:rPr>
                <w:rFonts w:eastAsia="Calibri"/>
                <w:b/>
                <w:w w:val="0"/>
                <w:kern w:val="1"/>
                <w:sz w:val="15"/>
                <w:szCs w:val="15"/>
                <w:lang w:bidi="it-IT"/>
              </w:rPr>
              <w:t>’</w:t>
            </w:r>
            <w:r w:rsidRPr="000205AE">
              <w:rPr>
                <w:rFonts w:eastAsia="Calibri"/>
                <w:b/>
                <w:w w:val="0"/>
                <w:kern w:val="1"/>
                <w:sz w:val="15"/>
                <w:szCs w:val="15"/>
                <w:lang w:bidi="it-IT"/>
              </w:rPr>
              <w:t xml:space="preserve">operatore economico o </w:t>
            </w:r>
            <w:r w:rsidRPr="000205AE">
              <w:rPr>
                <w:rFonts w:eastAsia="Calibri"/>
                <w:kern w:val="1"/>
                <w:sz w:val="15"/>
                <w:szCs w:val="15"/>
                <w:lang w:bidi="it-IT"/>
              </w:rPr>
              <w:t>un</w:t>
            </w:r>
            <w:r w:rsidR="007C32BD" w:rsidRPr="000205AE">
              <w:rPr>
                <w:rFonts w:eastAsia="Calibri"/>
                <w:kern w:val="1"/>
                <w:sz w:val="15"/>
                <w:szCs w:val="15"/>
                <w:lang w:bidi="it-IT"/>
              </w:rPr>
              <w:t>’</w:t>
            </w:r>
            <w:r w:rsidRPr="000205AE">
              <w:rPr>
                <w:rFonts w:eastAsia="Calibri"/>
                <w:kern w:val="1"/>
                <w:sz w:val="15"/>
                <w:szCs w:val="15"/>
                <w:lang w:bidi="it-IT"/>
              </w:rPr>
              <w:t xml:space="preserve">impresa a lui collegata </w:t>
            </w:r>
            <w:r w:rsidRPr="000205AE">
              <w:rPr>
                <w:rFonts w:eastAsia="Calibri"/>
                <w:b/>
                <w:kern w:val="1"/>
                <w:sz w:val="15"/>
                <w:szCs w:val="15"/>
                <w:lang w:bidi="it-IT"/>
              </w:rPr>
              <w:t>ha fornito consulenza</w:t>
            </w:r>
            <w:r w:rsidRPr="000205AE">
              <w:rPr>
                <w:rFonts w:eastAsia="Calibri"/>
                <w:kern w:val="1"/>
                <w:sz w:val="15"/>
                <w:szCs w:val="15"/>
                <w:lang w:bidi="it-IT"/>
              </w:rPr>
              <w:t xml:space="preserve"> all</w:t>
            </w:r>
            <w:r w:rsidR="007C32BD" w:rsidRPr="000205AE">
              <w:rPr>
                <w:rFonts w:eastAsia="Calibri"/>
                <w:kern w:val="1"/>
                <w:sz w:val="15"/>
                <w:szCs w:val="15"/>
                <w:lang w:bidi="it-IT"/>
              </w:rPr>
              <w:t>’</w:t>
            </w:r>
            <w:r w:rsidRPr="000205AE">
              <w:rPr>
                <w:rFonts w:eastAsia="Calibri"/>
                <w:kern w:val="1"/>
                <w:sz w:val="15"/>
                <w:szCs w:val="15"/>
                <w:lang w:bidi="it-IT"/>
              </w:rPr>
              <w:t>amministrazione aggiudicatrice o all</w:t>
            </w:r>
            <w:r w:rsidR="007C32BD" w:rsidRPr="000205AE">
              <w:rPr>
                <w:rFonts w:eastAsia="Calibri"/>
                <w:kern w:val="1"/>
                <w:sz w:val="15"/>
                <w:szCs w:val="15"/>
                <w:lang w:bidi="it-IT"/>
              </w:rPr>
              <w:t>’</w:t>
            </w:r>
            <w:r w:rsidRPr="000205AE">
              <w:rPr>
                <w:rFonts w:eastAsia="Calibri"/>
                <w:kern w:val="1"/>
                <w:sz w:val="15"/>
                <w:szCs w:val="15"/>
                <w:lang w:bidi="it-IT"/>
              </w:rPr>
              <w:t xml:space="preserve">ente aggiudicatore o ha altrimenti </w:t>
            </w:r>
            <w:r w:rsidRPr="000205AE">
              <w:rPr>
                <w:rFonts w:eastAsia="Calibri"/>
                <w:b/>
                <w:kern w:val="1"/>
                <w:sz w:val="15"/>
                <w:szCs w:val="15"/>
                <w:lang w:bidi="it-IT"/>
              </w:rPr>
              <w:t>partecipato alla preparazione</w:t>
            </w:r>
            <w:r w:rsidRPr="000205AE">
              <w:rPr>
                <w:rFonts w:eastAsia="Calibri"/>
                <w:kern w:val="1"/>
                <w:sz w:val="15"/>
                <w:szCs w:val="15"/>
                <w:lang w:bidi="it-IT"/>
              </w:rPr>
              <w:t xml:space="preserve"> della procedura d</w:t>
            </w:r>
            <w:r w:rsidR="007C32BD" w:rsidRPr="000205AE">
              <w:rPr>
                <w:rFonts w:eastAsia="Calibri"/>
                <w:kern w:val="1"/>
                <w:sz w:val="15"/>
                <w:szCs w:val="15"/>
                <w:lang w:bidi="it-IT"/>
              </w:rPr>
              <w:t>’</w:t>
            </w:r>
            <w:r w:rsidRPr="000205AE">
              <w:rPr>
                <w:rFonts w:eastAsia="Calibri"/>
                <w:kern w:val="1"/>
                <w:sz w:val="15"/>
                <w:szCs w:val="15"/>
                <w:lang w:bidi="it-IT"/>
              </w:rPr>
              <w:t xml:space="preserve">aggiudicazione (articolo 80, comma 5, lett. </w:t>
            </w:r>
            <w:r w:rsidRPr="000205AE">
              <w:rPr>
                <w:rFonts w:eastAsia="Calibri"/>
                <w:i/>
                <w:kern w:val="1"/>
                <w:sz w:val="15"/>
                <w:szCs w:val="15"/>
                <w:lang w:bidi="it-IT"/>
              </w:rPr>
              <w:t>e</w:t>
            </w:r>
            <w:r w:rsidRPr="000205AE">
              <w:rPr>
                <w:rFonts w:eastAsia="Calibri"/>
                <w:kern w:val="1"/>
                <w:sz w:val="15"/>
                <w:szCs w:val="15"/>
                <w:lang w:bidi="it-IT"/>
              </w:rPr>
              <w:t>) del Codice?</w:t>
            </w:r>
            <w:r w:rsidRPr="000205AE">
              <w:rPr>
                <w:rFonts w:eastAsia="Calibri"/>
                <w:kern w:val="1"/>
                <w:sz w:val="15"/>
                <w:szCs w:val="15"/>
                <w:lang w:bidi="it-IT"/>
              </w:rPr>
              <w:br/>
            </w:r>
          </w:p>
          <w:p w14:paraId="55242784" w14:textId="77777777" w:rsidR="00965B8A" w:rsidRPr="000205AE" w:rsidRDefault="00965B8A" w:rsidP="003C24A9">
            <w:pPr>
              <w:suppressAutoHyphens/>
              <w:spacing w:before="120" w:after="120"/>
              <w:jc w:val="both"/>
              <w:rPr>
                <w:rFonts w:eastAsia="Calibri"/>
                <w:kern w:val="1"/>
                <w:sz w:val="24"/>
                <w:szCs w:val="22"/>
                <w:lang w:bidi="it-IT"/>
              </w:rPr>
            </w:pPr>
            <w:r w:rsidRPr="000205AE">
              <w:rPr>
                <w:rFonts w:eastAsia="Calibri"/>
                <w:b/>
                <w:kern w:val="1"/>
                <w:sz w:val="15"/>
                <w:szCs w:val="15"/>
                <w:lang w:bidi="it-IT"/>
              </w:rPr>
              <w:t>In caso affermativo</w:t>
            </w:r>
            <w:r w:rsidRPr="000205AE">
              <w:rPr>
                <w:rFonts w:eastAsia="Calibri"/>
                <w:kern w:val="1"/>
                <w:sz w:val="15"/>
                <w:szCs w:val="15"/>
                <w:lang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0CE4FE"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p>
          <w:p w14:paraId="74B9CFA5" w14:textId="77777777" w:rsidR="00965B8A" w:rsidRPr="000205AE" w:rsidRDefault="00965B8A" w:rsidP="003C24A9">
            <w:pPr>
              <w:suppressAutoHyphens/>
              <w:spacing w:before="120" w:after="120"/>
              <w:rPr>
                <w:rFonts w:eastAsia="Calibri"/>
                <w:kern w:val="1"/>
                <w:sz w:val="15"/>
                <w:szCs w:val="15"/>
                <w:lang w:bidi="it-IT"/>
              </w:rPr>
            </w:pPr>
          </w:p>
          <w:p w14:paraId="175FD1F3" w14:textId="4EA52A02"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 xml:space="preserve"> [</w:t>
            </w:r>
            <w:r w:rsidR="00CA5A28" w:rsidRPr="000205AE">
              <w:rPr>
                <w:rFonts w:eastAsia="Calibri"/>
                <w:kern w:val="1"/>
                <w:sz w:val="15"/>
                <w:szCs w:val="15"/>
                <w:lang w:bidi="it-IT"/>
              </w:rPr>
              <w:t>________</w:t>
            </w:r>
            <w:r w:rsidRPr="000205AE">
              <w:rPr>
                <w:rFonts w:eastAsia="Calibri"/>
                <w:kern w:val="1"/>
                <w:sz w:val="15"/>
                <w:szCs w:val="15"/>
                <w:lang w:bidi="it-IT"/>
              </w:rPr>
              <w:t>…]</w:t>
            </w:r>
          </w:p>
        </w:tc>
      </w:tr>
      <w:tr w:rsidR="009E3FA8" w:rsidRPr="000205AE" w14:paraId="7D6F272A"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FCE99D" w14:textId="57CC34ED" w:rsidR="00965B8A" w:rsidRPr="000205AE" w:rsidRDefault="00965B8A" w:rsidP="003C24A9">
            <w:pPr>
              <w:suppressAutoHyphens/>
              <w:spacing w:before="120" w:after="120"/>
              <w:jc w:val="both"/>
              <w:rPr>
                <w:rFonts w:eastAsia="Calibri"/>
                <w:kern w:val="1"/>
                <w:sz w:val="15"/>
                <w:szCs w:val="15"/>
                <w:lang w:bidi="it-IT"/>
              </w:rPr>
            </w:pPr>
            <w:r w:rsidRPr="000205AE">
              <w:rPr>
                <w:rFonts w:eastAsia="Calibri"/>
                <w:kern w:val="1"/>
                <w:sz w:val="15"/>
                <w:szCs w:val="15"/>
                <w:lang w:bidi="it-IT"/>
              </w:rPr>
              <w:t>L</w:t>
            </w:r>
            <w:r w:rsidR="007C32BD" w:rsidRPr="000205AE">
              <w:rPr>
                <w:rFonts w:eastAsia="Calibri"/>
                <w:kern w:val="1"/>
                <w:sz w:val="15"/>
                <w:szCs w:val="15"/>
                <w:lang w:bidi="it-IT"/>
              </w:rPr>
              <w:t>’</w:t>
            </w:r>
            <w:r w:rsidRPr="000205AE">
              <w:rPr>
                <w:rFonts w:eastAsia="Calibri"/>
                <w:kern w:val="1"/>
                <w:sz w:val="15"/>
                <w:szCs w:val="15"/>
                <w:lang w:bidi="it-IT"/>
              </w:rPr>
              <w:t>operatore economico può confermare di:</w:t>
            </w:r>
          </w:p>
          <w:p w14:paraId="409B0BB8" w14:textId="28ED12FB" w:rsidR="00965B8A" w:rsidRPr="000205AE" w:rsidRDefault="00965B8A" w:rsidP="003C24A9">
            <w:pPr>
              <w:numPr>
                <w:ilvl w:val="0"/>
                <w:numId w:val="31"/>
              </w:numPr>
              <w:suppressAutoHyphens/>
              <w:spacing w:before="120" w:after="120"/>
              <w:ind w:left="304" w:hanging="284"/>
              <w:jc w:val="both"/>
              <w:rPr>
                <w:rFonts w:eastAsia="Calibri"/>
                <w:kern w:val="1"/>
                <w:sz w:val="14"/>
                <w:szCs w:val="14"/>
                <w:lang w:bidi="it-IT"/>
              </w:rPr>
            </w:pPr>
            <w:r w:rsidRPr="000205AE">
              <w:rPr>
                <w:rFonts w:eastAsia="Calibri"/>
                <w:b/>
                <w:w w:val="0"/>
                <w:kern w:val="1"/>
                <w:sz w:val="14"/>
                <w:szCs w:val="14"/>
                <w:lang w:bidi="it-IT"/>
              </w:rPr>
              <w:t>non essersi reso</w:t>
            </w:r>
            <w:r w:rsidRPr="000205AE">
              <w:rPr>
                <w:rFonts w:eastAsia="Calibri"/>
                <w:kern w:val="1"/>
                <w:sz w:val="14"/>
                <w:szCs w:val="14"/>
                <w:lang w:bidi="it-IT"/>
              </w:rPr>
              <w:t xml:space="preserve"> gravemente colpevole di </w:t>
            </w:r>
            <w:r w:rsidRPr="000205AE">
              <w:rPr>
                <w:rFonts w:eastAsia="Calibri"/>
                <w:b/>
                <w:kern w:val="1"/>
                <w:sz w:val="14"/>
                <w:szCs w:val="14"/>
                <w:lang w:bidi="it-IT"/>
              </w:rPr>
              <w:t>false dichiarazioni</w:t>
            </w:r>
            <w:r w:rsidRPr="000205AE">
              <w:rPr>
                <w:rFonts w:eastAsia="Calibri"/>
                <w:kern w:val="1"/>
                <w:sz w:val="14"/>
                <w:szCs w:val="14"/>
                <w:lang w:bidi="it-IT"/>
              </w:rPr>
              <w:t xml:space="preserve"> nel fornire le informazioni richieste per verificare l</w:t>
            </w:r>
            <w:r w:rsidR="007C32BD" w:rsidRPr="000205AE">
              <w:rPr>
                <w:rFonts w:eastAsia="Calibri"/>
                <w:kern w:val="1"/>
                <w:sz w:val="14"/>
                <w:szCs w:val="14"/>
                <w:lang w:bidi="it-IT"/>
              </w:rPr>
              <w:t>’</w:t>
            </w:r>
            <w:r w:rsidRPr="000205AE">
              <w:rPr>
                <w:rFonts w:eastAsia="Calibri"/>
                <w:kern w:val="1"/>
                <w:sz w:val="14"/>
                <w:szCs w:val="14"/>
                <w:lang w:bidi="it-IT"/>
              </w:rPr>
              <w:t>assenza di motivi di esclusione o il rispetto dei criteri di selezione,</w:t>
            </w:r>
          </w:p>
          <w:p w14:paraId="171D69F6"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br/>
              <w:t xml:space="preserve">b)    </w:t>
            </w:r>
            <w:r w:rsidRPr="000205AE">
              <w:rPr>
                <w:rFonts w:eastAsia="Calibri"/>
                <w:b/>
                <w:w w:val="0"/>
                <w:kern w:val="1"/>
                <w:sz w:val="14"/>
                <w:szCs w:val="14"/>
                <w:lang w:bidi="it-IT"/>
              </w:rPr>
              <w:t xml:space="preserve">non avere </w:t>
            </w:r>
            <w:r w:rsidRPr="000205AE">
              <w:rPr>
                <w:rFonts w:eastAsia="Calibri"/>
                <w:b/>
                <w:kern w:val="1"/>
                <w:sz w:val="14"/>
                <w:szCs w:val="14"/>
                <w:lang w:bidi="it-IT"/>
              </w:rPr>
              <w:t>occultato</w:t>
            </w:r>
            <w:r w:rsidRPr="000205AE">
              <w:rPr>
                <w:rFonts w:eastAsia="Calibri"/>
                <w:kern w:val="1"/>
                <w:sz w:val="14"/>
                <w:szCs w:val="14"/>
                <w:lang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76CD38" w14:textId="77777777" w:rsidR="00965B8A" w:rsidRPr="000205AE" w:rsidRDefault="00965B8A" w:rsidP="003C24A9">
            <w:pPr>
              <w:suppressAutoHyphens/>
              <w:spacing w:before="120" w:after="120"/>
              <w:rPr>
                <w:rFonts w:eastAsia="Calibri"/>
                <w:kern w:val="1"/>
                <w:sz w:val="15"/>
                <w:szCs w:val="15"/>
                <w:lang w:bidi="it-IT"/>
              </w:rPr>
            </w:pPr>
          </w:p>
          <w:p w14:paraId="0EABC8CB"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p>
          <w:p w14:paraId="6F42D95A" w14:textId="77777777" w:rsidR="00965B8A" w:rsidRPr="000205AE" w:rsidRDefault="00965B8A" w:rsidP="003C24A9">
            <w:pPr>
              <w:suppressAutoHyphens/>
              <w:spacing w:before="120" w:after="120"/>
              <w:rPr>
                <w:rFonts w:eastAsia="Calibri"/>
                <w:kern w:val="1"/>
                <w:sz w:val="24"/>
                <w:szCs w:val="24"/>
                <w:lang w:bidi="it-IT"/>
              </w:rPr>
            </w:pPr>
          </w:p>
          <w:p w14:paraId="72994814" w14:textId="77777777" w:rsidR="00965B8A" w:rsidRPr="000205AE" w:rsidRDefault="00965B8A" w:rsidP="003C24A9">
            <w:pPr>
              <w:suppressAutoHyphens/>
              <w:spacing w:before="120" w:after="120"/>
              <w:rPr>
                <w:rFonts w:eastAsia="Calibri"/>
                <w:kern w:val="1"/>
                <w:sz w:val="24"/>
                <w:szCs w:val="22"/>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p>
        </w:tc>
      </w:tr>
    </w:tbl>
    <w:p w14:paraId="2C3E78DC" w14:textId="77777777" w:rsidR="00965B8A" w:rsidRPr="000205AE" w:rsidRDefault="00965B8A" w:rsidP="003C24A9">
      <w:pPr>
        <w:keepNext/>
        <w:suppressAutoHyphens/>
        <w:spacing w:before="120" w:after="360"/>
        <w:jc w:val="center"/>
        <w:rPr>
          <w:rFonts w:eastAsia="Calibri"/>
          <w:caps/>
          <w:smallCaps/>
          <w:kern w:val="1"/>
          <w:sz w:val="15"/>
          <w:szCs w:val="15"/>
          <w:lang w:bidi="it-IT"/>
        </w:rPr>
      </w:pPr>
    </w:p>
    <w:p w14:paraId="73AF5A79" w14:textId="22C26889" w:rsidR="00965B8A" w:rsidRPr="000205AE" w:rsidRDefault="00965B8A" w:rsidP="003C24A9">
      <w:pPr>
        <w:keepNext/>
        <w:suppressAutoHyphens/>
        <w:spacing w:before="120" w:after="360"/>
        <w:jc w:val="center"/>
        <w:rPr>
          <w:rFonts w:eastAsia="Calibri"/>
          <w:b/>
          <w:smallCaps/>
          <w:kern w:val="1"/>
          <w:sz w:val="15"/>
          <w:szCs w:val="15"/>
          <w:lang w:bidi="it-IT"/>
        </w:rPr>
      </w:pPr>
      <w:r w:rsidRPr="000205AE">
        <w:rPr>
          <w:rFonts w:eastAsia="Calibri"/>
          <w:caps/>
          <w:smallCaps/>
          <w:kern w:val="1"/>
          <w:sz w:val="15"/>
          <w:szCs w:val="15"/>
          <w:lang w:bidi="it-IT"/>
        </w:rPr>
        <w:t>D: Altri motivi di esclusione eventualmente previsti dalla legislazione nazionale dello Stato membro dell</w:t>
      </w:r>
      <w:r w:rsidR="007C32BD" w:rsidRPr="000205AE">
        <w:rPr>
          <w:rFonts w:eastAsia="Calibri"/>
          <w:caps/>
          <w:smallCaps/>
          <w:kern w:val="1"/>
          <w:sz w:val="15"/>
          <w:szCs w:val="15"/>
          <w:lang w:bidi="it-IT"/>
        </w:rPr>
        <w:t>’</w:t>
      </w:r>
      <w:r w:rsidRPr="000205AE">
        <w:rPr>
          <w:rFonts w:eastAsia="Calibri"/>
          <w:caps/>
          <w:smallCaps/>
          <w:kern w:val="1"/>
          <w:sz w:val="15"/>
          <w:szCs w:val="15"/>
          <w:lang w:bidi="it-IT"/>
        </w:rPr>
        <w:t>amministrazione aggiudicatrice o dell</w:t>
      </w:r>
      <w:r w:rsidR="007C32BD" w:rsidRPr="000205AE">
        <w:rPr>
          <w:rFonts w:eastAsia="Calibri"/>
          <w:caps/>
          <w:smallCaps/>
          <w:kern w:val="1"/>
          <w:sz w:val="15"/>
          <w:szCs w:val="15"/>
          <w:lang w:bidi="it-IT"/>
        </w:rPr>
        <w:t>’</w:t>
      </w:r>
      <w:r w:rsidRPr="000205AE">
        <w:rPr>
          <w:rFonts w:eastAsia="Calibri"/>
          <w:caps/>
          <w:smallCaps/>
          <w:kern w:val="1"/>
          <w:sz w:val="15"/>
          <w:szCs w:val="15"/>
          <w:lang w:bidi="it-IT"/>
        </w:rPr>
        <w:t>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9E3FA8" w:rsidRPr="000205AE" w14:paraId="52297A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2EC9E5" w14:textId="77777777" w:rsidR="00965B8A" w:rsidRPr="000205AE" w:rsidRDefault="00965B8A" w:rsidP="003C24A9">
            <w:pPr>
              <w:suppressAutoHyphens/>
              <w:spacing w:before="120" w:after="120"/>
              <w:jc w:val="both"/>
              <w:rPr>
                <w:rFonts w:eastAsia="Calibri"/>
                <w:kern w:val="1"/>
                <w:sz w:val="24"/>
                <w:szCs w:val="22"/>
                <w:lang w:bidi="it-IT"/>
              </w:rPr>
            </w:pPr>
            <w:r w:rsidRPr="000205AE">
              <w:rPr>
                <w:rFonts w:eastAsia="Calibri"/>
                <w:b/>
                <w:kern w:val="1"/>
                <w:sz w:val="15"/>
                <w:szCs w:val="15"/>
                <w:lang w:bidi="it-IT"/>
              </w:rPr>
              <w:t xml:space="preserve">Motivi di esclusione previsti esclusivamente dalla legislazione nazionale </w:t>
            </w:r>
            <w:r w:rsidRPr="000205AE">
              <w:rPr>
                <w:rFonts w:eastAsia="Calibri"/>
                <w:kern w:val="1"/>
                <w:sz w:val="15"/>
                <w:szCs w:val="15"/>
                <w:lang w:bidi="it-IT"/>
              </w:rPr>
              <w:t>(</w:t>
            </w:r>
            <w:proofErr w:type="gramStart"/>
            <w:r w:rsidRPr="000205AE">
              <w:rPr>
                <w:rFonts w:eastAsia="Calibri"/>
                <w:kern w:val="1"/>
                <w:sz w:val="15"/>
                <w:szCs w:val="15"/>
                <w:lang w:bidi="it-IT"/>
              </w:rPr>
              <w:t>articolo  80</w:t>
            </w:r>
            <w:proofErr w:type="gramEnd"/>
            <w:r w:rsidRPr="000205AE">
              <w:rPr>
                <w:rFonts w:eastAsia="Calibri"/>
                <w:kern w:val="1"/>
                <w:sz w:val="15"/>
                <w:szCs w:val="15"/>
                <w:lang w:bidi="it-IT"/>
              </w:rPr>
              <w:t xml:space="preserve">, comma 2 e comma 5, lett. </w:t>
            </w:r>
            <w:r w:rsidRPr="000205AE">
              <w:rPr>
                <w:rFonts w:eastAsia="Calibri"/>
                <w:i/>
                <w:kern w:val="1"/>
                <w:sz w:val="15"/>
                <w:szCs w:val="15"/>
                <w:lang w:bidi="it-IT"/>
              </w:rPr>
              <w:t>f), g), h), i), l), m)</w:t>
            </w:r>
            <w:r w:rsidRPr="000205AE">
              <w:rPr>
                <w:rFonts w:eastAsia="Calibri"/>
                <w:kern w:val="1"/>
                <w:sz w:val="15"/>
                <w:szCs w:val="15"/>
                <w:lang w:bidi="it-IT"/>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042C70"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p>
        </w:tc>
      </w:tr>
      <w:tr w:rsidR="009E3FA8" w:rsidRPr="000205AE" w14:paraId="130A76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585068" w14:textId="47DA0B5C" w:rsidR="00965B8A" w:rsidRPr="000205AE" w:rsidRDefault="00965B8A" w:rsidP="003C24A9">
            <w:pPr>
              <w:suppressAutoHyphens/>
              <w:spacing w:before="120" w:after="120"/>
              <w:jc w:val="both"/>
              <w:rPr>
                <w:rFonts w:eastAsia="Calibri"/>
                <w:kern w:val="1"/>
                <w:sz w:val="24"/>
                <w:szCs w:val="22"/>
                <w:lang w:bidi="it-IT"/>
              </w:rPr>
            </w:pPr>
            <w:r w:rsidRPr="000205AE">
              <w:rPr>
                <w:rFonts w:eastAsia="Calibri"/>
                <w:kern w:val="1"/>
                <w:sz w:val="14"/>
                <w:szCs w:val="14"/>
                <w:lang w:bidi="it-IT"/>
              </w:rPr>
              <w:t>Sussistono  a carico dell</w:t>
            </w:r>
            <w:r w:rsidR="007C32BD" w:rsidRPr="000205AE">
              <w:rPr>
                <w:rFonts w:eastAsia="Calibri"/>
                <w:kern w:val="1"/>
                <w:sz w:val="14"/>
                <w:szCs w:val="14"/>
                <w:lang w:bidi="it-IT"/>
              </w:rPr>
              <w:t>’</w:t>
            </w:r>
            <w:r w:rsidRPr="000205AE">
              <w:rPr>
                <w:rFonts w:eastAsia="Calibri"/>
                <w:kern w:val="1"/>
                <w:sz w:val="14"/>
                <w:szCs w:val="14"/>
                <w:lang w:bidi="it-IT"/>
              </w:rPr>
              <w:t>operatore economico cause di decadenza, di sospensione o di divieto previste dall</w:t>
            </w:r>
            <w:r w:rsidR="007C32BD" w:rsidRPr="000205AE">
              <w:rPr>
                <w:rFonts w:eastAsia="Calibri"/>
                <w:kern w:val="1"/>
                <w:sz w:val="14"/>
                <w:szCs w:val="14"/>
                <w:lang w:bidi="it-IT"/>
              </w:rPr>
              <w:t>’</w:t>
            </w:r>
            <w:hyperlink r:id="rId19" w:anchor="067" w:history="1">
              <w:r w:rsidRPr="000205AE">
                <w:rPr>
                  <w:rFonts w:eastAsia="Calibri"/>
                  <w:kern w:val="1"/>
                  <w:sz w:val="14"/>
                  <w:szCs w:val="14"/>
                  <w:lang w:bidi="it-IT"/>
                </w:rPr>
                <w:t>articolo 67 del decreto legislativo 6 settembre 2011, n. 159</w:t>
              </w:r>
            </w:hyperlink>
            <w:r w:rsidRPr="000205AE">
              <w:rPr>
                <w:rFonts w:eastAsia="Calibri"/>
                <w:kern w:val="1"/>
                <w:sz w:val="14"/>
                <w:szCs w:val="14"/>
                <w:lang w:bidi="it-IT"/>
              </w:rPr>
              <w:t xml:space="preserve">  o di un tentativo di infiltrazione mafiosa di cui all</w:t>
            </w:r>
            <w:r w:rsidR="007C32BD" w:rsidRPr="000205AE">
              <w:rPr>
                <w:rFonts w:eastAsia="Calibri"/>
                <w:kern w:val="1"/>
                <w:sz w:val="14"/>
                <w:szCs w:val="14"/>
                <w:lang w:bidi="it-IT"/>
              </w:rPr>
              <w:t>’</w:t>
            </w:r>
            <w:hyperlink r:id="rId20" w:anchor="084" w:history="1">
              <w:r w:rsidRPr="000205AE">
                <w:rPr>
                  <w:rFonts w:eastAsia="Calibri"/>
                  <w:kern w:val="1"/>
                  <w:sz w:val="14"/>
                  <w:szCs w:val="14"/>
                  <w:lang w:bidi="it-IT"/>
                </w:rPr>
                <w:t>articolo 84, comma 4, del medesimo decreto</w:t>
              </w:r>
            </w:hyperlink>
            <w:r w:rsidRPr="000205AE">
              <w:rPr>
                <w:rFonts w:eastAsia="Calibri"/>
                <w:kern w:val="1"/>
                <w:sz w:val="14"/>
                <w:szCs w:val="14"/>
                <w:lang w:bidi="it-IT"/>
              </w:rPr>
              <w:t xml:space="preserve">, fermo restando quanto previsto dagli </w:t>
            </w:r>
            <w:hyperlink r:id="rId21" w:anchor="088" w:history="1">
              <w:r w:rsidRPr="000205AE">
                <w:rPr>
                  <w:rFonts w:eastAsia="Calibri"/>
                  <w:kern w:val="1"/>
                  <w:sz w:val="14"/>
                  <w:szCs w:val="14"/>
                  <w:lang w:bidi="it-IT"/>
                </w:rPr>
                <w:t>articoli 88, comma 4-bis</w:t>
              </w:r>
            </w:hyperlink>
            <w:r w:rsidRPr="000205AE">
              <w:rPr>
                <w:rFonts w:eastAsia="Calibri"/>
                <w:kern w:val="1"/>
                <w:sz w:val="14"/>
                <w:szCs w:val="14"/>
                <w:lang w:bidi="it-IT"/>
              </w:rPr>
              <w:t xml:space="preserve">, e </w:t>
            </w:r>
            <w:hyperlink r:id="rId22" w:anchor="092" w:history="1">
              <w:r w:rsidRPr="000205AE">
                <w:rPr>
                  <w:rFonts w:eastAsia="Calibri"/>
                  <w:kern w:val="1"/>
                  <w:sz w:val="14"/>
                  <w:szCs w:val="14"/>
                  <w:lang w:bidi="it-IT"/>
                </w:rPr>
                <w:t>92, commi 2 e 3, del decreto legislativo 6 settembre 2011, n. 159</w:t>
              </w:r>
            </w:hyperlink>
            <w:r w:rsidRPr="000205AE">
              <w:rPr>
                <w:rFonts w:eastAsia="Calibri"/>
                <w:kern w:val="1"/>
                <w:sz w:val="14"/>
                <w:szCs w:val="14"/>
                <w:lang w:bidi="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117908"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505CD3D0"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Se la documentazione pertinente è disponibile elettronicamente, indicare: (indirizzo web, autorità o organismo di emanazione, riferimento preciso della documentazione):</w:t>
            </w:r>
          </w:p>
          <w:p w14:paraId="1436BD57" w14:textId="6EFD9E64"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4"/>
                <w:szCs w:val="14"/>
                <w:lang w:bidi="it-IT"/>
              </w:rPr>
              <w:t>[</w:t>
            </w:r>
            <w:r w:rsidR="00B61F04" w:rsidRPr="000205AE">
              <w:rPr>
                <w:rFonts w:eastAsia="Calibri"/>
                <w:kern w:val="1"/>
                <w:sz w:val="14"/>
                <w:szCs w:val="14"/>
                <w:lang w:bidi="it-IT"/>
              </w:rPr>
              <w:t>______</w:t>
            </w:r>
            <w:r w:rsidRPr="000205AE">
              <w:rPr>
                <w:rFonts w:eastAsia="Calibri"/>
                <w:kern w:val="1"/>
                <w:sz w:val="14"/>
                <w:szCs w:val="14"/>
                <w:lang w:bidi="it-IT"/>
              </w:rPr>
              <w:t>.…][</w:t>
            </w:r>
            <w:r w:rsidR="00CA5A28" w:rsidRPr="000205AE">
              <w:rPr>
                <w:rFonts w:eastAsia="Calibri"/>
                <w:kern w:val="1"/>
                <w:sz w:val="14"/>
                <w:szCs w:val="14"/>
                <w:lang w:bidi="it-IT"/>
              </w:rPr>
              <w:t>________</w:t>
            </w:r>
            <w:r w:rsidRPr="000205AE">
              <w:rPr>
                <w:rFonts w:eastAsia="Calibri"/>
                <w:kern w:val="1"/>
                <w:sz w:val="14"/>
                <w:szCs w:val="14"/>
                <w:lang w:bidi="it-IT"/>
              </w:rPr>
              <w:t>][……..………][…..……..…] (</w:t>
            </w:r>
            <w:r w:rsidRPr="000205AE">
              <w:rPr>
                <w:rFonts w:eastAsia="Calibri"/>
                <w:kern w:val="1"/>
                <w:sz w:val="14"/>
                <w:szCs w:val="14"/>
                <w:vertAlign w:val="superscript"/>
                <w:lang w:bidi="it-IT"/>
              </w:rPr>
              <w:footnoteReference w:id="28"/>
            </w:r>
            <w:r w:rsidRPr="000205AE">
              <w:rPr>
                <w:rFonts w:eastAsia="Calibri"/>
                <w:kern w:val="1"/>
                <w:sz w:val="14"/>
                <w:szCs w:val="14"/>
                <w:lang w:bidi="it-IT"/>
              </w:rPr>
              <w:t>)</w:t>
            </w:r>
          </w:p>
        </w:tc>
      </w:tr>
      <w:tr w:rsidR="009E3FA8" w:rsidRPr="000205AE" w14:paraId="063F3EF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7EE856" w14:textId="0141F646"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L</w:t>
            </w:r>
            <w:r w:rsidR="007C32BD" w:rsidRPr="000205AE">
              <w:rPr>
                <w:rFonts w:eastAsia="Calibri"/>
                <w:kern w:val="1"/>
                <w:sz w:val="14"/>
                <w:szCs w:val="14"/>
                <w:lang w:bidi="it-IT"/>
              </w:rPr>
              <w:t>’</w:t>
            </w:r>
            <w:r w:rsidRPr="000205AE">
              <w:rPr>
                <w:rFonts w:eastAsia="Calibri"/>
                <w:kern w:val="1"/>
                <w:sz w:val="14"/>
                <w:szCs w:val="14"/>
                <w:lang w:bidi="it-IT"/>
              </w:rPr>
              <w:t xml:space="preserve">operatore economico si trova in una delle seguenti </w:t>
            </w:r>
            <w:proofErr w:type="gramStart"/>
            <w:r w:rsidRPr="000205AE">
              <w:rPr>
                <w:rFonts w:eastAsia="Calibri"/>
                <w:kern w:val="1"/>
                <w:sz w:val="14"/>
                <w:szCs w:val="14"/>
                <w:lang w:bidi="it-IT"/>
              </w:rPr>
              <w:t>situazioni ?</w:t>
            </w:r>
            <w:proofErr w:type="gramEnd"/>
          </w:p>
          <w:p w14:paraId="06A3DBE0" w14:textId="549AA76E" w:rsidR="00965B8A" w:rsidRPr="000205AE" w:rsidRDefault="00965B8A" w:rsidP="003C24A9">
            <w:pPr>
              <w:numPr>
                <w:ilvl w:val="0"/>
                <w:numId w:val="26"/>
              </w:numPr>
              <w:suppressAutoHyphens/>
              <w:spacing w:before="120" w:after="120"/>
              <w:jc w:val="both"/>
              <w:rPr>
                <w:kern w:val="1"/>
                <w:sz w:val="14"/>
                <w:szCs w:val="14"/>
              </w:rPr>
            </w:pPr>
            <w:r w:rsidRPr="000205AE">
              <w:rPr>
                <w:kern w:val="1"/>
                <w:sz w:val="14"/>
                <w:szCs w:val="14"/>
              </w:rPr>
              <w:t>è stato soggetto alla sanzione interdittiva di cui all</w:t>
            </w:r>
            <w:r w:rsidR="007C32BD" w:rsidRPr="000205AE">
              <w:rPr>
                <w:kern w:val="1"/>
                <w:sz w:val="14"/>
                <w:szCs w:val="14"/>
              </w:rPr>
              <w:t>’</w:t>
            </w:r>
            <w:hyperlink r:id="rId23" w:anchor="09" w:history="1">
              <w:r w:rsidRPr="000205AE">
                <w:rPr>
                  <w:rFonts w:eastAsia="font1146"/>
                  <w:kern w:val="1"/>
                  <w:sz w:val="14"/>
                  <w:szCs w:val="14"/>
                </w:rPr>
                <w:t>articolo 9, comma 2, lettera c) del decreto legislativo 8 giugno 2001, n. 231</w:t>
              </w:r>
            </w:hyperlink>
            <w:r w:rsidRPr="000205AE">
              <w:rPr>
                <w:kern w:val="1"/>
                <w:sz w:val="14"/>
                <w:szCs w:val="14"/>
              </w:rPr>
              <w:t xml:space="preserve"> o ad altra sanzione che comporta il divieto di contrarre con la pubblica amministrazione, </w:t>
            </w:r>
            <w:r w:rsidRPr="000205AE">
              <w:rPr>
                <w:kern w:val="1"/>
                <w:sz w:val="14"/>
                <w:szCs w:val="14"/>
              </w:rPr>
              <w:lastRenderedPageBreak/>
              <w:t>compresi i provvedimenti interdittivi di cui all</w:t>
            </w:r>
            <w:r w:rsidR="007C32BD" w:rsidRPr="000205AE">
              <w:rPr>
                <w:kern w:val="1"/>
                <w:sz w:val="14"/>
                <w:szCs w:val="14"/>
              </w:rPr>
              <w:t>’</w:t>
            </w:r>
            <w:hyperlink r:id="rId24" w:anchor="014" w:history="1">
              <w:r w:rsidRPr="000205AE">
                <w:rPr>
                  <w:rFonts w:eastAsia="font1146"/>
                  <w:kern w:val="1"/>
                  <w:sz w:val="14"/>
                  <w:szCs w:val="14"/>
                </w:rPr>
                <w:t>articolo 14 del decreto legislativo 9 aprile 2008, n. 81</w:t>
              </w:r>
            </w:hyperlink>
            <w:r w:rsidRPr="000205AE">
              <w:rPr>
                <w:kern w:val="1"/>
                <w:sz w:val="14"/>
                <w:szCs w:val="14"/>
              </w:rPr>
              <w:t xml:space="preserve"> (Articolo 80, comma 5, lettera </w:t>
            </w:r>
            <w:r w:rsidRPr="000205AE">
              <w:rPr>
                <w:i/>
                <w:kern w:val="1"/>
                <w:sz w:val="14"/>
                <w:szCs w:val="14"/>
              </w:rPr>
              <w:t>f)</w:t>
            </w:r>
            <w:r w:rsidRPr="000205AE">
              <w:rPr>
                <w:kern w:val="1"/>
                <w:sz w:val="14"/>
                <w:szCs w:val="14"/>
              </w:rPr>
              <w:t xml:space="preserve">; </w:t>
            </w:r>
          </w:p>
          <w:p w14:paraId="5736CF6E" w14:textId="77777777" w:rsidR="00965B8A" w:rsidRPr="000205AE" w:rsidRDefault="00965B8A" w:rsidP="003C24A9">
            <w:pPr>
              <w:suppressAutoHyphens/>
              <w:ind w:left="284" w:hanging="284"/>
              <w:jc w:val="both"/>
              <w:rPr>
                <w:kern w:val="1"/>
                <w:sz w:val="14"/>
                <w:szCs w:val="14"/>
              </w:rPr>
            </w:pPr>
          </w:p>
          <w:p w14:paraId="6CC08B7F" w14:textId="77777777" w:rsidR="00965B8A" w:rsidRPr="000205AE" w:rsidRDefault="00965B8A" w:rsidP="003C24A9">
            <w:pPr>
              <w:suppressAutoHyphens/>
              <w:jc w:val="both"/>
              <w:rPr>
                <w:kern w:val="1"/>
                <w:sz w:val="14"/>
                <w:szCs w:val="14"/>
              </w:rPr>
            </w:pPr>
          </w:p>
          <w:p w14:paraId="31B46D7D" w14:textId="40E4507D" w:rsidR="00965B8A" w:rsidRPr="000205AE" w:rsidRDefault="00965B8A" w:rsidP="003C24A9">
            <w:pPr>
              <w:numPr>
                <w:ilvl w:val="0"/>
                <w:numId w:val="26"/>
              </w:numPr>
              <w:suppressAutoHyphens/>
              <w:spacing w:before="120" w:after="120"/>
              <w:jc w:val="both"/>
              <w:rPr>
                <w:kern w:val="1"/>
                <w:sz w:val="14"/>
                <w:szCs w:val="14"/>
              </w:rPr>
            </w:pPr>
            <w:r w:rsidRPr="000205AE">
              <w:rPr>
                <w:kern w:val="1"/>
                <w:sz w:val="14"/>
                <w:szCs w:val="14"/>
              </w:rPr>
              <w:t>è iscritto nel casellario informatico tenuto dall</w:t>
            </w:r>
            <w:r w:rsidR="007C32BD" w:rsidRPr="000205AE">
              <w:rPr>
                <w:kern w:val="1"/>
                <w:sz w:val="14"/>
                <w:szCs w:val="14"/>
              </w:rPr>
              <w:t>’</w:t>
            </w:r>
            <w:r w:rsidRPr="000205AE">
              <w:rPr>
                <w:kern w:val="1"/>
                <w:sz w:val="14"/>
                <w:szCs w:val="14"/>
              </w:rPr>
              <w:t>Osservatorio dell</w:t>
            </w:r>
            <w:r w:rsidR="007C32BD" w:rsidRPr="000205AE">
              <w:rPr>
                <w:kern w:val="1"/>
                <w:sz w:val="14"/>
                <w:szCs w:val="14"/>
              </w:rPr>
              <w:t>’</w:t>
            </w:r>
            <w:r w:rsidRPr="000205AE">
              <w:rPr>
                <w:kern w:val="1"/>
                <w:sz w:val="14"/>
                <w:szCs w:val="14"/>
              </w:rPr>
              <w:t>ANAC per aver presentato false dichiarazioni o falsa documentazione ai fini del rilascio dell</w:t>
            </w:r>
            <w:r w:rsidR="007C32BD" w:rsidRPr="000205AE">
              <w:rPr>
                <w:kern w:val="1"/>
                <w:sz w:val="14"/>
                <w:szCs w:val="14"/>
              </w:rPr>
              <w:t>’</w:t>
            </w:r>
            <w:r w:rsidRPr="000205AE">
              <w:rPr>
                <w:kern w:val="1"/>
                <w:sz w:val="14"/>
                <w:szCs w:val="14"/>
              </w:rPr>
              <w:t>attestazione di qualificazione, per il periodo durante il quale perdura l</w:t>
            </w:r>
            <w:r w:rsidR="007C32BD" w:rsidRPr="000205AE">
              <w:rPr>
                <w:kern w:val="1"/>
                <w:sz w:val="14"/>
                <w:szCs w:val="14"/>
              </w:rPr>
              <w:t>’</w:t>
            </w:r>
            <w:r w:rsidRPr="000205AE">
              <w:rPr>
                <w:kern w:val="1"/>
                <w:sz w:val="14"/>
                <w:szCs w:val="14"/>
              </w:rPr>
              <w:t xml:space="preserve">iscrizione (Articolo 80, comma 5, lettera </w:t>
            </w:r>
            <w:r w:rsidRPr="000205AE">
              <w:rPr>
                <w:i/>
                <w:kern w:val="1"/>
                <w:sz w:val="14"/>
                <w:szCs w:val="14"/>
              </w:rPr>
              <w:t>g</w:t>
            </w:r>
            <w:r w:rsidRPr="000205AE">
              <w:rPr>
                <w:kern w:val="1"/>
                <w:sz w:val="14"/>
                <w:szCs w:val="14"/>
              </w:rPr>
              <w:t xml:space="preserve">); </w:t>
            </w:r>
          </w:p>
          <w:p w14:paraId="71D9330B" w14:textId="77777777" w:rsidR="00965B8A" w:rsidRPr="000205AE" w:rsidRDefault="00965B8A" w:rsidP="003C24A9">
            <w:pPr>
              <w:suppressAutoHyphens/>
              <w:ind w:left="284" w:hanging="284"/>
              <w:jc w:val="both"/>
              <w:rPr>
                <w:kern w:val="1"/>
                <w:sz w:val="14"/>
                <w:szCs w:val="14"/>
              </w:rPr>
            </w:pPr>
          </w:p>
          <w:p w14:paraId="348816A5" w14:textId="77777777" w:rsidR="00965B8A" w:rsidRPr="000205AE" w:rsidRDefault="00965B8A" w:rsidP="003C24A9">
            <w:pPr>
              <w:suppressAutoHyphens/>
              <w:ind w:left="284" w:hanging="284"/>
              <w:jc w:val="both"/>
              <w:rPr>
                <w:kern w:val="1"/>
                <w:sz w:val="14"/>
                <w:szCs w:val="14"/>
              </w:rPr>
            </w:pPr>
          </w:p>
          <w:p w14:paraId="63D99646" w14:textId="77777777" w:rsidR="00965B8A" w:rsidRPr="000205AE" w:rsidRDefault="00965B8A" w:rsidP="003C24A9">
            <w:pPr>
              <w:suppressAutoHyphens/>
              <w:ind w:left="284" w:hanging="284"/>
              <w:jc w:val="both"/>
              <w:rPr>
                <w:kern w:val="1"/>
                <w:sz w:val="14"/>
                <w:szCs w:val="14"/>
              </w:rPr>
            </w:pPr>
          </w:p>
          <w:p w14:paraId="2D66EF92" w14:textId="551ABB49" w:rsidR="00965B8A" w:rsidRPr="000205AE" w:rsidRDefault="00965B8A" w:rsidP="003C24A9">
            <w:pPr>
              <w:numPr>
                <w:ilvl w:val="0"/>
                <w:numId w:val="26"/>
              </w:numPr>
              <w:suppressAutoHyphens/>
              <w:spacing w:before="120" w:after="120"/>
              <w:jc w:val="both"/>
              <w:rPr>
                <w:kern w:val="1"/>
                <w:sz w:val="14"/>
                <w:szCs w:val="14"/>
              </w:rPr>
            </w:pPr>
            <w:r w:rsidRPr="000205AE">
              <w:rPr>
                <w:kern w:val="1"/>
                <w:sz w:val="14"/>
                <w:szCs w:val="14"/>
              </w:rPr>
              <w:t>ha violato il divieto di intestazione fiduciaria di cui all</w:t>
            </w:r>
            <w:r w:rsidR="007C32BD" w:rsidRPr="000205AE">
              <w:rPr>
                <w:kern w:val="1"/>
                <w:sz w:val="14"/>
                <w:szCs w:val="14"/>
              </w:rPr>
              <w:t>’</w:t>
            </w:r>
            <w:r w:rsidRPr="000205AE">
              <w:rPr>
                <w:rFonts w:eastAsia="font1146"/>
                <w:kern w:val="1"/>
                <w:sz w:val="14"/>
                <w:szCs w:val="14"/>
              </w:rPr>
              <w:t xml:space="preserve">articolo 17 della legge 19 marzo 1990, n. 55 </w:t>
            </w:r>
            <w:r w:rsidRPr="000205AE">
              <w:rPr>
                <w:kern w:val="1"/>
                <w:sz w:val="14"/>
                <w:szCs w:val="14"/>
              </w:rPr>
              <w:t xml:space="preserve">(Articolo 80, comma 5, lettera </w:t>
            </w:r>
            <w:r w:rsidRPr="000205AE">
              <w:rPr>
                <w:i/>
                <w:kern w:val="1"/>
                <w:sz w:val="14"/>
                <w:szCs w:val="14"/>
              </w:rPr>
              <w:t>h</w:t>
            </w:r>
            <w:r w:rsidRPr="000205AE">
              <w:rPr>
                <w:kern w:val="1"/>
                <w:sz w:val="14"/>
                <w:szCs w:val="14"/>
              </w:rPr>
              <w:t xml:space="preserve">)? </w:t>
            </w:r>
          </w:p>
          <w:p w14:paraId="61017C58" w14:textId="77777777" w:rsidR="00965B8A" w:rsidRPr="000205AE" w:rsidRDefault="00965B8A" w:rsidP="003C24A9">
            <w:pPr>
              <w:suppressAutoHyphens/>
              <w:ind w:left="284" w:hanging="284"/>
              <w:jc w:val="both"/>
              <w:rPr>
                <w:rFonts w:eastAsia="Calibri"/>
                <w:kern w:val="1"/>
                <w:sz w:val="14"/>
                <w:szCs w:val="14"/>
                <w:lang w:bidi="it-IT"/>
              </w:rPr>
            </w:pPr>
          </w:p>
          <w:p w14:paraId="110C20AD" w14:textId="77777777" w:rsidR="00965B8A" w:rsidRPr="000205AE" w:rsidRDefault="00965B8A" w:rsidP="003C24A9">
            <w:pPr>
              <w:suppressAutoHyphens/>
              <w:ind w:left="284" w:hanging="284"/>
              <w:jc w:val="both"/>
              <w:rPr>
                <w:rFonts w:eastAsia="Calibri"/>
                <w:kern w:val="1"/>
                <w:sz w:val="14"/>
                <w:szCs w:val="14"/>
                <w:lang w:bidi="it-IT"/>
              </w:rPr>
            </w:pPr>
            <w:r w:rsidRPr="000205AE">
              <w:rPr>
                <w:rFonts w:eastAsia="Calibri"/>
                <w:kern w:val="1"/>
                <w:sz w:val="14"/>
                <w:szCs w:val="14"/>
                <w:lang w:bidi="it-IT"/>
              </w:rPr>
              <w:t xml:space="preserve">In caso </w:t>
            </w:r>
            <w:proofErr w:type="gramStart"/>
            <w:r w:rsidRPr="000205AE">
              <w:rPr>
                <w:rFonts w:eastAsia="Calibri"/>
                <w:kern w:val="1"/>
                <w:sz w:val="14"/>
                <w:szCs w:val="14"/>
                <w:lang w:bidi="it-IT"/>
              </w:rPr>
              <w:t>affermativo  :</w:t>
            </w:r>
            <w:proofErr w:type="gramEnd"/>
          </w:p>
          <w:p w14:paraId="194E451F" w14:textId="4CF64322" w:rsidR="00965B8A" w:rsidRPr="000205AE" w:rsidRDefault="00965B8A" w:rsidP="003C24A9">
            <w:pPr>
              <w:suppressAutoHyphens/>
              <w:ind w:left="284" w:hanging="284"/>
              <w:jc w:val="both"/>
              <w:rPr>
                <w:kern w:val="1"/>
                <w:sz w:val="14"/>
                <w:szCs w:val="14"/>
              </w:rPr>
            </w:pPr>
            <w:r w:rsidRPr="000205AE">
              <w:rPr>
                <w:kern w:val="1"/>
                <w:sz w:val="14"/>
                <w:szCs w:val="14"/>
              </w:rPr>
              <w:t>- indicare la data dell</w:t>
            </w:r>
            <w:r w:rsidR="007C32BD" w:rsidRPr="000205AE">
              <w:rPr>
                <w:kern w:val="1"/>
                <w:sz w:val="14"/>
                <w:szCs w:val="14"/>
              </w:rPr>
              <w:t>’</w:t>
            </w:r>
            <w:r w:rsidRPr="000205AE">
              <w:rPr>
                <w:kern w:val="1"/>
                <w:sz w:val="14"/>
                <w:szCs w:val="14"/>
              </w:rPr>
              <w:t>accertamento definitivo e l</w:t>
            </w:r>
            <w:r w:rsidR="007C32BD" w:rsidRPr="000205AE">
              <w:rPr>
                <w:kern w:val="1"/>
                <w:sz w:val="14"/>
                <w:szCs w:val="14"/>
              </w:rPr>
              <w:t>’</w:t>
            </w:r>
            <w:r w:rsidRPr="000205AE">
              <w:rPr>
                <w:kern w:val="1"/>
                <w:sz w:val="14"/>
                <w:szCs w:val="14"/>
              </w:rPr>
              <w:t>autorità o organismo di emanazione:</w:t>
            </w:r>
          </w:p>
          <w:p w14:paraId="6ABE798C" w14:textId="77777777" w:rsidR="00965B8A" w:rsidRPr="000205AE" w:rsidRDefault="00965B8A" w:rsidP="003C24A9">
            <w:pPr>
              <w:suppressAutoHyphens/>
              <w:ind w:left="284" w:hanging="284"/>
              <w:jc w:val="both"/>
              <w:rPr>
                <w:kern w:val="1"/>
                <w:sz w:val="14"/>
                <w:szCs w:val="14"/>
              </w:rPr>
            </w:pPr>
          </w:p>
          <w:p w14:paraId="2849CE0C" w14:textId="77777777" w:rsidR="00965B8A" w:rsidRPr="000205AE" w:rsidRDefault="00965B8A" w:rsidP="003C24A9">
            <w:pPr>
              <w:suppressAutoHyphens/>
              <w:ind w:left="284" w:hanging="284"/>
              <w:jc w:val="both"/>
              <w:rPr>
                <w:kern w:val="1"/>
                <w:sz w:val="14"/>
                <w:szCs w:val="14"/>
              </w:rPr>
            </w:pPr>
            <w:r w:rsidRPr="000205AE">
              <w:rPr>
                <w:kern w:val="1"/>
                <w:sz w:val="14"/>
                <w:szCs w:val="14"/>
              </w:rPr>
              <w:t xml:space="preserve">- la violazione è stata </w:t>
            </w:r>
            <w:proofErr w:type="gramStart"/>
            <w:r w:rsidRPr="000205AE">
              <w:rPr>
                <w:kern w:val="1"/>
                <w:sz w:val="14"/>
                <w:szCs w:val="14"/>
              </w:rPr>
              <w:t>rimossa ?</w:t>
            </w:r>
            <w:proofErr w:type="gramEnd"/>
          </w:p>
          <w:p w14:paraId="32726233" w14:textId="77777777" w:rsidR="00965B8A" w:rsidRPr="000205AE" w:rsidRDefault="00965B8A" w:rsidP="003C24A9">
            <w:pPr>
              <w:suppressAutoHyphens/>
              <w:ind w:left="284" w:hanging="284"/>
              <w:jc w:val="both"/>
              <w:rPr>
                <w:kern w:val="1"/>
                <w:sz w:val="14"/>
                <w:szCs w:val="14"/>
              </w:rPr>
            </w:pPr>
          </w:p>
          <w:p w14:paraId="692E0F13" w14:textId="77777777" w:rsidR="00965B8A" w:rsidRPr="000205AE" w:rsidRDefault="00965B8A" w:rsidP="003C24A9">
            <w:pPr>
              <w:suppressAutoHyphens/>
              <w:ind w:left="284" w:hanging="284"/>
              <w:jc w:val="both"/>
              <w:rPr>
                <w:kern w:val="1"/>
                <w:sz w:val="14"/>
                <w:szCs w:val="14"/>
              </w:rPr>
            </w:pPr>
          </w:p>
          <w:p w14:paraId="27052FDC" w14:textId="77777777" w:rsidR="00965B8A" w:rsidRPr="000205AE" w:rsidRDefault="00965B8A" w:rsidP="003C24A9">
            <w:pPr>
              <w:suppressAutoHyphens/>
              <w:ind w:left="284" w:hanging="284"/>
              <w:jc w:val="both"/>
              <w:rPr>
                <w:kern w:val="1"/>
                <w:sz w:val="14"/>
                <w:szCs w:val="14"/>
              </w:rPr>
            </w:pPr>
          </w:p>
          <w:p w14:paraId="0D09CA3D" w14:textId="77777777" w:rsidR="00965B8A" w:rsidRPr="000205AE" w:rsidRDefault="00965B8A" w:rsidP="003C24A9">
            <w:pPr>
              <w:suppressAutoHyphens/>
              <w:ind w:left="284" w:hanging="284"/>
              <w:jc w:val="both"/>
              <w:rPr>
                <w:kern w:val="1"/>
                <w:sz w:val="14"/>
                <w:szCs w:val="14"/>
              </w:rPr>
            </w:pPr>
          </w:p>
          <w:p w14:paraId="4BA04C4B" w14:textId="77777777" w:rsidR="00965B8A" w:rsidRPr="000205AE" w:rsidRDefault="00965B8A" w:rsidP="003C24A9">
            <w:pPr>
              <w:suppressAutoHyphens/>
              <w:ind w:left="284" w:hanging="284"/>
              <w:jc w:val="both"/>
              <w:rPr>
                <w:kern w:val="1"/>
                <w:sz w:val="14"/>
                <w:szCs w:val="14"/>
              </w:rPr>
            </w:pPr>
          </w:p>
          <w:p w14:paraId="5F9BB3AF" w14:textId="77777777" w:rsidR="00965B8A" w:rsidRPr="000205AE" w:rsidRDefault="00965B8A" w:rsidP="003C24A9">
            <w:pPr>
              <w:suppressAutoHyphens/>
              <w:ind w:left="284" w:hanging="284"/>
              <w:jc w:val="both"/>
              <w:rPr>
                <w:kern w:val="1"/>
                <w:sz w:val="14"/>
                <w:szCs w:val="14"/>
              </w:rPr>
            </w:pPr>
          </w:p>
          <w:p w14:paraId="734923A0" w14:textId="77777777" w:rsidR="00965B8A" w:rsidRPr="000205AE" w:rsidRDefault="00965B8A" w:rsidP="003C24A9">
            <w:pPr>
              <w:suppressAutoHyphens/>
              <w:ind w:left="284" w:hanging="284"/>
              <w:jc w:val="both"/>
              <w:rPr>
                <w:kern w:val="1"/>
                <w:sz w:val="14"/>
                <w:szCs w:val="14"/>
              </w:rPr>
            </w:pPr>
          </w:p>
          <w:p w14:paraId="57E8B645" w14:textId="77777777" w:rsidR="00965B8A" w:rsidRPr="000205AE" w:rsidRDefault="00965B8A" w:rsidP="003C24A9">
            <w:pPr>
              <w:suppressAutoHyphens/>
              <w:ind w:left="284" w:hanging="284"/>
              <w:jc w:val="both"/>
              <w:rPr>
                <w:kern w:val="1"/>
                <w:sz w:val="14"/>
                <w:szCs w:val="14"/>
              </w:rPr>
            </w:pPr>
          </w:p>
          <w:p w14:paraId="15A56CBB" w14:textId="77777777" w:rsidR="00965B8A" w:rsidRPr="000205AE" w:rsidRDefault="00965B8A" w:rsidP="003C24A9">
            <w:pPr>
              <w:numPr>
                <w:ilvl w:val="0"/>
                <w:numId w:val="26"/>
              </w:numPr>
              <w:suppressAutoHyphens/>
              <w:spacing w:before="120" w:after="120"/>
              <w:jc w:val="both"/>
              <w:rPr>
                <w:kern w:val="1"/>
                <w:sz w:val="14"/>
                <w:szCs w:val="14"/>
              </w:rPr>
            </w:pPr>
            <w:r w:rsidRPr="000205AE">
              <w:rPr>
                <w:kern w:val="1"/>
                <w:sz w:val="14"/>
                <w:szCs w:val="14"/>
              </w:rPr>
              <w:t>è in regola con le norme che disciplinano il diritto al lavoro dei disabili di cui all</w:t>
            </w:r>
            <w:hyperlink r:id="rId25" w:anchor="17" w:history="1">
              <w:r w:rsidRPr="000205AE">
                <w:rPr>
                  <w:rFonts w:eastAsia="font1146"/>
                  <w:kern w:val="1"/>
                  <w:sz w:val="14"/>
                  <w:szCs w:val="14"/>
                </w:rPr>
                <w:t>a legge 12 marzo 1999, n. 68</w:t>
              </w:r>
            </w:hyperlink>
          </w:p>
          <w:p w14:paraId="0648F87C" w14:textId="77777777" w:rsidR="00965B8A" w:rsidRPr="000205AE" w:rsidRDefault="00965B8A" w:rsidP="003C24A9">
            <w:pPr>
              <w:suppressAutoHyphens/>
              <w:ind w:left="284"/>
              <w:jc w:val="both"/>
              <w:rPr>
                <w:rFonts w:eastAsia="font1146"/>
                <w:kern w:val="1"/>
                <w:sz w:val="24"/>
                <w:szCs w:val="24"/>
              </w:rPr>
            </w:pPr>
            <w:r w:rsidRPr="000205AE">
              <w:rPr>
                <w:kern w:val="1"/>
                <w:sz w:val="14"/>
                <w:szCs w:val="14"/>
              </w:rPr>
              <w:t xml:space="preserve">(Articolo 80, comma 5, lettera </w:t>
            </w:r>
            <w:r w:rsidRPr="000205AE">
              <w:rPr>
                <w:i/>
                <w:kern w:val="1"/>
                <w:sz w:val="14"/>
                <w:szCs w:val="14"/>
              </w:rPr>
              <w:t>i</w:t>
            </w:r>
            <w:r w:rsidRPr="000205AE">
              <w:rPr>
                <w:kern w:val="1"/>
                <w:sz w:val="14"/>
                <w:szCs w:val="14"/>
              </w:rPr>
              <w:t xml:space="preserve">); </w:t>
            </w:r>
          </w:p>
          <w:p w14:paraId="38716984" w14:textId="77777777" w:rsidR="00965B8A" w:rsidRPr="000205AE" w:rsidRDefault="00965B8A" w:rsidP="003C24A9">
            <w:pPr>
              <w:suppressAutoHyphens/>
              <w:ind w:left="284" w:hanging="284"/>
              <w:jc w:val="both"/>
              <w:rPr>
                <w:rFonts w:eastAsia="font1146"/>
                <w:kern w:val="1"/>
                <w:sz w:val="24"/>
                <w:szCs w:val="24"/>
              </w:rPr>
            </w:pPr>
          </w:p>
          <w:p w14:paraId="71E9B6D4" w14:textId="77777777" w:rsidR="00965B8A" w:rsidRPr="000205AE" w:rsidRDefault="00965B8A" w:rsidP="003C24A9">
            <w:pPr>
              <w:suppressAutoHyphens/>
              <w:jc w:val="both"/>
              <w:rPr>
                <w:kern w:val="1"/>
                <w:sz w:val="14"/>
                <w:szCs w:val="14"/>
              </w:rPr>
            </w:pPr>
          </w:p>
          <w:p w14:paraId="2E17E6F7" w14:textId="77777777" w:rsidR="00965B8A" w:rsidRPr="000205AE" w:rsidRDefault="00965B8A" w:rsidP="003C24A9">
            <w:pPr>
              <w:suppressAutoHyphens/>
              <w:jc w:val="both"/>
              <w:rPr>
                <w:kern w:val="1"/>
                <w:sz w:val="14"/>
                <w:szCs w:val="14"/>
              </w:rPr>
            </w:pPr>
          </w:p>
          <w:p w14:paraId="6604669F" w14:textId="77777777" w:rsidR="00965B8A" w:rsidRPr="000205AE" w:rsidRDefault="00965B8A" w:rsidP="003C24A9">
            <w:pPr>
              <w:suppressAutoHyphens/>
              <w:jc w:val="both"/>
              <w:rPr>
                <w:kern w:val="1"/>
                <w:sz w:val="14"/>
                <w:szCs w:val="14"/>
              </w:rPr>
            </w:pPr>
          </w:p>
          <w:p w14:paraId="51E1DA3F" w14:textId="77777777" w:rsidR="00965B8A" w:rsidRPr="000205AE" w:rsidRDefault="00965B8A" w:rsidP="003C24A9">
            <w:pPr>
              <w:suppressAutoHyphens/>
              <w:jc w:val="both"/>
              <w:rPr>
                <w:kern w:val="1"/>
                <w:sz w:val="14"/>
                <w:szCs w:val="14"/>
              </w:rPr>
            </w:pPr>
          </w:p>
          <w:p w14:paraId="607E7FB9" w14:textId="77777777" w:rsidR="00965B8A" w:rsidRPr="000205AE" w:rsidRDefault="00965B8A" w:rsidP="003C24A9">
            <w:pPr>
              <w:suppressAutoHyphens/>
              <w:jc w:val="both"/>
              <w:rPr>
                <w:kern w:val="1"/>
                <w:sz w:val="14"/>
                <w:szCs w:val="14"/>
              </w:rPr>
            </w:pPr>
          </w:p>
          <w:p w14:paraId="6FF6B811" w14:textId="77777777" w:rsidR="00965B8A" w:rsidRPr="000205AE" w:rsidRDefault="00965B8A" w:rsidP="003C24A9">
            <w:pPr>
              <w:suppressAutoHyphens/>
              <w:jc w:val="both"/>
              <w:rPr>
                <w:kern w:val="1"/>
                <w:sz w:val="14"/>
                <w:szCs w:val="14"/>
              </w:rPr>
            </w:pPr>
          </w:p>
          <w:p w14:paraId="6700588A" w14:textId="77777777" w:rsidR="00965B8A" w:rsidRPr="000205AE" w:rsidRDefault="00965B8A" w:rsidP="003C24A9">
            <w:pPr>
              <w:suppressAutoHyphens/>
              <w:jc w:val="both"/>
              <w:rPr>
                <w:kern w:val="1"/>
                <w:sz w:val="14"/>
                <w:szCs w:val="14"/>
              </w:rPr>
            </w:pPr>
          </w:p>
          <w:p w14:paraId="1351836C" w14:textId="77777777" w:rsidR="00965B8A" w:rsidRPr="000205AE" w:rsidRDefault="00965B8A" w:rsidP="003C24A9">
            <w:pPr>
              <w:suppressAutoHyphens/>
              <w:jc w:val="both"/>
              <w:rPr>
                <w:kern w:val="1"/>
                <w:sz w:val="14"/>
                <w:szCs w:val="14"/>
              </w:rPr>
            </w:pPr>
          </w:p>
          <w:p w14:paraId="392B7F2E" w14:textId="5678D5E6" w:rsidR="00965B8A" w:rsidRPr="000205AE" w:rsidRDefault="00965B8A" w:rsidP="003C24A9">
            <w:pPr>
              <w:numPr>
                <w:ilvl w:val="0"/>
                <w:numId w:val="26"/>
              </w:numPr>
              <w:suppressAutoHyphens/>
              <w:spacing w:before="120" w:after="120"/>
              <w:ind w:left="304" w:hanging="304"/>
              <w:jc w:val="both"/>
              <w:rPr>
                <w:kern w:val="1"/>
                <w:sz w:val="14"/>
                <w:szCs w:val="14"/>
              </w:rPr>
            </w:pPr>
            <w:r w:rsidRPr="000205AE">
              <w:rPr>
                <w:kern w:val="1"/>
                <w:sz w:val="14"/>
                <w:szCs w:val="14"/>
              </w:rPr>
              <w:t xml:space="preserve">è stato vittima dei reati previsti e puniti dagli </w:t>
            </w:r>
            <w:hyperlink r:id="rId26" w:anchor="317" w:history="1">
              <w:r w:rsidRPr="000205AE">
                <w:rPr>
                  <w:rFonts w:eastAsia="font1146"/>
                  <w:kern w:val="1"/>
                  <w:sz w:val="14"/>
                  <w:szCs w:val="14"/>
                </w:rPr>
                <w:t>articoli 317</w:t>
              </w:r>
            </w:hyperlink>
            <w:r w:rsidRPr="000205AE">
              <w:rPr>
                <w:kern w:val="1"/>
                <w:sz w:val="14"/>
                <w:szCs w:val="14"/>
              </w:rPr>
              <w:t xml:space="preserve"> e </w:t>
            </w:r>
            <w:hyperlink r:id="rId27" w:anchor="629" w:history="1">
              <w:r w:rsidRPr="000205AE">
                <w:rPr>
                  <w:rFonts w:eastAsia="font1146"/>
                  <w:kern w:val="1"/>
                  <w:sz w:val="14"/>
                  <w:szCs w:val="14"/>
                </w:rPr>
                <w:t>629 del codice penale</w:t>
              </w:r>
            </w:hyperlink>
            <w:r w:rsidRPr="000205AE">
              <w:rPr>
                <w:kern w:val="1"/>
                <w:sz w:val="14"/>
                <w:szCs w:val="14"/>
              </w:rPr>
              <w:t xml:space="preserve"> aggravati ai sensi dell</w:t>
            </w:r>
            <w:r w:rsidR="007C32BD" w:rsidRPr="000205AE">
              <w:rPr>
                <w:kern w:val="1"/>
                <w:sz w:val="14"/>
                <w:szCs w:val="14"/>
              </w:rPr>
              <w:t>’</w:t>
            </w:r>
            <w:r w:rsidRPr="000205AE">
              <w:rPr>
                <w:kern w:val="1"/>
                <w:sz w:val="14"/>
                <w:szCs w:val="14"/>
              </w:rPr>
              <w:t>articolo 7 del decreto-legge 13 maggio 1991, n. 152, convertito, con modificazioni, dalla legge 12 luglio 1991, n. 203?</w:t>
            </w:r>
          </w:p>
          <w:p w14:paraId="54BAE359" w14:textId="77777777" w:rsidR="00965B8A" w:rsidRPr="000205AE" w:rsidRDefault="00965B8A" w:rsidP="003C24A9">
            <w:pPr>
              <w:suppressAutoHyphens/>
              <w:ind w:left="284" w:hanging="284"/>
              <w:jc w:val="both"/>
              <w:rPr>
                <w:kern w:val="1"/>
                <w:sz w:val="14"/>
                <w:szCs w:val="14"/>
              </w:rPr>
            </w:pPr>
          </w:p>
          <w:p w14:paraId="20B0ACCB" w14:textId="77777777" w:rsidR="00965B8A" w:rsidRPr="000205AE" w:rsidRDefault="00965B8A" w:rsidP="003C24A9">
            <w:pPr>
              <w:suppressAutoHyphens/>
              <w:ind w:left="284" w:hanging="284"/>
              <w:jc w:val="both"/>
              <w:rPr>
                <w:kern w:val="1"/>
                <w:sz w:val="14"/>
                <w:szCs w:val="14"/>
              </w:rPr>
            </w:pPr>
            <w:r w:rsidRPr="000205AE">
              <w:rPr>
                <w:kern w:val="1"/>
                <w:sz w:val="14"/>
                <w:szCs w:val="14"/>
              </w:rPr>
              <w:t>In caso affermativo:</w:t>
            </w:r>
          </w:p>
          <w:p w14:paraId="34E1AAF5" w14:textId="77777777" w:rsidR="00965B8A" w:rsidRPr="000205AE" w:rsidRDefault="00965B8A" w:rsidP="003C24A9">
            <w:pPr>
              <w:suppressAutoHyphens/>
              <w:ind w:left="284" w:hanging="284"/>
              <w:jc w:val="both"/>
              <w:rPr>
                <w:kern w:val="1"/>
                <w:sz w:val="14"/>
                <w:szCs w:val="14"/>
              </w:rPr>
            </w:pPr>
          </w:p>
          <w:p w14:paraId="50685038" w14:textId="09C57816" w:rsidR="00965B8A" w:rsidRPr="000205AE" w:rsidRDefault="00965B8A" w:rsidP="003C24A9">
            <w:pPr>
              <w:suppressAutoHyphens/>
              <w:ind w:left="284" w:hanging="284"/>
              <w:jc w:val="both"/>
              <w:rPr>
                <w:kern w:val="1"/>
                <w:sz w:val="14"/>
                <w:szCs w:val="14"/>
              </w:rPr>
            </w:pPr>
            <w:r w:rsidRPr="000205AE">
              <w:rPr>
                <w:kern w:val="1"/>
                <w:sz w:val="14"/>
                <w:szCs w:val="14"/>
              </w:rPr>
              <w:t>- ha denunciato i fatti all</w:t>
            </w:r>
            <w:r w:rsidR="007C32BD" w:rsidRPr="000205AE">
              <w:rPr>
                <w:kern w:val="1"/>
                <w:sz w:val="14"/>
                <w:szCs w:val="14"/>
              </w:rPr>
              <w:t>’</w:t>
            </w:r>
            <w:r w:rsidRPr="000205AE">
              <w:rPr>
                <w:kern w:val="1"/>
                <w:sz w:val="14"/>
                <w:szCs w:val="14"/>
              </w:rPr>
              <w:t>autorità giudiziaria?</w:t>
            </w:r>
          </w:p>
          <w:p w14:paraId="4CDA5EAB" w14:textId="77777777" w:rsidR="00965B8A" w:rsidRPr="000205AE" w:rsidRDefault="00965B8A" w:rsidP="003C24A9">
            <w:pPr>
              <w:suppressAutoHyphens/>
              <w:ind w:left="284" w:hanging="284"/>
              <w:jc w:val="both"/>
              <w:rPr>
                <w:kern w:val="1"/>
                <w:sz w:val="14"/>
                <w:szCs w:val="14"/>
              </w:rPr>
            </w:pPr>
          </w:p>
          <w:p w14:paraId="706E964B" w14:textId="4E8B1B55" w:rsidR="00965B8A" w:rsidRPr="000205AE" w:rsidRDefault="00965B8A" w:rsidP="003C24A9">
            <w:pPr>
              <w:suppressAutoHyphens/>
              <w:ind w:left="284" w:hanging="284"/>
              <w:jc w:val="both"/>
              <w:rPr>
                <w:kern w:val="1"/>
                <w:sz w:val="14"/>
                <w:szCs w:val="14"/>
              </w:rPr>
            </w:pPr>
            <w:r w:rsidRPr="000205AE">
              <w:rPr>
                <w:kern w:val="1"/>
                <w:sz w:val="14"/>
                <w:szCs w:val="14"/>
              </w:rPr>
              <w:t>- ricorrono i casi previsti all</w:t>
            </w:r>
            <w:r w:rsidR="007C32BD" w:rsidRPr="000205AE">
              <w:rPr>
                <w:kern w:val="1"/>
                <w:sz w:val="14"/>
                <w:szCs w:val="14"/>
              </w:rPr>
              <w:t>’</w:t>
            </w:r>
            <w:r w:rsidRPr="000205AE">
              <w:rPr>
                <w:kern w:val="1"/>
                <w:sz w:val="14"/>
                <w:szCs w:val="14"/>
              </w:rPr>
              <w:t>articolo 4, primo comma, della Legge 24 novembre 1981, n. 689 (articolo 80, comma 5, lettera l</w:t>
            </w:r>
            <w:proofErr w:type="gramStart"/>
            <w:r w:rsidRPr="000205AE">
              <w:rPr>
                <w:kern w:val="1"/>
                <w:sz w:val="14"/>
                <w:szCs w:val="14"/>
              </w:rPr>
              <w:t>) ?</w:t>
            </w:r>
            <w:proofErr w:type="gramEnd"/>
            <w:r w:rsidRPr="000205AE">
              <w:rPr>
                <w:kern w:val="1"/>
                <w:sz w:val="14"/>
                <w:szCs w:val="14"/>
              </w:rPr>
              <w:t xml:space="preserve"> </w:t>
            </w:r>
          </w:p>
          <w:p w14:paraId="5D88A2B8" w14:textId="77777777" w:rsidR="00965B8A" w:rsidRPr="000205AE" w:rsidRDefault="00965B8A" w:rsidP="003C24A9">
            <w:pPr>
              <w:suppressAutoHyphens/>
              <w:ind w:left="284" w:hanging="284"/>
              <w:jc w:val="both"/>
              <w:rPr>
                <w:kern w:val="1"/>
                <w:sz w:val="14"/>
                <w:szCs w:val="14"/>
              </w:rPr>
            </w:pPr>
          </w:p>
          <w:p w14:paraId="5DD76733" w14:textId="77777777" w:rsidR="00965B8A" w:rsidRPr="000205AE" w:rsidRDefault="00965B8A" w:rsidP="003C24A9">
            <w:pPr>
              <w:suppressAutoHyphens/>
              <w:ind w:left="284" w:hanging="284"/>
              <w:jc w:val="both"/>
              <w:rPr>
                <w:kern w:val="1"/>
                <w:sz w:val="14"/>
                <w:szCs w:val="14"/>
              </w:rPr>
            </w:pPr>
          </w:p>
          <w:p w14:paraId="2B9F011F" w14:textId="77777777" w:rsidR="00965B8A" w:rsidRPr="000205AE" w:rsidRDefault="00965B8A" w:rsidP="003C24A9">
            <w:pPr>
              <w:suppressAutoHyphens/>
              <w:ind w:left="284" w:hanging="284"/>
              <w:jc w:val="both"/>
              <w:rPr>
                <w:kern w:val="1"/>
                <w:sz w:val="14"/>
                <w:szCs w:val="14"/>
              </w:rPr>
            </w:pPr>
          </w:p>
          <w:p w14:paraId="0DFAC3D4" w14:textId="77777777" w:rsidR="00965B8A" w:rsidRPr="000205AE" w:rsidRDefault="00965B8A" w:rsidP="003C24A9">
            <w:pPr>
              <w:suppressAutoHyphens/>
              <w:ind w:left="284" w:hanging="284"/>
              <w:jc w:val="both"/>
              <w:rPr>
                <w:kern w:val="1"/>
                <w:sz w:val="14"/>
                <w:szCs w:val="14"/>
              </w:rPr>
            </w:pPr>
          </w:p>
          <w:p w14:paraId="68374D04" w14:textId="77777777" w:rsidR="00965B8A" w:rsidRPr="000205AE" w:rsidRDefault="00965B8A" w:rsidP="003C24A9">
            <w:pPr>
              <w:suppressAutoHyphens/>
              <w:ind w:left="284" w:hanging="284"/>
              <w:jc w:val="both"/>
              <w:rPr>
                <w:kern w:val="1"/>
                <w:sz w:val="14"/>
                <w:szCs w:val="14"/>
              </w:rPr>
            </w:pPr>
          </w:p>
          <w:p w14:paraId="2C928AB7" w14:textId="77777777" w:rsidR="00965B8A" w:rsidRPr="000205AE" w:rsidRDefault="00965B8A" w:rsidP="003C24A9">
            <w:pPr>
              <w:suppressAutoHyphens/>
              <w:ind w:left="284" w:hanging="284"/>
              <w:jc w:val="both"/>
              <w:rPr>
                <w:kern w:val="1"/>
                <w:sz w:val="14"/>
                <w:szCs w:val="14"/>
              </w:rPr>
            </w:pPr>
          </w:p>
          <w:p w14:paraId="0CE0566A" w14:textId="444F04F6" w:rsidR="00965B8A" w:rsidRPr="000205AE" w:rsidRDefault="00965B8A" w:rsidP="003C24A9">
            <w:pPr>
              <w:numPr>
                <w:ilvl w:val="0"/>
                <w:numId w:val="26"/>
              </w:numPr>
              <w:suppressAutoHyphens/>
              <w:spacing w:before="120" w:after="120"/>
              <w:ind w:left="304" w:hanging="304"/>
              <w:jc w:val="both"/>
              <w:rPr>
                <w:strike/>
                <w:kern w:val="1"/>
                <w:sz w:val="14"/>
                <w:szCs w:val="14"/>
              </w:rPr>
            </w:pPr>
            <w:r w:rsidRPr="000205AE">
              <w:rPr>
                <w:kern w:val="1"/>
                <w:sz w:val="14"/>
                <w:szCs w:val="14"/>
              </w:rPr>
              <w:t>si trova rispetto ad un altro partecipante alla medesima procedura di affidamento, in una situazione di controllo di cui all</w:t>
            </w:r>
            <w:r w:rsidR="007C32BD" w:rsidRPr="000205AE">
              <w:rPr>
                <w:kern w:val="1"/>
                <w:sz w:val="14"/>
                <w:szCs w:val="14"/>
              </w:rPr>
              <w:t>’</w:t>
            </w:r>
            <w:hyperlink r:id="rId28" w:anchor="2359" w:history="1">
              <w:r w:rsidRPr="000205AE">
                <w:rPr>
                  <w:rFonts w:eastAsia="font1146"/>
                  <w:kern w:val="1"/>
                  <w:sz w:val="14"/>
                  <w:szCs w:val="14"/>
                </w:rPr>
                <w:t>articolo 2359 del codice civile</w:t>
              </w:r>
            </w:hyperlink>
            <w:r w:rsidRPr="000205AE">
              <w:rPr>
                <w:kern w:val="1"/>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5FE25F" w14:textId="77777777" w:rsidR="00965B8A" w:rsidRPr="000205AE" w:rsidRDefault="00965B8A" w:rsidP="003C24A9">
            <w:pPr>
              <w:suppressAutoHyphens/>
              <w:spacing w:before="120" w:after="120"/>
              <w:rPr>
                <w:rFonts w:eastAsia="Calibri"/>
                <w:kern w:val="1"/>
                <w:sz w:val="15"/>
                <w:szCs w:val="15"/>
                <w:lang w:bidi="it-IT"/>
              </w:rPr>
            </w:pPr>
          </w:p>
          <w:p w14:paraId="1A7C2364" w14:textId="77777777" w:rsidR="00965B8A" w:rsidRPr="000205AE" w:rsidRDefault="00965B8A" w:rsidP="003C24A9">
            <w:pPr>
              <w:suppressAutoHyphens/>
              <w:spacing w:before="120" w:after="120"/>
              <w:jc w:val="both"/>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276674BE"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lastRenderedPageBreak/>
              <w:t>Se la documentazione pertinente è disponibile elettronicamente, indicare: indirizzo web, autorità o organismo di emanazione, riferimento preciso della documentazione):</w:t>
            </w:r>
          </w:p>
          <w:p w14:paraId="20996675"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t>[………..…][……….…][……….…]</w:t>
            </w:r>
          </w:p>
          <w:p w14:paraId="37FC4A48" w14:textId="77777777" w:rsidR="00965B8A" w:rsidRPr="000205AE" w:rsidRDefault="00965B8A" w:rsidP="003C24A9">
            <w:pPr>
              <w:suppressAutoHyphens/>
              <w:spacing w:before="120" w:after="120"/>
              <w:jc w:val="both"/>
              <w:rPr>
                <w:rFonts w:eastAsia="Calibri"/>
                <w:kern w:val="1"/>
                <w:sz w:val="4"/>
                <w:szCs w:val="4"/>
                <w:lang w:bidi="it-IT"/>
              </w:rPr>
            </w:pPr>
          </w:p>
          <w:p w14:paraId="64BA7356" w14:textId="77777777" w:rsidR="00965B8A" w:rsidRPr="000205AE" w:rsidRDefault="00965B8A" w:rsidP="003C24A9">
            <w:pPr>
              <w:suppressAutoHyphens/>
              <w:spacing w:before="120" w:after="120"/>
              <w:jc w:val="both"/>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5FE79982"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t>Se la documentazione pertinente è disponibile elettronicamente, indicare: indirizzo web, autorità o organismo di emanazione, riferimento preciso della documentazione):</w:t>
            </w:r>
          </w:p>
          <w:p w14:paraId="52F90650"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t>[………..…][……….…][……….…]</w:t>
            </w:r>
          </w:p>
          <w:p w14:paraId="36740F18" w14:textId="77777777" w:rsidR="00965B8A" w:rsidRPr="000205AE" w:rsidRDefault="00965B8A" w:rsidP="003C24A9">
            <w:pPr>
              <w:suppressAutoHyphens/>
              <w:spacing w:before="120" w:after="120"/>
              <w:rPr>
                <w:rFonts w:eastAsia="Calibri"/>
                <w:kern w:val="1"/>
                <w:sz w:val="4"/>
                <w:szCs w:val="4"/>
                <w:lang w:bidi="it-IT"/>
              </w:rPr>
            </w:pPr>
          </w:p>
          <w:p w14:paraId="1D73D201"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r w:rsidRPr="000205AE">
              <w:rPr>
                <w:rFonts w:eastAsia="Calibri"/>
                <w:kern w:val="1"/>
                <w:sz w:val="14"/>
                <w:szCs w:val="14"/>
                <w:lang w:bidi="it-IT"/>
              </w:rPr>
              <w:br/>
            </w:r>
          </w:p>
          <w:p w14:paraId="7F4C325F" w14:textId="77777777" w:rsidR="00965B8A" w:rsidRPr="000205AE" w:rsidRDefault="00965B8A" w:rsidP="003C24A9">
            <w:pPr>
              <w:suppressAutoHyphens/>
              <w:ind w:left="284" w:hanging="284"/>
              <w:jc w:val="both"/>
              <w:rPr>
                <w:rFonts w:eastAsia="Calibri"/>
                <w:kern w:val="1"/>
                <w:sz w:val="14"/>
                <w:szCs w:val="14"/>
                <w:lang w:bidi="it-IT"/>
              </w:rPr>
            </w:pPr>
          </w:p>
          <w:p w14:paraId="293567B1" w14:textId="77777777" w:rsidR="00965B8A" w:rsidRPr="000205AE" w:rsidRDefault="00965B8A" w:rsidP="003C24A9">
            <w:pPr>
              <w:suppressAutoHyphens/>
              <w:ind w:left="284" w:hanging="284"/>
              <w:jc w:val="both"/>
              <w:rPr>
                <w:rFonts w:eastAsia="Calibri"/>
                <w:kern w:val="1"/>
                <w:sz w:val="24"/>
                <w:szCs w:val="22"/>
                <w:lang w:bidi="it-IT"/>
              </w:rPr>
            </w:pPr>
            <w:r w:rsidRPr="000205AE">
              <w:rPr>
                <w:rFonts w:eastAsia="Calibri"/>
                <w:kern w:val="1"/>
                <w:sz w:val="14"/>
                <w:szCs w:val="14"/>
                <w:lang w:bidi="it-IT"/>
              </w:rPr>
              <w:t>[………..…][……….…][……….…]</w:t>
            </w:r>
          </w:p>
          <w:p w14:paraId="00D7AA7A" w14:textId="77777777" w:rsidR="00965B8A" w:rsidRPr="000205AE" w:rsidRDefault="00965B8A" w:rsidP="003C24A9">
            <w:pPr>
              <w:suppressAutoHyphens/>
              <w:spacing w:before="120" w:after="120"/>
              <w:rPr>
                <w:rFonts w:eastAsia="Calibri"/>
                <w:kern w:val="1"/>
                <w:sz w:val="14"/>
                <w:szCs w:val="14"/>
                <w:lang w:bidi="it-IT"/>
              </w:rPr>
            </w:pPr>
          </w:p>
          <w:p w14:paraId="6CB3AE22"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442C47D0"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t>Se la documentazione pertinente è disponibile elettronicamente, indicare: indirizzo web, autorità o organismo di emanazione, riferimento preciso della documentazione):</w:t>
            </w:r>
          </w:p>
          <w:p w14:paraId="71CBC682"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t>[………..…][……….…][……….…]</w:t>
            </w:r>
          </w:p>
          <w:p w14:paraId="318B6229" w14:textId="77777777" w:rsidR="00965B8A" w:rsidRPr="000205AE" w:rsidRDefault="00965B8A" w:rsidP="003C24A9">
            <w:pPr>
              <w:suppressAutoHyphens/>
              <w:spacing w:before="120" w:after="120"/>
              <w:rPr>
                <w:rFonts w:eastAsia="Calibri"/>
                <w:kern w:val="1"/>
                <w:sz w:val="14"/>
                <w:szCs w:val="14"/>
                <w:lang w:bidi="it-IT"/>
              </w:rPr>
            </w:pPr>
          </w:p>
          <w:p w14:paraId="4B419F54"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    [ ] Non è tenuto alla disciplina legge 68/1999</w:t>
            </w:r>
            <w:r w:rsidRPr="000205AE">
              <w:rPr>
                <w:rFonts w:eastAsia="Calibri"/>
                <w:kern w:val="1"/>
                <w:sz w:val="14"/>
                <w:szCs w:val="14"/>
                <w:lang w:bidi="it-IT"/>
              </w:rPr>
              <w:br/>
              <w:t>Se la documentazione pertinente è disponibile elettronicamente, indicare: indirizzo web, autorità o organismo di emanazione, riferimento preciso della documentazione):</w:t>
            </w:r>
          </w:p>
          <w:p w14:paraId="2F8A2A97"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t>[………..…][……….…][……….…]</w:t>
            </w:r>
          </w:p>
          <w:p w14:paraId="6290AADC" w14:textId="52AB1226"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Nel caso in cui l</w:t>
            </w:r>
            <w:r w:rsidR="007C32BD" w:rsidRPr="000205AE">
              <w:rPr>
                <w:rFonts w:eastAsia="Calibri"/>
                <w:kern w:val="1"/>
                <w:sz w:val="14"/>
                <w:szCs w:val="14"/>
                <w:lang w:bidi="it-IT"/>
              </w:rPr>
              <w:t>’</w:t>
            </w:r>
            <w:r w:rsidRPr="000205AE">
              <w:rPr>
                <w:rFonts w:eastAsia="Calibri"/>
                <w:kern w:val="1"/>
                <w:sz w:val="14"/>
                <w:szCs w:val="14"/>
                <w:lang w:bidi="it-IT"/>
              </w:rPr>
              <w:t>operatore non è tenuto alla disciplina legge 68/1999 indicare le motivazioni:</w:t>
            </w:r>
          </w:p>
          <w:p w14:paraId="62F7A91D" w14:textId="77777777" w:rsidR="00965B8A" w:rsidRPr="000205AE" w:rsidRDefault="00965B8A" w:rsidP="003C24A9">
            <w:pPr>
              <w:suppressAutoHyphens/>
              <w:spacing w:before="120" w:after="120"/>
              <w:rPr>
                <w:rFonts w:eastAsia="Calibri"/>
                <w:kern w:val="1"/>
                <w:sz w:val="14"/>
                <w:szCs w:val="14"/>
                <w:lang w:bidi="it-IT"/>
              </w:rPr>
            </w:pPr>
            <w:r w:rsidRPr="000205AE">
              <w:rPr>
                <w:rFonts w:eastAsia="Calibri"/>
                <w:kern w:val="1"/>
                <w:sz w:val="14"/>
                <w:szCs w:val="14"/>
                <w:lang w:bidi="it-IT"/>
              </w:rPr>
              <w:t xml:space="preserve">(numero dipendenti e/o </w:t>
            </w:r>
            <w:proofErr w:type="gramStart"/>
            <w:r w:rsidRPr="000205AE">
              <w:rPr>
                <w:rFonts w:eastAsia="Calibri"/>
                <w:kern w:val="1"/>
                <w:sz w:val="14"/>
                <w:szCs w:val="14"/>
                <w:lang w:bidi="it-IT"/>
              </w:rPr>
              <w:t>altro )</w:t>
            </w:r>
            <w:proofErr w:type="gramEnd"/>
            <w:r w:rsidRPr="000205AE">
              <w:rPr>
                <w:rFonts w:eastAsia="Calibri"/>
                <w:kern w:val="1"/>
                <w:sz w:val="14"/>
                <w:szCs w:val="14"/>
                <w:lang w:bidi="it-IT"/>
              </w:rPr>
              <w:t xml:space="preserve"> [………..…][……….…][……….…]</w:t>
            </w:r>
          </w:p>
          <w:p w14:paraId="521FACA7" w14:textId="77777777" w:rsidR="00965B8A" w:rsidRPr="000205AE" w:rsidRDefault="00965B8A" w:rsidP="003C24A9">
            <w:pPr>
              <w:suppressAutoHyphens/>
              <w:spacing w:before="120" w:after="120"/>
              <w:rPr>
                <w:rFonts w:eastAsia="Calibri"/>
                <w:kern w:val="1"/>
                <w:sz w:val="4"/>
                <w:szCs w:val="4"/>
                <w:lang w:bidi="it-IT"/>
              </w:rPr>
            </w:pPr>
          </w:p>
          <w:p w14:paraId="242F6AD2"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4A21C032" w14:textId="77777777" w:rsidR="00965B8A" w:rsidRPr="000205AE" w:rsidRDefault="00965B8A" w:rsidP="003C24A9">
            <w:pPr>
              <w:suppressAutoHyphens/>
              <w:spacing w:before="120" w:after="120"/>
              <w:rPr>
                <w:rFonts w:eastAsia="Calibri"/>
                <w:kern w:val="1"/>
                <w:sz w:val="14"/>
                <w:szCs w:val="14"/>
                <w:lang w:bidi="it-IT"/>
              </w:rPr>
            </w:pPr>
          </w:p>
          <w:p w14:paraId="0BD72A10" w14:textId="77777777" w:rsidR="00965B8A" w:rsidRPr="000205AE" w:rsidRDefault="00965B8A" w:rsidP="003C24A9">
            <w:pPr>
              <w:suppressAutoHyphens/>
              <w:spacing w:before="120" w:after="120"/>
              <w:rPr>
                <w:rFonts w:eastAsia="Calibri"/>
                <w:kern w:val="1"/>
                <w:sz w:val="24"/>
                <w:szCs w:val="22"/>
                <w:lang w:bidi="it-IT"/>
              </w:rPr>
            </w:pPr>
          </w:p>
          <w:p w14:paraId="587570DE"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r w:rsidRPr="000205AE">
              <w:rPr>
                <w:rFonts w:eastAsia="Calibri"/>
                <w:kern w:val="1"/>
                <w:sz w:val="14"/>
                <w:szCs w:val="14"/>
                <w:lang w:bidi="it-IT"/>
              </w:rPr>
              <w:br/>
            </w:r>
          </w:p>
          <w:p w14:paraId="2C77D24F" w14:textId="77777777" w:rsidR="00965B8A" w:rsidRPr="000205AE" w:rsidRDefault="00965B8A" w:rsidP="003C24A9">
            <w:pPr>
              <w:suppressAutoHyphens/>
              <w:spacing w:before="120" w:after="120"/>
              <w:rPr>
                <w:rFonts w:eastAsia="Calibri"/>
                <w:kern w:val="1"/>
                <w:sz w:val="14"/>
                <w:szCs w:val="14"/>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p w14:paraId="0BCBFC7D" w14:textId="77777777" w:rsidR="00965B8A" w:rsidRPr="000205AE" w:rsidRDefault="00965B8A" w:rsidP="003C24A9">
            <w:pPr>
              <w:suppressAutoHyphens/>
              <w:spacing w:before="120" w:after="120"/>
              <w:jc w:val="both"/>
              <w:rPr>
                <w:rFonts w:eastAsia="Calibri"/>
                <w:kern w:val="1"/>
                <w:sz w:val="14"/>
                <w:szCs w:val="14"/>
                <w:lang w:bidi="it-IT"/>
              </w:rPr>
            </w:pPr>
            <w:r w:rsidRPr="000205AE">
              <w:rPr>
                <w:rFonts w:eastAsia="Calibri"/>
                <w:kern w:val="1"/>
                <w:sz w:val="14"/>
                <w:szCs w:val="14"/>
                <w:lang w:bidi="it-IT"/>
              </w:rPr>
              <w:t>Se la documentazione pertinente è disponibile elettronicamente, indicare: indirizzo web, autorità o organismo di emanazione, riferimento preciso della documentazione):</w:t>
            </w:r>
          </w:p>
          <w:p w14:paraId="2BA20E72" w14:textId="77777777" w:rsidR="00965B8A" w:rsidRPr="000205AE" w:rsidRDefault="00965B8A" w:rsidP="003C24A9">
            <w:pPr>
              <w:suppressAutoHyphens/>
              <w:spacing w:before="120" w:after="120"/>
              <w:jc w:val="both"/>
              <w:rPr>
                <w:rFonts w:eastAsia="Calibri"/>
                <w:strike/>
                <w:kern w:val="1"/>
                <w:sz w:val="15"/>
                <w:szCs w:val="15"/>
                <w:lang w:bidi="it-IT"/>
              </w:rPr>
            </w:pPr>
            <w:r w:rsidRPr="000205AE">
              <w:rPr>
                <w:rFonts w:eastAsia="Calibri"/>
                <w:kern w:val="1"/>
                <w:sz w:val="14"/>
                <w:szCs w:val="14"/>
                <w:lang w:bidi="it-IT"/>
              </w:rPr>
              <w:lastRenderedPageBreak/>
              <w:t>[………..…][……….…][……….…]</w:t>
            </w:r>
          </w:p>
          <w:p w14:paraId="0310E663" w14:textId="77777777" w:rsidR="00965B8A" w:rsidRPr="000205AE" w:rsidRDefault="00965B8A" w:rsidP="003C24A9">
            <w:pPr>
              <w:suppressAutoHyphens/>
              <w:spacing w:before="120" w:after="120"/>
              <w:rPr>
                <w:rFonts w:eastAsia="Calibri"/>
                <w:kern w:val="1"/>
                <w:sz w:val="14"/>
                <w:szCs w:val="14"/>
                <w:lang w:bidi="it-IT"/>
              </w:rPr>
            </w:pPr>
          </w:p>
          <w:p w14:paraId="3A631591" w14:textId="77777777" w:rsidR="00965B8A" w:rsidRPr="000205AE" w:rsidRDefault="00965B8A" w:rsidP="003C24A9">
            <w:pPr>
              <w:suppressAutoHyphens/>
              <w:spacing w:before="120" w:after="120"/>
              <w:rPr>
                <w:rFonts w:eastAsia="Calibri"/>
                <w:kern w:val="1"/>
                <w:sz w:val="24"/>
                <w:szCs w:val="22"/>
                <w:lang w:bidi="it-IT"/>
              </w:rPr>
            </w:pPr>
            <w:proofErr w:type="gramStart"/>
            <w:r w:rsidRPr="000205AE">
              <w:rPr>
                <w:rFonts w:eastAsia="Calibri"/>
                <w:kern w:val="1"/>
                <w:sz w:val="14"/>
                <w:szCs w:val="14"/>
                <w:lang w:bidi="it-IT"/>
              </w:rPr>
              <w:t>[ ]</w:t>
            </w:r>
            <w:proofErr w:type="gramEnd"/>
            <w:r w:rsidRPr="000205AE">
              <w:rPr>
                <w:rFonts w:eastAsia="Calibri"/>
                <w:kern w:val="1"/>
                <w:sz w:val="14"/>
                <w:szCs w:val="14"/>
                <w:lang w:bidi="it-IT"/>
              </w:rPr>
              <w:t xml:space="preserve"> Sì [ ] No</w:t>
            </w:r>
          </w:p>
        </w:tc>
      </w:tr>
      <w:tr w:rsidR="009E3FA8" w:rsidRPr="000205AE" w14:paraId="32A54A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F2155" w14:textId="7BA6C3A7" w:rsidR="00965B8A" w:rsidRPr="000205AE" w:rsidRDefault="00965B8A" w:rsidP="003C24A9">
            <w:pPr>
              <w:numPr>
                <w:ilvl w:val="0"/>
                <w:numId w:val="26"/>
              </w:numPr>
              <w:suppressAutoHyphens/>
              <w:spacing w:before="120" w:after="120"/>
              <w:rPr>
                <w:rFonts w:eastAsia="Calibri"/>
                <w:kern w:val="1"/>
                <w:sz w:val="14"/>
                <w:szCs w:val="14"/>
                <w:lang w:bidi="it-IT"/>
              </w:rPr>
            </w:pPr>
            <w:r w:rsidRPr="000205AE">
              <w:rPr>
                <w:rFonts w:eastAsia="Calibri"/>
                <w:kern w:val="1"/>
                <w:sz w:val="14"/>
                <w:szCs w:val="14"/>
                <w:lang w:bidi="it-IT"/>
              </w:rPr>
              <w:lastRenderedPageBreak/>
              <w:t>L</w:t>
            </w:r>
            <w:r w:rsidR="007C32BD" w:rsidRPr="000205AE">
              <w:rPr>
                <w:rFonts w:eastAsia="Calibri"/>
                <w:kern w:val="1"/>
                <w:sz w:val="14"/>
                <w:szCs w:val="14"/>
                <w:lang w:bidi="it-IT"/>
              </w:rPr>
              <w:t>’</w:t>
            </w:r>
            <w:r w:rsidRPr="000205AE">
              <w:rPr>
                <w:rFonts w:eastAsia="Calibri"/>
                <w:kern w:val="1"/>
                <w:sz w:val="14"/>
                <w:szCs w:val="14"/>
                <w:lang w:bidi="it-IT"/>
              </w:rPr>
              <w:t xml:space="preserve">operatore </w:t>
            </w:r>
            <w:r w:rsidR="00904B29" w:rsidRPr="000205AE">
              <w:rPr>
                <w:rFonts w:eastAsia="Calibri"/>
                <w:kern w:val="1"/>
                <w:sz w:val="14"/>
                <w:szCs w:val="14"/>
                <w:lang w:bidi="it-IT"/>
              </w:rPr>
              <w:t>economico si</w:t>
            </w:r>
            <w:r w:rsidRPr="000205AE">
              <w:rPr>
                <w:rFonts w:eastAsia="Calibri"/>
                <w:kern w:val="1"/>
                <w:sz w:val="14"/>
                <w:szCs w:val="14"/>
                <w:lang w:bidi="it-IT"/>
              </w:rPr>
              <w:t xml:space="preserve"> trova nella condizione prevista dall</w:t>
            </w:r>
            <w:r w:rsidR="007C32BD" w:rsidRPr="000205AE">
              <w:rPr>
                <w:rFonts w:eastAsia="Calibri"/>
                <w:kern w:val="1"/>
                <w:sz w:val="14"/>
                <w:szCs w:val="14"/>
                <w:lang w:bidi="it-IT"/>
              </w:rPr>
              <w:t>’</w:t>
            </w:r>
            <w:r w:rsidRPr="000205AE">
              <w:rPr>
                <w:rFonts w:eastAsia="Calibri"/>
                <w:kern w:val="1"/>
                <w:sz w:val="14"/>
                <w:szCs w:val="14"/>
                <w:lang w:bidi="it-IT"/>
              </w:rPr>
              <w:t xml:space="preserve">art. 53 comma 16-ter del </w:t>
            </w:r>
            <w:proofErr w:type="spellStart"/>
            <w:r w:rsidRPr="000205AE">
              <w:rPr>
                <w:rFonts w:eastAsia="Calibri"/>
                <w:kern w:val="1"/>
                <w:sz w:val="14"/>
                <w:szCs w:val="14"/>
                <w:lang w:bidi="it-IT"/>
              </w:rPr>
              <w:t>D.Lgs.</w:t>
            </w:r>
            <w:proofErr w:type="spellEnd"/>
            <w:r w:rsidRPr="000205AE">
              <w:rPr>
                <w:rFonts w:eastAsia="Calibri"/>
                <w:kern w:val="1"/>
                <w:sz w:val="14"/>
                <w:szCs w:val="14"/>
                <w:lang w:bidi="it-IT"/>
              </w:rPr>
              <w:t xml:space="preserve"> 165/2001 (</w:t>
            </w:r>
            <w:proofErr w:type="spellStart"/>
            <w:r w:rsidRPr="000205AE">
              <w:rPr>
                <w:rFonts w:eastAsia="Calibri"/>
                <w:kern w:val="1"/>
                <w:sz w:val="14"/>
                <w:szCs w:val="14"/>
                <w:lang w:bidi="it-IT"/>
              </w:rPr>
              <w:t>pantouflage</w:t>
            </w:r>
            <w:proofErr w:type="spellEnd"/>
            <w:r w:rsidRPr="000205AE">
              <w:rPr>
                <w:rFonts w:eastAsia="Calibri"/>
                <w:kern w:val="1"/>
                <w:sz w:val="14"/>
                <w:szCs w:val="14"/>
                <w:lang w:bidi="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r w:rsidR="00904B29" w:rsidRPr="000205AE">
              <w:rPr>
                <w:rFonts w:eastAsia="Calibri"/>
                <w:kern w:val="1"/>
                <w:sz w:val="14"/>
                <w:szCs w:val="14"/>
                <w:lang w:bidi="it-IT"/>
              </w:rPr>
              <w:t>economico?</w:t>
            </w:r>
            <w:r w:rsidRPr="000205AE">
              <w:rPr>
                <w:rFonts w:eastAsia="Calibri"/>
                <w:kern w:val="1"/>
                <w:sz w:val="14"/>
                <w:szCs w:val="14"/>
                <w:lang w:bidi="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8E9C09"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p>
          <w:p w14:paraId="0104DD2A"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 </w:t>
            </w:r>
          </w:p>
        </w:tc>
      </w:tr>
    </w:tbl>
    <w:p w14:paraId="0A1CA4B5" w14:textId="77777777" w:rsidR="00965B8A" w:rsidRPr="000205AE" w:rsidRDefault="00965B8A" w:rsidP="003C24A9">
      <w:pPr>
        <w:autoSpaceDE w:val="0"/>
        <w:autoSpaceDN w:val="0"/>
        <w:adjustRightInd w:val="0"/>
        <w:rPr>
          <w:sz w:val="22"/>
          <w:szCs w:val="22"/>
        </w:rPr>
      </w:pPr>
    </w:p>
    <w:p w14:paraId="07E75D61" w14:textId="77777777" w:rsidR="00965B8A" w:rsidRPr="000205AE" w:rsidRDefault="00965B8A" w:rsidP="003C24A9">
      <w:pPr>
        <w:autoSpaceDE w:val="0"/>
        <w:autoSpaceDN w:val="0"/>
        <w:adjustRightInd w:val="0"/>
        <w:rPr>
          <w:sz w:val="22"/>
          <w:szCs w:val="22"/>
        </w:rPr>
      </w:pPr>
    </w:p>
    <w:p w14:paraId="51F6151C" w14:textId="77777777" w:rsidR="00965B8A" w:rsidRPr="000205AE" w:rsidRDefault="00965B8A" w:rsidP="003C24A9">
      <w:pPr>
        <w:autoSpaceDE w:val="0"/>
        <w:autoSpaceDN w:val="0"/>
        <w:adjustRightInd w:val="0"/>
        <w:rPr>
          <w:sz w:val="22"/>
          <w:szCs w:val="22"/>
        </w:rPr>
      </w:pPr>
    </w:p>
    <w:p w14:paraId="6894C493" w14:textId="77777777" w:rsidR="00965B8A" w:rsidRPr="000205AE" w:rsidRDefault="00965B8A" w:rsidP="003C24A9">
      <w:pPr>
        <w:autoSpaceDE w:val="0"/>
        <w:autoSpaceDN w:val="0"/>
        <w:adjustRightInd w:val="0"/>
        <w:rPr>
          <w:sz w:val="22"/>
          <w:szCs w:val="22"/>
        </w:rPr>
      </w:pPr>
    </w:p>
    <w:p w14:paraId="2E46250D" w14:textId="77777777" w:rsidR="00965B8A" w:rsidRPr="000205AE" w:rsidRDefault="00965B8A" w:rsidP="003C24A9">
      <w:pPr>
        <w:autoSpaceDE w:val="0"/>
        <w:autoSpaceDN w:val="0"/>
        <w:adjustRightInd w:val="0"/>
        <w:rPr>
          <w:sz w:val="22"/>
          <w:szCs w:val="22"/>
        </w:rPr>
      </w:pPr>
    </w:p>
    <w:p w14:paraId="540841E8" w14:textId="77777777" w:rsidR="00965B8A" w:rsidRPr="000205AE" w:rsidRDefault="00965B8A" w:rsidP="003C24A9">
      <w:pPr>
        <w:autoSpaceDE w:val="0"/>
        <w:autoSpaceDN w:val="0"/>
        <w:adjustRightInd w:val="0"/>
        <w:rPr>
          <w:sz w:val="22"/>
          <w:szCs w:val="22"/>
        </w:rPr>
      </w:pPr>
    </w:p>
    <w:p w14:paraId="5BD5477B" w14:textId="77777777" w:rsidR="00965B8A" w:rsidRPr="000205AE" w:rsidRDefault="00965B8A" w:rsidP="003C24A9">
      <w:pPr>
        <w:autoSpaceDE w:val="0"/>
        <w:autoSpaceDN w:val="0"/>
        <w:adjustRightInd w:val="0"/>
        <w:rPr>
          <w:sz w:val="22"/>
          <w:szCs w:val="22"/>
        </w:rPr>
      </w:pPr>
    </w:p>
    <w:p w14:paraId="20243099" w14:textId="77777777" w:rsidR="00965B8A" w:rsidRPr="000205AE" w:rsidRDefault="00965B8A" w:rsidP="003C24A9">
      <w:pPr>
        <w:autoSpaceDE w:val="0"/>
        <w:autoSpaceDN w:val="0"/>
        <w:adjustRightInd w:val="0"/>
        <w:rPr>
          <w:sz w:val="22"/>
          <w:szCs w:val="22"/>
        </w:rPr>
      </w:pPr>
    </w:p>
    <w:p w14:paraId="27691B2D" w14:textId="77777777" w:rsidR="00965B8A" w:rsidRPr="000205AE" w:rsidRDefault="00965B8A" w:rsidP="003C24A9">
      <w:pPr>
        <w:autoSpaceDE w:val="0"/>
        <w:autoSpaceDN w:val="0"/>
        <w:adjustRightInd w:val="0"/>
        <w:rPr>
          <w:sz w:val="22"/>
          <w:szCs w:val="22"/>
        </w:rPr>
      </w:pPr>
    </w:p>
    <w:p w14:paraId="06444CAA" w14:textId="77777777" w:rsidR="00965B8A" w:rsidRPr="000205AE" w:rsidRDefault="00965B8A" w:rsidP="003C24A9">
      <w:pPr>
        <w:suppressAutoHyphens/>
        <w:spacing w:before="120" w:after="120"/>
        <w:jc w:val="center"/>
        <w:rPr>
          <w:rFonts w:eastAsia="Calibri"/>
          <w:kern w:val="1"/>
          <w:sz w:val="17"/>
          <w:szCs w:val="17"/>
          <w:lang w:bidi="it-IT"/>
        </w:rPr>
      </w:pPr>
      <w:r w:rsidRPr="000205AE">
        <w:rPr>
          <w:rFonts w:eastAsia="Calibri"/>
          <w:kern w:val="1"/>
          <w:sz w:val="18"/>
          <w:szCs w:val="18"/>
          <w:lang w:bidi="it-IT"/>
        </w:rPr>
        <w:br w:type="page"/>
      </w:r>
      <w:r w:rsidRPr="000205AE">
        <w:rPr>
          <w:rFonts w:eastAsia="Calibri"/>
          <w:kern w:val="1"/>
          <w:sz w:val="18"/>
          <w:szCs w:val="18"/>
          <w:lang w:bidi="it-IT"/>
        </w:rPr>
        <w:lastRenderedPageBreak/>
        <w:t>Parte IV: Criteri di selezione</w:t>
      </w:r>
    </w:p>
    <w:p w14:paraId="053DDBE5" w14:textId="77777777" w:rsidR="00965B8A" w:rsidRPr="000205AE" w:rsidRDefault="00965B8A" w:rsidP="003C24A9">
      <w:pPr>
        <w:suppressAutoHyphens/>
        <w:rPr>
          <w:rFonts w:eastAsia="Calibri"/>
          <w:kern w:val="1"/>
          <w:sz w:val="17"/>
          <w:szCs w:val="17"/>
          <w:lang w:bidi="it-IT"/>
        </w:rPr>
      </w:pPr>
    </w:p>
    <w:p w14:paraId="31299445" w14:textId="4E977C72" w:rsidR="00965B8A" w:rsidRPr="000205AE" w:rsidRDefault="00965B8A" w:rsidP="003C24A9">
      <w:pPr>
        <w:suppressAutoHyphens/>
        <w:rPr>
          <w:rFonts w:eastAsia="Calibri"/>
          <w:kern w:val="1"/>
          <w:sz w:val="14"/>
          <w:szCs w:val="14"/>
          <w:lang w:bidi="it-IT"/>
        </w:rPr>
      </w:pPr>
      <w:r w:rsidRPr="000205AE">
        <w:rPr>
          <w:rFonts w:eastAsia="Calibri"/>
          <w:kern w:val="1"/>
          <w:sz w:val="14"/>
          <w:szCs w:val="14"/>
          <w:lang w:bidi="it-IT"/>
        </w:rPr>
        <w:t xml:space="preserve">In merito ai criteri di selezione (sezione </w:t>
      </w:r>
      <w:r w:rsidRPr="000205AE">
        <w:rPr>
          <w:rFonts w:eastAsia="Symbol"/>
          <w:kern w:val="1"/>
          <w:sz w:val="14"/>
          <w:szCs w:val="14"/>
          <w:lang w:bidi="it-IT"/>
        </w:rPr>
        <w:t></w:t>
      </w:r>
      <w:r w:rsidRPr="000205AE">
        <w:rPr>
          <w:rFonts w:eastAsia="Calibri"/>
          <w:kern w:val="1"/>
          <w:sz w:val="14"/>
          <w:szCs w:val="14"/>
          <w:lang w:bidi="it-IT"/>
        </w:rPr>
        <w:t xml:space="preserve"> o sezioni da A </w:t>
      </w:r>
      <w:proofErr w:type="spellStart"/>
      <w:r w:rsidRPr="000205AE">
        <w:rPr>
          <w:rFonts w:eastAsia="Calibri"/>
          <w:kern w:val="1"/>
          <w:sz w:val="14"/>
          <w:szCs w:val="14"/>
          <w:lang w:bidi="it-IT"/>
        </w:rPr>
        <w:t>a</w:t>
      </w:r>
      <w:proofErr w:type="spellEnd"/>
      <w:r w:rsidRPr="000205AE">
        <w:rPr>
          <w:rFonts w:eastAsia="Calibri"/>
          <w:kern w:val="1"/>
          <w:sz w:val="14"/>
          <w:szCs w:val="14"/>
          <w:lang w:bidi="it-IT"/>
        </w:rPr>
        <w:t xml:space="preserve"> D della presente parte) l</w:t>
      </w:r>
      <w:r w:rsidR="007C32BD" w:rsidRPr="000205AE">
        <w:rPr>
          <w:rFonts w:eastAsia="Calibri"/>
          <w:kern w:val="1"/>
          <w:sz w:val="14"/>
          <w:szCs w:val="14"/>
          <w:lang w:bidi="it-IT"/>
        </w:rPr>
        <w:t>’</w:t>
      </w:r>
      <w:r w:rsidRPr="000205AE">
        <w:rPr>
          <w:rFonts w:eastAsia="Calibri"/>
          <w:kern w:val="1"/>
          <w:sz w:val="14"/>
          <w:szCs w:val="14"/>
          <w:lang w:bidi="it-IT"/>
        </w:rPr>
        <w:t>operatore economico dichiara che:</w:t>
      </w:r>
    </w:p>
    <w:p w14:paraId="2329D7C3" w14:textId="77777777" w:rsidR="00965B8A" w:rsidRPr="000205AE" w:rsidRDefault="00965B8A" w:rsidP="003C24A9">
      <w:pPr>
        <w:suppressAutoHyphens/>
        <w:rPr>
          <w:rFonts w:eastAsia="Calibri"/>
          <w:kern w:val="1"/>
          <w:sz w:val="16"/>
          <w:szCs w:val="16"/>
          <w:lang w:bidi="it-IT"/>
        </w:rPr>
      </w:pPr>
    </w:p>
    <w:p w14:paraId="17470C43" w14:textId="631DA631" w:rsidR="00965B8A" w:rsidRPr="000205AE" w:rsidRDefault="00965B8A" w:rsidP="003C24A9">
      <w:pPr>
        <w:keepNext/>
        <w:suppressAutoHyphens/>
        <w:jc w:val="both"/>
        <w:rPr>
          <w:rFonts w:eastAsia="Calibri"/>
          <w:b/>
          <w:smallCaps/>
          <w:kern w:val="1"/>
          <w:sz w:val="16"/>
          <w:szCs w:val="16"/>
          <w:lang w:bidi="it-IT"/>
        </w:rPr>
      </w:pPr>
      <w:r w:rsidRPr="000205AE">
        <w:rPr>
          <w:rFonts w:eastAsia="Calibri"/>
          <w:caps/>
          <w:smallCaps/>
          <w:kern w:val="1"/>
          <w:sz w:val="16"/>
          <w:szCs w:val="16"/>
          <w:lang w:bidi="it-IT"/>
        </w:rPr>
        <w:t>Indicazione globale per tutti i criteri di selezione</w:t>
      </w:r>
    </w:p>
    <w:p w14:paraId="1BAE3791" w14:textId="77777777" w:rsidR="00965B8A" w:rsidRPr="000205AE" w:rsidRDefault="00965B8A" w:rsidP="003C24A9">
      <w:pPr>
        <w:keepNext/>
        <w:suppressAutoHyphens/>
        <w:outlineLvl w:val="0"/>
        <w:rPr>
          <w:rFonts w:eastAsia="font1146"/>
          <w:b/>
          <w:bCs/>
          <w:smallCaps/>
          <w:kern w:val="1"/>
          <w:sz w:val="16"/>
          <w:szCs w:val="16"/>
          <w:lang w:bidi="it-IT"/>
        </w:rPr>
      </w:pPr>
    </w:p>
    <w:p w14:paraId="05966542" w14:textId="1CFBA99B"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rPr>
          <w:rFonts w:eastAsia="Calibri"/>
          <w:b/>
          <w:kern w:val="1"/>
          <w:sz w:val="15"/>
          <w:szCs w:val="15"/>
          <w:lang w:bidi="it-IT"/>
        </w:rPr>
      </w:pPr>
      <w:r w:rsidRPr="000205AE">
        <w:rPr>
          <w:rFonts w:eastAsia="Calibri"/>
          <w:b/>
          <w:w w:val="0"/>
          <w:kern w:val="1"/>
          <w:sz w:val="15"/>
          <w:szCs w:val="15"/>
          <w:lang w:bidi="it-IT"/>
        </w:rPr>
        <w:t>L</w:t>
      </w:r>
      <w:r w:rsidR="007C32BD" w:rsidRPr="000205AE">
        <w:rPr>
          <w:rFonts w:eastAsia="Calibri"/>
          <w:b/>
          <w:w w:val="0"/>
          <w:kern w:val="1"/>
          <w:sz w:val="15"/>
          <w:szCs w:val="15"/>
          <w:lang w:bidi="it-IT"/>
        </w:rPr>
        <w:t>’</w:t>
      </w:r>
      <w:r w:rsidRPr="000205AE">
        <w:rPr>
          <w:rFonts w:eastAsia="Calibri"/>
          <w:b/>
          <w:w w:val="0"/>
          <w:kern w:val="1"/>
          <w:sz w:val="15"/>
          <w:szCs w:val="15"/>
          <w:lang w:bidi="it-IT"/>
        </w:rPr>
        <w:t>operatore economico deve compilare questo campo solo se l</w:t>
      </w:r>
      <w:r w:rsidR="007C32BD" w:rsidRPr="000205AE">
        <w:rPr>
          <w:rFonts w:eastAsia="Calibri"/>
          <w:b/>
          <w:w w:val="0"/>
          <w:kern w:val="1"/>
          <w:sz w:val="15"/>
          <w:szCs w:val="15"/>
          <w:lang w:bidi="it-IT"/>
        </w:rPr>
        <w:t>’</w:t>
      </w:r>
      <w:r w:rsidRPr="000205AE">
        <w:rPr>
          <w:rFonts w:eastAsia="Calibri"/>
          <w:b/>
          <w:w w:val="0"/>
          <w:kern w:val="1"/>
          <w:sz w:val="15"/>
          <w:szCs w:val="15"/>
          <w:lang w:bidi="it-IT"/>
        </w:rPr>
        <w:t>amministrazione aggiudicatrice o l</w:t>
      </w:r>
      <w:r w:rsidR="007C32BD" w:rsidRPr="000205AE">
        <w:rPr>
          <w:rFonts w:eastAsia="Calibri"/>
          <w:b/>
          <w:w w:val="0"/>
          <w:kern w:val="1"/>
          <w:sz w:val="15"/>
          <w:szCs w:val="15"/>
          <w:lang w:bidi="it-IT"/>
        </w:rPr>
        <w:t>’</w:t>
      </w:r>
      <w:r w:rsidRPr="000205AE">
        <w:rPr>
          <w:rFonts w:eastAsia="Calibri"/>
          <w:b/>
          <w:w w:val="0"/>
          <w:kern w:val="1"/>
          <w:sz w:val="15"/>
          <w:szCs w:val="15"/>
          <w:lang w:bidi="it-IT"/>
        </w:rPr>
        <w:t>ente aggiudicatore ha indicato nell</w:t>
      </w:r>
      <w:r w:rsidR="007C32BD" w:rsidRPr="000205AE">
        <w:rPr>
          <w:rFonts w:eastAsia="Calibri"/>
          <w:b/>
          <w:w w:val="0"/>
          <w:kern w:val="1"/>
          <w:sz w:val="15"/>
          <w:szCs w:val="15"/>
          <w:lang w:bidi="it-IT"/>
        </w:rPr>
        <w:t>’</w:t>
      </w:r>
      <w:r w:rsidRPr="000205AE">
        <w:rPr>
          <w:rFonts w:eastAsia="Calibri"/>
          <w:b/>
          <w:w w:val="0"/>
          <w:kern w:val="1"/>
          <w:sz w:val="15"/>
          <w:szCs w:val="15"/>
          <w:lang w:bidi="it-IT"/>
        </w:rPr>
        <w:t>avviso o bando pertinente o nei documenti di gara ivi citati che l</w:t>
      </w:r>
      <w:r w:rsidR="007C32BD" w:rsidRPr="000205AE">
        <w:rPr>
          <w:rFonts w:eastAsia="Calibri"/>
          <w:b/>
          <w:w w:val="0"/>
          <w:kern w:val="1"/>
          <w:sz w:val="15"/>
          <w:szCs w:val="15"/>
          <w:lang w:bidi="it-IT"/>
        </w:rPr>
        <w:t>’</w:t>
      </w:r>
      <w:r w:rsidRPr="000205AE">
        <w:rPr>
          <w:rFonts w:eastAsia="Calibri"/>
          <w:b/>
          <w:w w:val="0"/>
          <w:kern w:val="1"/>
          <w:sz w:val="15"/>
          <w:szCs w:val="15"/>
          <w:lang w:bidi="it-IT"/>
        </w:rPr>
        <w:t xml:space="preserve">operatore economico può limitarsi a compilare la sezione </w:t>
      </w:r>
      <w:r w:rsidRPr="000205AE">
        <w:rPr>
          <w:rFonts w:eastAsia="Symbol"/>
          <w:b/>
          <w:w w:val="0"/>
          <w:kern w:val="1"/>
          <w:sz w:val="15"/>
          <w:szCs w:val="15"/>
          <w:lang w:bidi="it-IT"/>
        </w:rPr>
        <w:t></w:t>
      </w:r>
      <w:r w:rsidRPr="000205AE">
        <w:rPr>
          <w:rFonts w:eastAsia="Calibri"/>
          <w:b/>
          <w:w w:val="0"/>
          <w:kern w:val="1"/>
          <w:sz w:val="15"/>
          <w:szCs w:val="15"/>
          <w:lang w:bidi="it-IT"/>
        </w:rPr>
        <w:t xml:space="preserve"> della parte IV senza compilare nessun</w:t>
      </w:r>
      <w:r w:rsidR="007C32BD" w:rsidRPr="000205AE">
        <w:rPr>
          <w:rFonts w:eastAsia="Calibri"/>
          <w:b/>
          <w:w w:val="0"/>
          <w:kern w:val="1"/>
          <w:sz w:val="15"/>
          <w:szCs w:val="15"/>
          <w:lang w:bidi="it-IT"/>
        </w:rPr>
        <w:t>’</w:t>
      </w:r>
      <w:r w:rsidRPr="000205AE">
        <w:rPr>
          <w:rFonts w:eastAsia="Calibri"/>
          <w:b/>
          <w:w w:val="0"/>
          <w:kern w:val="1"/>
          <w:sz w:val="15"/>
          <w:szCs w:val="15"/>
          <w:lang w:bidi="it-IT"/>
        </w:rPr>
        <w:t>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9E3FA8" w:rsidRPr="000205AE" w14:paraId="47E876E5" w14:textId="7777777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5B75590"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55A652F"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p>
        </w:tc>
      </w:tr>
      <w:tr w:rsidR="009E3FA8" w:rsidRPr="000205AE" w14:paraId="254B453A" w14:textId="7777777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C25F939"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7D6C4DE" w14:textId="77777777" w:rsidR="00965B8A" w:rsidRPr="000205AE" w:rsidRDefault="00965B8A" w:rsidP="003C24A9">
            <w:pPr>
              <w:suppressAutoHyphens/>
              <w:spacing w:before="120" w:after="120"/>
              <w:rPr>
                <w:rFonts w:eastAsia="Calibri"/>
                <w:kern w:val="1"/>
                <w:sz w:val="24"/>
                <w:szCs w:val="22"/>
                <w:lang w:bidi="it-IT"/>
              </w:rPr>
            </w:pPr>
            <w:proofErr w:type="gramStart"/>
            <w:r w:rsidRPr="000205AE">
              <w:rPr>
                <w:rFonts w:eastAsia="Calibri"/>
                <w:w w:val="0"/>
                <w:kern w:val="1"/>
                <w:sz w:val="15"/>
                <w:szCs w:val="15"/>
                <w:lang w:bidi="it-IT"/>
              </w:rPr>
              <w:t>[ ]</w:t>
            </w:r>
            <w:proofErr w:type="gramEnd"/>
            <w:r w:rsidRPr="000205AE">
              <w:rPr>
                <w:rFonts w:eastAsia="Calibri"/>
                <w:w w:val="0"/>
                <w:kern w:val="1"/>
                <w:sz w:val="15"/>
                <w:szCs w:val="15"/>
                <w:lang w:bidi="it-IT"/>
              </w:rPr>
              <w:t xml:space="preserve"> Sì [ ] No</w:t>
            </w:r>
          </w:p>
        </w:tc>
      </w:tr>
    </w:tbl>
    <w:p w14:paraId="53AB8DF9" w14:textId="77777777" w:rsidR="00965B8A" w:rsidRPr="000205AE" w:rsidRDefault="00965B8A" w:rsidP="003C24A9">
      <w:pPr>
        <w:keepNext/>
        <w:suppressAutoHyphens/>
        <w:spacing w:before="120" w:after="120"/>
        <w:jc w:val="both"/>
        <w:rPr>
          <w:rFonts w:eastAsia="Calibri"/>
          <w:caps/>
          <w:smallCaps/>
          <w:kern w:val="1"/>
          <w:sz w:val="16"/>
          <w:szCs w:val="16"/>
          <w:lang w:bidi="it-IT"/>
        </w:rPr>
      </w:pPr>
    </w:p>
    <w:p w14:paraId="7772635E" w14:textId="77777777" w:rsidR="00965B8A" w:rsidRPr="000205AE" w:rsidRDefault="00965B8A" w:rsidP="003C24A9">
      <w:pPr>
        <w:keepNext/>
        <w:suppressAutoHyphens/>
        <w:spacing w:before="120" w:after="360"/>
        <w:jc w:val="both"/>
        <w:rPr>
          <w:rFonts w:eastAsia="Calibri"/>
          <w:b/>
          <w:smallCaps/>
          <w:w w:val="0"/>
          <w:kern w:val="1"/>
          <w:sz w:val="15"/>
          <w:szCs w:val="15"/>
          <w:lang w:bidi="it-IT"/>
        </w:rPr>
      </w:pPr>
      <w:r w:rsidRPr="000205AE">
        <w:rPr>
          <w:rFonts w:eastAsia="Calibri"/>
          <w:caps/>
          <w:smallCaps/>
          <w:kern w:val="1"/>
          <w:sz w:val="16"/>
          <w:szCs w:val="16"/>
          <w:lang w:bidi="it-IT"/>
        </w:rPr>
        <w:t>A: Idoneità (A</w:t>
      </w:r>
      <w:r w:rsidRPr="000205AE">
        <w:rPr>
          <w:rFonts w:eastAsia="Calibri"/>
          <w:kern w:val="1"/>
          <w:sz w:val="16"/>
          <w:szCs w:val="16"/>
          <w:lang w:bidi="it-IT"/>
        </w:rPr>
        <w:t xml:space="preserve">rticolo 83, comma 1, lettera </w:t>
      </w:r>
      <w:r w:rsidRPr="000205AE">
        <w:rPr>
          <w:rFonts w:eastAsia="Calibri"/>
          <w:i/>
          <w:kern w:val="1"/>
          <w:sz w:val="16"/>
          <w:szCs w:val="16"/>
          <w:lang w:bidi="it-IT"/>
        </w:rPr>
        <w:t>a)</w:t>
      </w:r>
      <w:r w:rsidRPr="000205AE">
        <w:rPr>
          <w:rFonts w:eastAsia="Calibri"/>
          <w:kern w:val="1"/>
          <w:sz w:val="16"/>
          <w:szCs w:val="16"/>
          <w:lang w:bidi="it-IT"/>
        </w:rPr>
        <w:t xml:space="preserve">, del Codice) </w:t>
      </w:r>
    </w:p>
    <w:p w14:paraId="7A5B0C26" w14:textId="76AC6823"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eastAsia="Calibri"/>
          <w:b/>
          <w:kern w:val="1"/>
          <w:sz w:val="15"/>
          <w:szCs w:val="15"/>
          <w:lang w:bidi="it-IT"/>
        </w:rPr>
      </w:pPr>
      <w:r w:rsidRPr="000205AE">
        <w:rPr>
          <w:rFonts w:eastAsia="Calibri"/>
          <w:b/>
          <w:w w:val="0"/>
          <w:kern w:val="1"/>
          <w:sz w:val="15"/>
          <w:szCs w:val="15"/>
          <w:lang w:bidi="it-IT"/>
        </w:rPr>
        <w:t>Tale Sezione è da compilare solo se le informazioni sono state richieste espressamente dall</w:t>
      </w:r>
      <w:r w:rsidR="007C32BD" w:rsidRPr="000205AE">
        <w:rPr>
          <w:rFonts w:eastAsia="Calibri"/>
          <w:b/>
          <w:w w:val="0"/>
          <w:kern w:val="1"/>
          <w:sz w:val="15"/>
          <w:szCs w:val="15"/>
          <w:lang w:bidi="it-IT"/>
        </w:rPr>
        <w:t>’</w:t>
      </w:r>
      <w:r w:rsidRPr="000205AE">
        <w:rPr>
          <w:rFonts w:eastAsia="Calibri"/>
          <w:b/>
          <w:w w:val="0"/>
          <w:kern w:val="1"/>
          <w:sz w:val="15"/>
          <w:szCs w:val="15"/>
          <w:lang w:bidi="it-IT"/>
        </w:rPr>
        <w:t>amministrazione aggiudicatrice o dall</w:t>
      </w:r>
      <w:r w:rsidR="007C32BD" w:rsidRPr="000205AE">
        <w:rPr>
          <w:rFonts w:eastAsia="Calibri"/>
          <w:b/>
          <w:w w:val="0"/>
          <w:kern w:val="1"/>
          <w:sz w:val="15"/>
          <w:szCs w:val="15"/>
          <w:lang w:bidi="it-IT"/>
        </w:rPr>
        <w:t>’</w:t>
      </w:r>
      <w:r w:rsidRPr="000205AE">
        <w:rPr>
          <w:rFonts w:eastAsia="Calibri"/>
          <w:b/>
          <w:w w:val="0"/>
          <w:kern w:val="1"/>
          <w:sz w:val="15"/>
          <w:szCs w:val="15"/>
          <w:lang w:bidi="it-IT"/>
        </w:rPr>
        <w:t>ente aggiudicatore nell</w:t>
      </w:r>
      <w:r w:rsidR="007C32BD" w:rsidRPr="000205AE">
        <w:rPr>
          <w:rFonts w:eastAsia="Calibri"/>
          <w:b/>
          <w:w w:val="0"/>
          <w:kern w:val="1"/>
          <w:sz w:val="15"/>
          <w:szCs w:val="15"/>
          <w:lang w:bidi="it-IT"/>
        </w:rPr>
        <w:t>’</w:t>
      </w:r>
      <w:r w:rsidRPr="000205AE">
        <w:rPr>
          <w:rFonts w:eastAsia="Calibri"/>
          <w:b/>
          <w:w w:val="0"/>
          <w:kern w:val="1"/>
          <w:sz w:val="15"/>
          <w:szCs w:val="15"/>
          <w:lang w:bidi="it-IT"/>
        </w:rPr>
        <w:t xml:space="preserve">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E3FA8" w:rsidRPr="000205AE" w14:paraId="4F1514E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EE0984"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EFBC3B"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p>
        </w:tc>
      </w:tr>
      <w:tr w:rsidR="009E3FA8" w:rsidRPr="000205AE" w14:paraId="69038CB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CEAF83" w14:textId="77777777" w:rsidR="00965B8A" w:rsidRPr="000205AE" w:rsidRDefault="00965B8A" w:rsidP="003C24A9">
            <w:pPr>
              <w:numPr>
                <w:ilvl w:val="0"/>
                <w:numId w:val="19"/>
              </w:numPr>
              <w:tabs>
                <w:tab w:val="left" w:pos="284"/>
              </w:tabs>
              <w:suppressAutoHyphens/>
              <w:spacing w:before="120" w:after="120"/>
              <w:ind w:left="284" w:hanging="284"/>
              <w:contextualSpacing/>
              <w:rPr>
                <w:rFonts w:eastAsia="Calibri"/>
                <w:kern w:val="1"/>
                <w:sz w:val="15"/>
                <w:szCs w:val="15"/>
                <w:lang w:bidi="it-IT"/>
              </w:rPr>
            </w:pPr>
            <w:r w:rsidRPr="000205AE">
              <w:rPr>
                <w:rFonts w:eastAsia="Calibri"/>
                <w:b/>
                <w:kern w:val="1"/>
                <w:sz w:val="15"/>
                <w:szCs w:val="15"/>
                <w:lang w:bidi="it-IT"/>
              </w:rPr>
              <w:t xml:space="preserve">Iscrizione in un registro professionale o commerciale tenuto nello Stato membro di stabilimento </w:t>
            </w:r>
            <w:r w:rsidRPr="000205AE">
              <w:rPr>
                <w:rFonts w:eastAsia="Calibri"/>
                <w:kern w:val="1"/>
                <w:sz w:val="15"/>
                <w:szCs w:val="15"/>
                <w:lang w:bidi="it-IT"/>
              </w:rPr>
              <w:t>(</w:t>
            </w:r>
            <w:r w:rsidRPr="000205AE">
              <w:rPr>
                <w:rFonts w:eastAsia="Calibri"/>
                <w:kern w:val="1"/>
                <w:sz w:val="15"/>
                <w:szCs w:val="15"/>
                <w:vertAlign w:val="superscript"/>
                <w:lang w:bidi="it-IT"/>
              </w:rPr>
              <w:footnoteReference w:id="29"/>
            </w:r>
            <w:r w:rsidRPr="000205AE">
              <w:rPr>
                <w:rFonts w:eastAsia="Calibri"/>
                <w:kern w:val="1"/>
                <w:sz w:val="15"/>
                <w:szCs w:val="15"/>
                <w:lang w:bidi="it-IT"/>
              </w:rPr>
              <w:t>)</w:t>
            </w:r>
            <w:r w:rsidRPr="000205AE">
              <w:rPr>
                <w:rFonts w:eastAsia="Calibri"/>
                <w:kern w:val="1"/>
                <w:sz w:val="15"/>
                <w:szCs w:val="15"/>
                <w:lang w:bidi="it-IT"/>
              </w:rPr>
              <w:br/>
            </w:r>
          </w:p>
          <w:p w14:paraId="72302222" w14:textId="77777777" w:rsidR="00965B8A" w:rsidRPr="000205AE" w:rsidRDefault="00965B8A" w:rsidP="003C24A9">
            <w:pPr>
              <w:suppressAutoHyphens/>
              <w:spacing w:before="120" w:after="120"/>
              <w:ind w:left="284"/>
              <w:contextualSpacing/>
              <w:rPr>
                <w:rFonts w:eastAsia="Calibri"/>
                <w:kern w:val="1"/>
                <w:sz w:val="24"/>
                <w:szCs w:val="22"/>
                <w:lang w:bidi="it-IT"/>
              </w:rPr>
            </w:pPr>
            <w:r w:rsidRPr="000205AE">
              <w:rPr>
                <w:rFonts w:eastAsia="Calibri"/>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9A61C5"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w w:val="0"/>
                <w:kern w:val="1"/>
                <w:sz w:val="15"/>
                <w:szCs w:val="15"/>
                <w:lang w:bidi="it-IT"/>
              </w:rPr>
              <w:t>[……</w:t>
            </w:r>
            <w:proofErr w:type="gramStart"/>
            <w:r w:rsidRPr="000205AE">
              <w:rPr>
                <w:rFonts w:eastAsia="Calibri"/>
                <w:w w:val="0"/>
                <w:kern w:val="1"/>
                <w:sz w:val="15"/>
                <w:szCs w:val="15"/>
                <w:lang w:bidi="it-IT"/>
              </w:rPr>
              <w:t>…….</w:t>
            </w:r>
            <w:proofErr w:type="gramEnd"/>
            <w:r w:rsidRPr="000205AE">
              <w:rPr>
                <w:rFonts w:eastAsia="Calibri"/>
                <w:w w:val="0"/>
                <w:kern w:val="1"/>
                <w:sz w:val="15"/>
                <w:szCs w:val="15"/>
                <w:lang w:bidi="it-IT"/>
              </w:rPr>
              <w:t>…]</w:t>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kern w:val="1"/>
                <w:sz w:val="15"/>
                <w:szCs w:val="15"/>
                <w:lang w:bidi="it-IT"/>
              </w:rPr>
              <w:t>(indirizzo web, autorità o organismo di emanazione, riferimento preciso della documentazione):</w:t>
            </w:r>
            <w:r w:rsidRPr="000205AE">
              <w:rPr>
                <w:rFonts w:eastAsia="Calibri"/>
                <w:i/>
                <w:kern w:val="1"/>
                <w:sz w:val="15"/>
                <w:szCs w:val="15"/>
                <w:lang w:bidi="it-IT"/>
              </w:rPr>
              <w:t xml:space="preserve"> </w:t>
            </w:r>
          </w:p>
          <w:p w14:paraId="2CA5A04E"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46F6FC2E"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3AA4D8" w14:textId="77777777" w:rsidR="00965B8A" w:rsidRPr="000205AE" w:rsidRDefault="00965B8A" w:rsidP="003C24A9">
            <w:pPr>
              <w:numPr>
                <w:ilvl w:val="0"/>
                <w:numId w:val="19"/>
              </w:numPr>
              <w:tabs>
                <w:tab w:val="left" w:pos="284"/>
              </w:tabs>
              <w:suppressAutoHyphens/>
              <w:spacing w:before="120" w:after="120"/>
              <w:ind w:left="284" w:hanging="284"/>
              <w:contextualSpacing/>
              <w:rPr>
                <w:rFonts w:eastAsia="Calibri"/>
                <w:kern w:val="1"/>
                <w:sz w:val="15"/>
                <w:szCs w:val="15"/>
                <w:lang w:bidi="it-IT"/>
              </w:rPr>
            </w:pPr>
            <w:r w:rsidRPr="000205AE">
              <w:rPr>
                <w:rFonts w:eastAsia="Calibri"/>
                <w:b/>
                <w:kern w:val="1"/>
                <w:sz w:val="15"/>
                <w:szCs w:val="15"/>
                <w:lang w:bidi="it-IT"/>
              </w:rPr>
              <w:t>Per gli appalti di servizi:</w:t>
            </w:r>
          </w:p>
          <w:p w14:paraId="0CD2D42E" w14:textId="77777777" w:rsidR="00965B8A" w:rsidRPr="000205AE" w:rsidRDefault="00965B8A" w:rsidP="003C24A9">
            <w:pPr>
              <w:tabs>
                <w:tab w:val="left" w:pos="284"/>
              </w:tabs>
              <w:suppressAutoHyphens/>
              <w:spacing w:before="120" w:after="120"/>
              <w:ind w:left="284"/>
              <w:contextualSpacing/>
              <w:rPr>
                <w:rFonts w:eastAsia="Calibri"/>
                <w:kern w:val="1"/>
                <w:sz w:val="15"/>
                <w:szCs w:val="15"/>
                <w:lang w:bidi="it-IT"/>
              </w:rPr>
            </w:pPr>
          </w:p>
          <w:p w14:paraId="0F2296CC" w14:textId="33CB5B76" w:rsidR="00965B8A" w:rsidRPr="000205AE" w:rsidRDefault="00965B8A" w:rsidP="003C24A9">
            <w:pPr>
              <w:tabs>
                <w:tab w:val="left" w:pos="284"/>
              </w:tabs>
              <w:suppressAutoHyphens/>
              <w:spacing w:before="120" w:after="120"/>
              <w:ind w:left="284"/>
              <w:contextualSpacing/>
              <w:rPr>
                <w:rFonts w:eastAsia="Calibri"/>
                <w:kern w:val="1"/>
                <w:sz w:val="15"/>
                <w:szCs w:val="15"/>
                <w:lang w:bidi="it-IT"/>
              </w:rPr>
            </w:pPr>
            <w:r w:rsidRPr="000205AE">
              <w:rPr>
                <w:rFonts w:eastAsia="Calibri"/>
                <w:kern w:val="1"/>
                <w:sz w:val="15"/>
                <w:szCs w:val="15"/>
                <w:lang w:bidi="it-IT"/>
              </w:rPr>
              <w:t xml:space="preserve">È richiesta una particolare </w:t>
            </w:r>
            <w:r w:rsidRPr="000205AE">
              <w:rPr>
                <w:rFonts w:eastAsia="Calibri"/>
                <w:b/>
                <w:kern w:val="1"/>
                <w:sz w:val="15"/>
                <w:szCs w:val="15"/>
                <w:lang w:bidi="it-IT"/>
              </w:rPr>
              <w:t>autorizzazione o appartenenza</w:t>
            </w:r>
            <w:r w:rsidRPr="000205AE">
              <w:rPr>
                <w:rFonts w:eastAsia="Calibri"/>
                <w:kern w:val="1"/>
                <w:sz w:val="15"/>
                <w:szCs w:val="15"/>
                <w:lang w:bidi="it-IT"/>
              </w:rPr>
              <w:t xml:space="preserve"> a una particolare organizzazione (elenchi, albi, ecc.) per poter prestare il servizio di cui trattasi nel paese di stabilimento dell</w:t>
            </w:r>
            <w:r w:rsidR="007C32BD" w:rsidRPr="000205AE">
              <w:rPr>
                <w:rFonts w:eastAsia="Calibri"/>
                <w:kern w:val="1"/>
                <w:sz w:val="15"/>
                <w:szCs w:val="15"/>
                <w:lang w:bidi="it-IT"/>
              </w:rPr>
              <w:t>’</w:t>
            </w:r>
            <w:r w:rsidRPr="000205AE">
              <w:rPr>
                <w:rFonts w:eastAsia="Calibri"/>
                <w:kern w:val="1"/>
                <w:sz w:val="15"/>
                <w:szCs w:val="15"/>
                <w:lang w:bidi="it-IT"/>
              </w:rPr>
              <w:t xml:space="preserve">operatore economico? </w:t>
            </w:r>
            <w:r w:rsidRPr="000205AE">
              <w:rPr>
                <w:rFonts w:eastAsia="Calibri"/>
                <w:kern w:val="1"/>
                <w:sz w:val="15"/>
                <w:szCs w:val="15"/>
                <w:lang w:bidi="it-IT"/>
              </w:rPr>
              <w:br/>
            </w:r>
          </w:p>
          <w:p w14:paraId="3CFFB86C" w14:textId="77777777" w:rsidR="00965B8A" w:rsidRPr="000205AE" w:rsidRDefault="00965B8A" w:rsidP="003C24A9">
            <w:pPr>
              <w:tabs>
                <w:tab w:val="left" w:pos="0"/>
              </w:tabs>
              <w:suppressAutoHyphens/>
              <w:spacing w:before="120" w:after="120"/>
              <w:contextualSpacing/>
              <w:rPr>
                <w:rFonts w:eastAsia="Calibri"/>
                <w:kern w:val="1"/>
                <w:sz w:val="24"/>
                <w:szCs w:val="22"/>
                <w:lang w:bidi="it-IT"/>
              </w:rPr>
            </w:pPr>
            <w:r w:rsidRPr="000205AE">
              <w:rPr>
                <w:rFonts w:eastAsia="Calibri"/>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52D66F" w14:textId="2EB07348" w:rsidR="00965B8A" w:rsidRPr="000205AE" w:rsidRDefault="00965B8A" w:rsidP="003C24A9">
            <w:pPr>
              <w:suppressAutoHyphens/>
              <w:spacing w:before="120" w:after="120"/>
              <w:rPr>
                <w:rFonts w:eastAsia="Calibri"/>
                <w:kern w:val="1"/>
                <w:sz w:val="15"/>
                <w:szCs w:val="15"/>
                <w:lang w:bidi="it-IT"/>
              </w:rPr>
            </w:pPr>
            <w:r w:rsidRPr="000205AE">
              <w:rPr>
                <w:rFonts w:eastAsia="Calibri"/>
                <w:w w:val="0"/>
                <w:kern w:val="1"/>
                <w:sz w:val="15"/>
                <w:szCs w:val="15"/>
                <w:lang w:bidi="it-IT"/>
              </w:rPr>
              <w:br/>
            </w:r>
            <w:proofErr w:type="gramStart"/>
            <w:r w:rsidRPr="000205AE">
              <w:rPr>
                <w:rFonts w:eastAsia="Calibri"/>
                <w:w w:val="0"/>
                <w:kern w:val="1"/>
                <w:sz w:val="15"/>
                <w:szCs w:val="15"/>
                <w:lang w:bidi="it-IT"/>
              </w:rPr>
              <w:t>[ ]</w:t>
            </w:r>
            <w:proofErr w:type="gramEnd"/>
            <w:r w:rsidRPr="000205AE">
              <w:rPr>
                <w:rFonts w:eastAsia="Calibri"/>
                <w:w w:val="0"/>
                <w:kern w:val="1"/>
                <w:sz w:val="15"/>
                <w:szCs w:val="15"/>
                <w:lang w:bidi="it-IT"/>
              </w:rPr>
              <w:t xml:space="preserve"> Sì [ ] No</w:t>
            </w:r>
            <w:r w:rsidRPr="000205AE">
              <w:rPr>
                <w:rFonts w:eastAsia="Calibri"/>
                <w:w w:val="0"/>
                <w:kern w:val="1"/>
                <w:sz w:val="15"/>
                <w:szCs w:val="15"/>
                <w:lang w:bidi="it-IT"/>
              </w:rPr>
              <w:br/>
            </w:r>
            <w:r w:rsidRPr="000205AE">
              <w:rPr>
                <w:rFonts w:eastAsia="Calibri"/>
                <w:w w:val="0"/>
                <w:kern w:val="1"/>
                <w:sz w:val="15"/>
                <w:szCs w:val="15"/>
                <w:lang w:bidi="it-IT"/>
              </w:rPr>
              <w:br/>
              <w:t>In caso affermativo, specificare quale documentazione e se l</w:t>
            </w:r>
            <w:r w:rsidR="007C32BD" w:rsidRPr="000205AE">
              <w:rPr>
                <w:rFonts w:eastAsia="Calibri"/>
                <w:w w:val="0"/>
                <w:kern w:val="1"/>
                <w:sz w:val="15"/>
                <w:szCs w:val="15"/>
                <w:lang w:bidi="it-IT"/>
              </w:rPr>
              <w:t>’</w:t>
            </w:r>
            <w:r w:rsidRPr="000205AE">
              <w:rPr>
                <w:rFonts w:eastAsia="Calibri"/>
                <w:w w:val="0"/>
                <w:kern w:val="1"/>
                <w:sz w:val="15"/>
                <w:szCs w:val="15"/>
                <w:lang w:bidi="it-IT"/>
              </w:rPr>
              <w:t>operatore economico ne dispone: [ …] [ ] Sì [ ] No</w:t>
            </w:r>
            <w:r w:rsidRPr="000205AE">
              <w:rPr>
                <w:rFonts w:eastAsia="Calibri"/>
                <w:w w:val="0"/>
                <w:kern w:val="1"/>
                <w:sz w:val="15"/>
                <w:szCs w:val="15"/>
                <w:lang w:bidi="it-IT"/>
              </w:rPr>
              <w:br/>
            </w:r>
          </w:p>
          <w:p w14:paraId="39F939F0"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(indirizzo web, autorità o organismo di emanazione, riferimento preciso della documentazione): </w:t>
            </w:r>
          </w:p>
          <w:p w14:paraId="29308F52"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bl>
    <w:p w14:paraId="0C353DD1" w14:textId="77777777" w:rsidR="00965B8A" w:rsidRPr="000205AE" w:rsidRDefault="00965B8A" w:rsidP="003C24A9">
      <w:pPr>
        <w:keepNext/>
        <w:suppressAutoHyphens/>
        <w:jc w:val="both"/>
        <w:rPr>
          <w:rFonts w:eastAsia="Calibri"/>
          <w:b/>
          <w:smallCaps/>
          <w:kern w:val="1"/>
          <w:sz w:val="4"/>
          <w:szCs w:val="4"/>
          <w:lang w:bidi="it-IT"/>
        </w:rPr>
      </w:pPr>
    </w:p>
    <w:p w14:paraId="71912AE1" w14:textId="77777777" w:rsidR="00965B8A" w:rsidRPr="000205AE" w:rsidRDefault="00965B8A" w:rsidP="003C24A9">
      <w:pPr>
        <w:suppressAutoHyphens/>
        <w:spacing w:after="120"/>
        <w:rPr>
          <w:rFonts w:eastAsia="Calibri"/>
          <w:kern w:val="1"/>
          <w:sz w:val="24"/>
          <w:szCs w:val="22"/>
          <w:lang w:bidi="it-IT"/>
        </w:rPr>
      </w:pPr>
    </w:p>
    <w:p w14:paraId="6926DD2A" w14:textId="77777777" w:rsidR="00965B8A" w:rsidRPr="000205AE" w:rsidRDefault="00965B8A" w:rsidP="003C24A9">
      <w:pPr>
        <w:keepNext/>
        <w:pageBreakBefore/>
        <w:suppressAutoHyphens/>
        <w:jc w:val="both"/>
        <w:rPr>
          <w:rFonts w:eastAsia="Calibri"/>
          <w:caps/>
          <w:smallCaps/>
          <w:kern w:val="1"/>
          <w:sz w:val="15"/>
          <w:szCs w:val="15"/>
          <w:lang w:bidi="it-IT"/>
        </w:rPr>
      </w:pPr>
    </w:p>
    <w:p w14:paraId="12FF95F6" w14:textId="77777777" w:rsidR="00965B8A" w:rsidRPr="000205AE" w:rsidRDefault="00965B8A" w:rsidP="003C24A9">
      <w:pPr>
        <w:keepNext/>
        <w:suppressAutoHyphens/>
        <w:jc w:val="center"/>
        <w:rPr>
          <w:rFonts w:eastAsia="Calibri"/>
          <w:b/>
          <w:smallCaps/>
          <w:w w:val="0"/>
          <w:kern w:val="1"/>
          <w:sz w:val="15"/>
          <w:szCs w:val="15"/>
          <w:lang w:bidi="it-IT"/>
        </w:rPr>
      </w:pPr>
      <w:r w:rsidRPr="000205AE">
        <w:rPr>
          <w:rFonts w:eastAsia="Calibri"/>
          <w:caps/>
          <w:smallCaps/>
          <w:kern w:val="1"/>
          <w:sz w:val="15"/>
          <w:szCs w:val="15"/>
          <w:lang w:bidi="it-IT"/>
        </w:rPr>
        <w:t>B: Capacità economica e finanziaria (</w:t>
      </w:r>
      <w:r w:rsidRPr="000205AE">
        <w:rPr>
          <w:rFonts w:eastAsia="Calibri"/>
          <w:kern w:val="1"/>
          <w:sz w:val="16"/>
          <w:szCs w:val="16"/>
          <w:lang w:bidi="it-IT"/>
        </w:rPr>
        <w:t xml:space="preserve">Articolo 83, comma 1, lettera </w:t>
      </w:r>
      <w:r w:rsidRPr="000205AE">
        <w:rPr>
          <w:rFonts w:eastAsia="Calibri"/>
          <w:i/>
          <w:kern w:val="1"/>
          <w:sz w:val="16"/>
          <w:szCs w:val="16"/>
          <w:lang w:bidi="it-IT"/>
        </w:rPr>
        <w:t>b)</w:t>
      </w:r>
      <w:r w:rsidRPr="000205AE">
        <w:rPr>
          <w:rFonts w:eastAsia="Calibri"/>
          <w:kern w:val="1"/>
          <w:sz w:val="16"/>
          <w:szCs w:val="16"/>
          <w:lang w:bidi="it-IT"/>
        </w:rPr>
        <w:t>, del Codice)</w:t>
      </w:r>
    </w:p>
    <w:p w14:paraId="7228C1F3" w14:textId="178EAD55"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eastAsia="Calibri"/>
          <w:b/>
          <w:kern w:val="1"/>
          <w:sz w:val="15"/>
          <w:szCs w:val="15"/>
          <w:lang w:bidi="it-IT"/>
        </w:rPr>
      </w:pPr>
      <w:r w:rsidRPr="000205AE">
        <w:rPr>
          <w:rFonts w:eastAsia="Calibri"/>
          <w:b/>
          <w:w w:val="0"/>
          <w:kern w:val="1"/>
          <w:sz w:val="15"/>
          <w:szCs w:val="15"/>
          <w:lang w:bidi="it-IT"/>
        </w:rPr>
        <w:t>Tale Sezione è da compilare solo se le informazioni sono state richieste espressamente dall</w:t>
      </w:r>
      <w:r w:rsidR="007C32BD" w:rsidRPr="000205AE">
        <w:rPr>
          <w:rFonts w:eastAsia="Calibri"/>
          <w:b/>
          <w:w w:val="0"/>
          <w:kern w:val="1"/>
          <w:sz w:val="15"/>
          <w:szCs w:val="15"/>
          <w:lang w:bidi="it-IT"/>
        </w:rPr>
        <w:t>’</w:t>
      </w:r>
      <w:r w:rsidRPr="000205AE">
        <w:rPr>
          <w:rFonts w:eastAsia="Calibri"/>
          <w:b/>
          <w:w w:val="0"/>
          <w:kern w:val="1"/>
          <w:sz w:val="15"/>
          <w:szCs w:val="15"/>
          <w:lang w:bidi="it-IT"/>
        </w:rPr>
        <w:t>amministrazione aggiudicatrice o dall</w:t>
      </w:r>
      <w:r w:rsidR="007C32BD" w:rsidRPr="000205AE">
        <w:rPr>
          <w:rFonts w:eastAsia="Calibri"/>
          <w:b/>
          <w:w w:val="0"/>
          <w:kern w:val="1"/>
          <w:sz w:val="15"/>
          <w:szCs w:val="15"/>
          <w:lang w:bidi="it-IT"/>
        </w:rPr>
        <w:t>’</w:t>
      </w:r>
      <w:r w:rsidRPr="000205AE">
        <w:rPr>
          <w:rFonts w:eastAsia="Calibri"/>
          <w:b/>
          <w:w w:val="0"/>
          <w:kern w:val="1"/>
          <w:sz w:val="15"/>
          <w:szCs w:val="15"/>
          <w:lang w:bidi="it-IT"/>
        </w:rPr>
        <w:t>ente aggiudicatore nell</w:t>
      </w:r>
      <w:r w:rsidR="007C32BD" w:rsidRPr="000205AE">
        <w:rPr>
          <w:rFonts w:eastAsia="Calibri"/>
          <w:b/>
          <w:w w:val="0"/>
          <w:kern w:val="1"/>
          <w:sz w:val="15"/>
          <w:szCs w:val="15"/>
          <w:lang w:bidi="it-IT"/>
        </w:rPr>
        <w:t>’</w:t>
      </w:r>
      <w:r w:rsidRPr="000205AE">
        <w:rPr>
          <w:rFonts w:eastAsia="Calibri"/>
          <w:b/>
          <w:w w:val="0"/>
          <w:kern w:val="1"/>
          <w:sz w:val="15"/>
          <w:szCs w:val="15"/>
          <w:lang w:bidi="it-IT"/>
        </w:rPr>
        <w:t>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E3FA8" w:rsidRPr="000205AE" w14:paraId="560BB04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A58156"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5F960A"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r w:rsidRPr="000205AE">
              <w:rPr>
                <w:rFonts w:eastAsia="Calibri"/>
                <w:b/>
                <w:i/>
                <w:kern w:val="1"/>
                <w:sz w:val="15"/>
                <w:szCs w:val="15"/>
                <w:lang w:bidi="it-IT"/>
              </w:rPr>
              <w:t>:</w:t>
            </w:r>
          </w:p>
        </w:tc>
      </w:tr>
      <w:tr w:rsidR="009E3FA8" w:rsidRPr="000205AE" w14:paraId="11DA7B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76B245" w14:textId="5AD2C9B2" w:rsidR="00965B8A" w:rsidRPr="000205AE" w:rsidRDefault="00965B8A" w:rsidP="003C24A9">
            <w:pPr>
              <w:suppressAutoHyphens/>
              <w:spacing w:before="120" w:after="120"/>
              <w:ind w:left="284" w:hanging="284"/>
              <w:rPr>
                <w:rFonts w:eastAsia="Calibri"/>
                <w:b/>
                <w:kern w:val="1"/>
                <w:sz w:val="12"/>
                <w:szCs w:val="12"/>
                <w:lang w:bidi="it-IT"/>
              </w:rPr>
            </w:pPr>
            <w:r w:rsidRPr="000205AE">
              <w:rPr>
                <w:rFonts w:eastAsia="Calibri"/>
                <w:kern w:val="1"/>
                <w:sz w:val="15"/>
                <w:szCs w:val="15"/>
                <w:lang w:bidi="it-IT"/>
              </w:rPr>
              <w:t>1</w:t>
            </w:r>
            <w:proofErr w:type="gramStart"/>
            <w:r w:rsidRPr="000205AE">
              <w:rPr>
                <w:rFonts w:eastAsia="Calibri"/>
                <w:kern w:val="1"/>
                <w:sz w:val="15"/>
                <w:szCs w:val="15"/>
                <w:lang w:bidi="it-IT"/>
              </w:rPr>
              <w:t>a)  Il</w:t>
            </w:r>
            <w:proofErr w:type="gramEnd"/>
            <w:r w:rsidRPr="000205AE">
              <w:rPr>
                <w:rFonts w:eastAsia="Calibri"/>
                <w:kern w:val="1"/>
                <w:sz w:val="15"/>
                <w:szCs w:val="15"/>
                <w:lang w:bidi="it-IT"/>
              </w:rPr>
              <w:t xml:space="preserve"> </w:t>
            </w:r>
            <w:r w:rsidRPr="000205AE">
              <w:rPr>
                <w:rFonts w:eastAsia="Calibri"/>
                <w:b/>
                <w:kern w:val="1"/>
                <w:sz w:val="15"/>
                <w:szCs w:val="15"/>
                <w:lang w:bidi="it-IT"/>
              </w:rPr>
              <w:t>fatturato annuo</w:t>
            </w:r>
            <w:r w:rsidRPr="000205AE">
              <w:rPr>
                <w:rFonts w:eastAsia="Calibri"/>
                <w:kern w:val="1"/>
                <w:sz w:val="15"/>
                <w:szCs w:val="15"/>
                <w:lang w:bidi="it-IT"/>
              </w:rPr>
              <w:t xml:space="preserve"> ("generale") dell</w:t>
            </w:r>
            <w:r w:rsidR="007C32BD" w:rsidRPr="000205AE">
              <w:rPr>
                <w:rFonts w:eastAsia="Calibri"/>
                <w:kern w:val="1"/>
                <w:sz w:val="15"/>
                <w:szCs w:val="15"/>
                <w:lang w:bidi="it-IT"/>
              </w:rPr>
              <w:t>’</w:t>
            </w:r>
            <w:r w:rsidRPr="000205AE">
              <w:rPr>
                <w:rFonts w:eastAsia="Calibri"/>
                <w:kern w:val="1"/>
                <w:sz w:val="15"/>
                <w:szCs w:val="15"/>
                <w:lang w:bidi="it-IT"/>
              </w:rPr>
              <w:t>operatore economico per il numero di esercizi richiesto nell</w:t>
            </w:r>
            <w:r w:rsidR="007C32BD" w:rsidRPr="000205AE">
              <w:rPr>
                <w:rFonts w:eastAsia="Calibri"/>
                <w:kern w:val="1"/>
                <w:sz w:val="15"/>
                <w:szCs w:val="15"/>
                <w:lang w:bidi="it-IT"/>
              </w:rPr>
              <w:t>’</w:t>
            </w:r>
            <w:r w:rsidRPr="000205AE">
              <w:rPr>
                <w:rFonts w:eastAsia="Calibri"/>
                <w:kern w:val="1"/>
                <w:sz w:val="15"/>
                <w:szCs w:val="15"/>
                <w:lang w:bidi="it-IT"/>
              </w:rPr>
              <w:t>avviso o bando pertinente o nei documenti di gara è il seguente</w:t>
            </w:r>
            <w:r w:rsidRPr="000205AE">
              <w:rPr>
                <w:rFonts w:eastAsia="Calibri"/>
                <w:b/>
                <w:kern w:val="1"/>
                <w:sz w:val="15"/>
                <w:szCs w:val="15"/>
                <w:lang w:bidi="it-IT"/>
              </w:rPr>
              <w:t>:</w:t>
            </w:r>
          </w:p>
          <w:p w14:paraId="79A1BB0F" w14:textId="77777777" w:rsidR="00965B8A" w:rsidRPr="000205AE" w:rsidRDefault="00965B8A" w:rsidP="003C24A9">
            <w:pPr>
              <w:suppressAutoHyphens/>
              <w:spacing w:before="120" w:after="120"/>
              <w:ind w:left="284" w:hanging="284"/>
              <w:rPr>
                <w:rFonts w:eastAsia="Calibri"/>
                <w:b/>
                <w:kern w:val="1"/>
                <w:sz w:val="12"/>
                <w:szCs w:val="12"/>
                <w:lang w:bidi="it-IT"/>
              </w:rPr>
            </w:pPr>
          </w:p>
          <w:p w14:paraId="4C921EEB" w14:textId="77777777" w:rsidR="00965B8A" w:rsidRPr="000205AE" w:rsidRDefault="00965B8A" w:rsidP="003C24A9">
            <w:pPr>
              <w:suppressAutoHyphens/>
              <w:spacing w:before="120" w:after="120"/>
              <w:ind w:left="284" w:hanging="284"/>
              <w:rPr>
                <w:rFonts w:eastAsia="Calibri"/>
                <w:kern w:val="1"/>
                <w:sz w:val="12"/>
                <w:szCs w:val="12"/>
                <w:lang w:bidi="it-IT"/>
              </w:rPr>
            </w:pPr>
            <w:r w:rsidRPr="000205AE">
              <w:rPr>
                <w:rFonts w:eastAsia="Calibri"/>
                <w:b/>
                <w:kern w:val="1"/>
                <w:sz w:val="15"/>
                <w:szCs w:val="15"/>
                <w:lang w:bidi="it-IT"/>
              </w:rPr>
              <w:t>e/o,</w:t>
            </w:r>
          </w:p>
          <w:p w14:paraId="1CB8E993" w14:textId="77777777" w:rsidR="00965B8A" w:rsidRPr="000205AE" w:rsidRDefault="00965B8A" w:rsidP="003C24A9">
            <w:pPr>
              <w:suppressAutoHyphens/>
              <w:spacing w:before="120" w:after="120"/>
              <w:ind w:left="284" w:hanging="142"/>
              <w:rPr>
                <w:rFonts w:eastAsia="Calibri"/>
                <w:kern w:val="1"/>
                <w:sz w:val="12"/>
                <w:szCs w:val="12"/>
                <w:lang w:bidi="it-IT"/>
              </w:rPr>
            </w:pPr>
          </w:p>
          <w:p w14:paraId="7CE57BD3" w14:textId="3CEFF507" w:rsidR="00965B8A" w:rsidRPr="000205AE" w:rsidRDefault="00965B8A" w:rsidP="003C24A9">
            <w:pPr>
              <w:suppressAutoHyphens/>
              <w:spacing w:before="120" w:after="120"/>
              <w:ind w:left="284" w:hanging="284"/>
              <w:rPr>
                <w:rFonts w:eastAsia="Calibri"/>
                <w:kern w:val="1"/>
                <w:sz w:val="15"/>
                <w:szCs w:val="15"/>
                <w:lang w:bidi="it-IT"/>
              </w:rPr>
            </w:pPr>
            <w:r w:rsidRPr="000205AE">
              <w:rPr>
                <w:rFonts w:eastAsia="Calibri"/>
                <w:kern w:val="1"/>
                <w:sz w:val="15"/>
                <w:szCs w:val="15"/>
                <w:lang w:bidi="it-IT"/>
              </w:rPr>
              <w:t>1</w:t>
            </w:r>
            <w:proofErr w:type="gramStart"/>
            <w:r w:rsidRPr="000205AE">
              <w:rPr>
                <w:rFonts w:eastAsia="Calibri"/>
                <w:kern w:val="1"/>
                <w:sz w:val="15"/>
                <w:szCs w:val="15"/>
                <w:lang w:bidi="it-IT"/>
              </w:rPr>
              <w:t>b)  Il</w:t>
            </w:r>
            <w:proofErr w:type="gramEnd"/>
            <w:r w:rsidRPr="000205AE">
              <w:rPr>
                <w:rFonts w:eastAsia="Calibri"/>
                <w:kern w:val="1"/>
                <w:sz w:val="15"/>
                <w:szCs w:val="15"/>
                <w:lang w:bidi="it-IT"/>
              </w:rPr>
              <w:t xml:space="preserve"> </w:t>
            </w:r>
            <w:r w:rsidRPr="000205AE">
              <w:rPr>
                <w:rFonts w:eastAsia="Calibri"/>
                <w:b/>
                <w:kern w:val="1"/>
                <w:sz w:val="15"/>
                <w:szCs w:val="15"/>
                <w:lang w:bidi="it-IT"/>
              </w:rPr>
              <w:t>fatturato annuo medio</w:t>
            </w:r>
            <w:r w:rsidRPr="000205AE">
              <w:rPr>
                <w:rFonts w:eastAsia="Calibri"/>
                <w:kern w:val="1"/>
                <w:sz w:val="15"/>
                <w:szCs w:val="15"/>
                <w:lang w:bidi="it-IT"/>
              </w:rPr>
              <w:t xml:space="preserve"> dell</w:t>
            </w:r>
            <w:r w:rsidR="007C32BD" w:rsidRPr="000205AE">
              <w:rPr>
                <w:rFonts w:eastAsia="Calibri"/>
                <w:kern w:val="1"/>
                <w:sz w:val="15"/>
                <w:szCs w:val="15"/>
                <w:lang w:bidi="it-IT"/>
              </w:rPr>
              <w:t>’</w:t>
            </w:r>
            <w:r w:rsidRPr="000205AE">
              <w:rPr>
                <w:rFonts w:eastAsia="Calibri"/>
                <w:kern w:val="1"/>
                <w:sz w:val="15"/>
                <w:szCs w:val="15"/>
                <w:lang w:bidi="it-IT"/>
              </w:rPr>
              <w:t xml:space="preserve">operatore economico </w:t>
            </w:r>
            <w:r w:rsidRPr="000205AE">
              <w:rPr>
                <w:rFonts w:eastAsia="Calibri"/>
                <w:b/>
                <w:kern w:val="1"/>
                <w:sz w:val="15"/>
                <w:szCs w:val="15"/>
                <w:lang w:bidi="it-IT"/>
              </w:rPr>
              <w:t>per il numero di esercizi richiesto nell</w:t>
            </w:r>
            <w:r w:rsidR="007C32BD" w:rsidRPr="000205AE">
              <w:rPr>
                <w:rFonts w:eastAsia="Calibri"/>
                <w:b/>
                <w:kern w:val="1"/>
                <w:sz w:val="15"/>
                <w:szCs w:val="15"/>
                <w:lang w:bidi="it-IT"/>
              </w:rPr>
              <w:t>’</w:t>
            </w:r>
            <w:r w:rsidRPr="000205AE">
              <w:rPr>
                <w:rFonts w:eastAsia="Calibri"/>
                <w:b/>
                <w:kern w:val="1"/>
                <w:sz w:val="15"/>
                <w:szCs w:val="15"/>
                <w:lang w:bidi="it-IT"/>
              </w:rPr>
              <w:t xml:space="preserve">avviso o bando pertinente o nei documenti di gara è il seguente </w:t>
            </w:r>
            <w:r w:rsidRPr="000205AE">
              <w:rPr>
                <w:rFonts w:eastAsia="Calibri"/>
                <w:kern w:val="1"/>
                <w:sz w:val="15"/>
                <w:szCs w:val="15"/>
                <w:lang w:bidi="it-IT"/>
              </w:rPr>
              <w:t>(</w:t>
            </w:r>
            <w:r w:rsidRPr="000205AE">
              <w:rPr>
                <w:rFonts w:eastAsia="Calibri"/>
                <w:kern w:val="1"/>
                <w:sz w:val="15"/>
                <w:szCs w:val="15"/>
                <w:vertAlign w:val="superscript"/>
                <w:lang w:bidi="it-IT"/>
              </w:rPr>
              <w:footnoteReference w:id="30"/>
            </w:r>
            <w:r w:rsidRPr="000205AE">
              <w:rPr>
                <w:rFonts w:eastAsia="Calibri"/>
                <w:kern w:val="1"/>
                <w:sz w:val="15"/>
                <w:szCs w:val="15"/>
                <w:lang w:bidi="it-IT"/>
              </w:rPr>
              <w:t>)</w:t>
            </w:r>
            <w:r w:rsidRPr="000205AE">
              <w:rPr>
                <w:rFonts w:eastAsia="Calibri"/>
                <w:b/>
                <w:kern w:val="1"/>
                <w:sz w:val="15"/>
                <w:szCs w:val="15"/>
                <w:lang w:bidi="it-IT"/>
              </w:rPr>
              <w:t>:</w:t>
            </w:r>
          </w:p>
          <w:p w14:paraId="0ACC3C2D" w14:textId="77777777" w:rsidR="00965B8A" w:rsidRPr="000205AE" w:rsidRDefault="00965B8A" w:rsidP="003C24A9">
            <w:pPr>
              <w:suppressAutoHyphens/>
              <w:spacing w:before="120" w:after="120"/>
              <w:ind w:left="284" w:hanging="284"/>
              <w:rPr>
                <w:rFonts w:eastAsia="Calibri"/>
                <w:kern w:val="1"/>
                <w:sz w:val="24"/>
                <w:szCs w:val="22"/>
                <w:lang w:bidi="it-IT"/>
              </w:rPr>
            </w:pPr>
            <w:r w:rsidRPr="000205AE">
              <w:rPr>
                <w:rFonts w:eastAsia="Calibri"/>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2D3AD3"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esercizio:  [</w:t>
            </w:r>
            <w:proofErr w:type="gramEnd"/>
            <w:r w:rsidRPr="000205AE">
              <w:rPr>
                <w:rFonts w:eastAsia="Calibri"/>
                <w:kern w:val="1"/>
                <w:sz w:val="15"/>
                <w:szCs w:val="15"/>
                <w:lang w:bidi="it-IT"/>
              </w:rPr>
              <w:t>……] fatturato: [……] […] valuta</w:t>
            </w:r>
            <w:r w:rsidRPr="000205AE">
              <w:rPr>
                <w:rFonts w:eastAsia="Calibri"/>
                <w:kern w:val="1"/>
                <w:sz w:val="15"/>
                <w:szCs w:val="15"/>
                <w:lang w:bidi="it-IT"/>
              </w:rPr>
              <w:br/>
              <w:t>esercizio:  [……] fatturato: [……] […] valuta</w:t>
            </w:r>
            <w:r w:rsidRPr="000205AE">
              <w:rPr>
                <w:rFonts w:eastAsia="Calibri"/>
                <w:kern w:val="1"/>
                <w:sz w:val="15"/>
                <w:szCs w:val="15"/>
                <w:lang w:bidi="it-IT"/>
              </w:rPr>
              <w:br/>
              <w:t>esercizio:  [……] fatturato: [……] […] valuta</w:t>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t>(numero di esercizi, fatturato medio)</w:t>
            </w:r>
            <w:r w:rsidRPr="000205AE">
              <w:rPr>
                <w:rFonts w:eastAsia="Calibri"/>
                <w:b/>
                <w:kern w:val="1"/>
                <w:sz w:val="15"/>
                <w:szCs w:val="15"/>
                <w:lang w:bidi="it-IT"/>
              </w:rPr>
              <w:t>:</w:t>
            </w:r>
            <w:r w:rsidRPr="000205AE">
              <w:rPr>
                <w:rFonts w:eastAsia="Calibri"/>
                <w:kern w:val="1"/>
                <w:sz w:val="15"/>
                <w:szCs w:val="15"/>
                <w:lang w:bidi="it-IT"/>
              </w:rPr>
              <w:t xml:space="preserve">  </w:t>
            </w:r>
          </w:p>
          <w:p w14:paraId="5A369E7F"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 […] valuta</w:t>
            </w:r>
          </w:p>
          <w:p w14:paraId="7C6B52E9" w14:textId="77777777" w:rsidR="00965B8A" w:rsidRPr="000205AE" w:rsidRDefault="00965B8A" w:rsidP="003C24A9">
            <w:pPr>
              <w:suppressAutoHyphens/>
              <w:spacing w:before="120" w:after="120"/>
              <w:rPr>
                <w:rFonts w:eastAsia="Calibri"/>
                <w:kern w:val="1"/>
                <w:sz w:val="15"/>
                <w:szCs w:val="15"/>
                <w:lang w:bidi="it-IT"/>
              </w:rPr>
            </w:pPr>
          </w:p>
          <w:p w14:paraId="3C58C09C" w14:textId="77777777" w:rsidR="00965B8A" w:rsidRPr="000205AE" w:rsidRDefault="00965B8A" w:rsidP="003C24A9">
            <w:pPr>
              <w:suppressAutoHyphens/>
              <w:spacing w:before="120" w:after="120"/>
              <w:rPr>
                <w:rFonts w:eastAsia="Calibri"/>
                <w:kern w:val="1"/>
                <w:sz w:val="15"/>
                <w:szCs w:val="15"/>
                <w:lang w:bidi="it-IT"/>
              </w:rPr>
            </w:pPr>
          </w:p>
          <w:p w14:paraId="33E20633"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(indirizzo web, autorità o organismo di emanazione, riferimento preciso della documentazione): </w:t>
            </w:r>
          </w:p>
          <w:p w14:paraId="0114B117"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447AB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C757CC" w14:textId="6D4E315A" w:rsidR="00965B8A" w:rsidRPr="000205AE" w:rsidRDefault="00965B8A" w:rsidP="003C24A9">
            <w:pPr>
              <w:suppressAutoHyphens/>
              <w:spacing w:before="120" w:after="120"/>
              <w:ind w:left="284" w:hanging="284"/>
              <w:jc w:val="both"/>
              <w:rPr>
                <w:rFonts w:eastAsia="Calibri"/>
                <w:b/>
                <w:kern w:val="1"/>
                <w:sz w:val="15"/>
                <w:szCs w:val="15"/>
                <w:lang w:bidi="it-IT"/>
              </w:rPr>
            </w:pPr>
            <w:r w:rsidRPr="000205AE">
              <w:rPr>
                <w:rFonts w:eastAsia="Calibri"/>
                <w:kern w:val="1"/>
                <w:sz w:val="15"/>
                <w:szCs w:val="15"/>
                <w:lang w:bidi="it-IT"/>
              </w:rPr>
              <w:t>2</w:t>
            </w:r>
            <w:proofErr w:type="gramStart"/>
            <w:r w:rsidRPr="000205AE">
              <w:rPr>
                <w:rFonts w:eastAsia="Calibri"/>
                <w:kern w:val="1"/>
                <w:sz w:val="15"/>
                <w:szCs w:val="15"/>
                <w:lang w:bidi="it-IT"/>
              </w:rPr>
              <w:t>a)  Il</w:t>
            </w:r>
            <w:proofErr w:type="gramEnd"/>
            <w:r w:rsidRPr="000205AE">
              <w:rPr>
                <w:rFonts w:eastAsia="Calibri"/>
                <w:kern w:val="1"/>
                <w:sz w:val="15"/>
                <w:szCs w:val="15"/>
                <w:lang w:bidi="it-IT"/>
              </w:rPr>
              <w:t xml:space="preserve"> </w:t>
            </w:r>
            <w:r w:rsidRPr="000205AE">
              <w:rPr>
                <w:rFonts w:eastAsia="Calibri"/>
                <w:b/>
                <w:kern w:val="1"/>
                <w:sz w:val="15"/>
                <w:szCs w:val="15"/>
                <w:lang w:bidi="it-IT"/>
              </w:rPr>
              <w:t>fatturato</w:t>
            </w:r>
            <w:r w:rsidRPr="000205AE">
              <w:rPr>
                <w:rFonts w:eastAsia="Calibri"/>
                <w:kern w:val="1"/>
                <w:sz w:val="15"/>
                <w:szCs w:val="15"/>
                <w:lang w:bidi="it-IT"/>
              </w:rPr>
              <w:t xml:space="preserve"> annuo ("specifico") dell</w:t>
            </w:r>
            <w:r w:rsidR="007C32BD" w:rsidRPr="000205AE">
              <w:rPr>
                <w:rFonts w:eastAsia="Calibri"/>
                <w:kern w:val="1"/>
                <w:sz w:val="15"/>
                <w:szCs w:val="15"/>
                <w:lang w:bidi="it-IT"/>
              </w:rPr>
              <w:t>’</w:t>
            </w:r>
            <w:r w:rsidRPr="000205AE">
              <w:rPr>
                <w:rFonts w:eastAsia="Calibri"/>
                <w:kern w:val="1"/>
                <w:sz w:val="15"/>
                <w:szCs w:val="15"/>
                <w:lang w:bidi="it-IT"/>
              </w:rPr>
              <w:t>operatore economico</w:t>
            </w:r>
            <w:r w:rsidRPr="000205AE">
              <w:rPr>
                <w:rFonts w:eastAsia="Calibri"/>
                <w:b/>
                <w:kern w:val="1"/>
                <w:sz w:val="15"/>
                <w:szCs w:val="15"/>
                <w:lang w:bidi="it-IT"/>
              </w:rPr>
              <w:t xml:space="preserve"> nel settore di attività oggetto dell</w:t>
            </w:r>
            <w:r w:rsidR="007C32BD" w:rsidRPr="000205AE">
              <w:rPr>
                <w:rFonts w:eastAsia="Calibri"/>
                <w:b/>
                <w:kern w:val="1"/>
                <w:sz w:val="15"/>
                <w:szCs w:val="15"/>
                <w:lang w:bidi="it-IT"/>
              </w:rPr>
              <w:t>’</w:t>
            </w:r>
            <w:r w:rsidRPr="000205AE">
              <w:rPr>
                <w:rFonts w:eastAsia="Calibri"/>
                <w:b/>
                <w:kern w:val="1"/>
                <w:sz w:val="15"/>
                <w:szCs w:val="15"/>
                <w:lang w:bidi="it-IT"/>
              </w:rPr>
              <w:t>appalto</w:t>
            </w:r>
            <w:r w:rsidRPr="000205AE">
              <w:rPr>
                <w:rFonts w:eastAsia="Calibri"/>
                <w:kern w:val="1"/>
                <w:sz w:val="15"/>
                <w:szCs w:val="15"/>
                <w:lang w:bidi="it-IT"/>
              </w:rPr>
              <w:t xml:space="preserve"> e specificato nell</w:t>
            </w:r>
            <w:r w:rsidR="007C32BD" w:rsidRPr="000205AE">
              <w:rPr>
                <w:rFonts w:eastAsia="Calibri"/>
                <w:kern w:val="1"/>
                <w:sz w:val="15"/>
                <w:szCs w:val="15"/>
                <w:lang w:bidi="it-IT"/>
              </w:rPr>
              <w:t>’</w:t>
            </w:r>
            <w:r w:rsidRPr="000205AE">
              <w:rPr>
                <w:rFonts w:eastAsia="Calibri"/>
                <w:kern w:val="1"/>
                <w:sz w:val="15"/>
                <w:szCs w:val="15"/>
                <w:lang w:bidi="it-IT"/>
              </w:rPr>
              <w:t>avviso o bando pertinente o nei documenti di gara per il numero di esercizi richiesto è il seguente:</w:t>
            </w:r>
          </w:p>
          <w:p w14:paraId="4B7FD1B6"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b/>
                <w:kern w:val="1"/>
                <w:sz w:val="15"/>
                <w:szCs w:val="15"/>
                <w:lang w:bidi="it-IT"/>
              </w:rPr>
              <w:t>e/o,</w:t>
            </w:r>
          </w:p>
          <w:p w14:paraId="019D15D7" w14:textId="146272D5" w:rsidR="00965B8A" w:rsidRPr="000205AE" w:rsidRDefault="00965B8A" w:rsidP="003C24A9">
            <w:pPr>
              <w:suppressAutoHyphens/>
              <w:spacing w:before="120" w:after="120"/>
              <w:ind w:left="284" w:hanging="284"/>
              <w:jc w:val="both"/>
              <w:rPr>
                <w:rFonts w:eastAsia="Calibri"/>
                <w:kern w:val="1"/>
                <w:sz w:val="15"/>
                <w:szCs w:val="15"/>
                <w:lang w:bidi="it-IT"/>
              </w:rPr>
            </w:pPr>
            <w:r w:rsidRPr="000205AE">
              <w:rPr>
                <w:rFonts w:eastAsia="Calibri"/>
                <w:kern w:val="1"/>
                <w:sz w:val="15"/>
                <w:szCs w:val="15"/>
                <w:lang w:bidi="it-IT"/>
              </w:rPr>
              <w:t xml:space="preserve">2b) Il </w:t>
            </w:r>
            <w:r w:rsidRPr="000205AE">
              <w:rPr>
                <w:rFonts w:eastAsia="Calibri"/>
                <w:b/>
                <w:kern w:val="1"/>
                <w:sz w:val="15"/>
                <w:szCs w:val="15"/>
                <w:lang w:bidi="it-IT"/>
              </w:rPr>
              <w:t>fatturato annuo medio</w:t>
            </w:r>
            <w:r w:rsidRPr="000205AE">
              <w:rPr>
                <w:rFonts w:eastAsia="Calibri"/>
                <w:kern w:val="1"/>
                <w:sz w:val="15"/>
                <w:szCs w:val="15"/>
                <w:lang w:bidi="it-IT"/>
              </w:rPr>
              <w:t xml:space="preserve"> dell</w:t>
            </w:r>
            <w:r w:rsidR="007C32BD" w:rsidRPr="000205AE">
              <w:rPr>
                <w:rFonts w:eastAsia="Calibri"/>
                <w:kern w:val="1"/>
                <w:sz w:val="15"/>
                <w:szCs w:val="15"/>
                <w:lang w:bidi="it-IT"/>
              </w:rPr>
              <w:t>’</w:t>
            </w:r>
            <w:r w:rsidRPr="000205AE">
              <w:rPr>
                <w:rFonts w:eastAsia="Calibri"/>
                <w:kern w:val="1"/>
                <w:sz w:val="15"/>
                <w:szCs w:val="15"/>
                <w:lang w:bidi="it-IT"/>
              </w:rPr>
              <w:t xml:space="preserve">operatore economico </w:t>
            </w:r>
            <w:r w:rsidRPr="000205AE">
              <w:rPr>
                <w:rFonts w:eastAsia="Calibri"/>
                <w:b/>
                <w:kern w:val="1"/>
                <w:sz w:val="15"/>
                <w:szCs w:val="15"/>
                <w:lang w:bidi="it-IT"/>
              </w:rPr>
              <w:t>nel settore e per il numero di esercizi specificato nell</w:t>
            </w:r>
            <w:r w:rsidR="007C32BD" w:rsidRPr="000205AE">
              <w:rPr>
                <w:rFonts w:eastAsia="Calibri"/>
                <w:b/>
                <w:kern w:val="1"/>
                <w:sz w:val="15"/>
                <w:szCs w:val="15"/>
                <w:lang w:bidi="it-IT"/>
              </w:rPr>
              <w:t>’</w:t>
            </w:r>
            <w:r w:rsidRPr="000205AE">
              <w:rPr>
                <w:rFonts w:eastAsia="Calibri"/>
                <w:b/>
                <w:kern w:val="1"/>
                <w:sz w:val="15"/>
                <w:szCs w:val="15"/>
                <w:lang w:bidi="it-IT"/>
              </w:rPr>
              <w:t xml:space="preserve">avviso o bando pertinente o nei documenti di gara è il seguente </w:t>
            </w:r>
            <w:r w:rsidRPr="000205AE">
              <w:rPr>
                <w:rFonts w:eastAsia="Calibri"/>
                <w:kern w:val="1"/>
                <w:sz w:val="15"/>
                <w:szCs w:val="15"/>
                <w:lang w:bidi="it-IT"/>
              </w:rPr>
              <w:t>(</w:t>
            </w:r>
            <w:r w:rsidRPr="000205AE">
              <w:rPr>
                <w:rFonts w:eastAsia="Calibri"/>
                <w:kern w:val="1"/>
                <w:sz w:val="15"/>
                <w:szCs w:val="15"/>
                <w:vertAlign w:val="superscript"/>
                <w:lang w:bidi="it-IT"/>
              </w:rPr>
              <w:footnoteReference w:id="31"/>
            </w:r>
            <w:r w:rsidRPr="000205AE">
              <w:rPr>
                <w:rFonts w:eastAsia="Calibri"/>
                <w:kern w:val="1"/>
                <w:sz w:val="15"/>
                <w:szCs w:val="15"/>
                <w:lang w:bidi="it-IT"/>
              </w:rPr>
              <w:t>)</w:t>
            </w:r>
            <w:r w:rsidRPr="000205AE">
              <w:rPr>
                <w:rFonts w:eastAsia="Calibri"/>
                <w:b/>
                <w:kern w:val="1"/>
                <w:sz w:val="15"/>
                <w:szCs w:val="15"/>
                <w:lang w:bidi="it-IT"/>
              </w:rPr>
              <w:t>:</w:t>
            </w:r>
          </w:p>
          <w:p w14:paraId="025B8551"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162E5A"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esercizio: [……] fatturato: [……] [</w:t>
            </w:r>
            <w:proofErr w:type="gramStart"/>
            <w:r w:rsidRPr="000205AE">
              <w:rPr>
                <w:rFonts w:eastAsia="Calibri"/>
                <w:kern w:val="1"/>
                <w:sz w:val="15"/>
                <w:szCs w:val="15"/>
                <w:lang w:bidi="it-IT"/>
              </w:rPr>
              <w:t>…]valuta</w:t>
            </w:r>
            <w:proofErr w:type="gramEnd"/>
            <w:r w:rsidRPr="000205AE">
              <w:rPr>
                <w:rFonts w:eastAsia="Calibri"/>
                <w:kern w:val="1"/>
                <w:sz w:val="15"/>
                <w:szCs w:val="15"/>
                <w:lang w:bidi="it-IT"/>
              </w:rPr>
              <w:br/>
              <w:t>esercizio: [……] fatturato: [……] […]valuta</w:t>
            </w:r>
            <w:r w:rsidRPr="000205AE">
              <w:rPr>
                <w:rFonts w:eastAsia="Calibri"/>
                <w:kern w:val="1"/>
                <w:sz w:val="15"/>
                <w:szCs w:val="15"/>
                <w:lang w:bidi="it-IT"/>
              </w:rPr>
              <w:br/>
              <w:t>esercizio: [……] fatturato: [……] […]valuta</w:t>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t>(numero di esercizi, fatturato medio)</w:t>
            </w:r>
            <w:r w:rsidRPr="000205AE">
              <w:rPr>
                <w:rFonts w:eastAsia="Calibri"/>
                <w:b/>
                <w:kern w:val="1"/>
                <w:sz w:val="15"/>
                <w:szCs w:val="15"/>
                <w:lang w:bidi="it-IT"/>
              </w:rPr>
              <w:t>:</w:t>
            </w:r>
            <w:r w:rsidRPr="000205AE">
              <w:rPr>
                <w:rFonts w:eastAsia="Calibri"/>
                <w:kern w:val="1"/>
                <w:sz w:val="15"/>
                <w:szCs w:val="15"/>
                <w:lang w:bidi="it-IT"/>
              </w:rPr>
              <w:t xml:space="preserve"> </w:t>
            </w:r>
          </w:p>
          <w:p w14:paraId="49FCDAF7"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 […] valuta</w:t>
            </w:r>
          </w:p>
          <w:p w14:paraId="04692400"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br/>
              <w:t xml:space="preserve">(indirizzo web, autorità o organismo di emanazione, riferimento preciso della documentazione): </w:t>
            </w:r>
          </w:p>
          <w:p w14:paraId="5096CE72"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1A5D7C9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16B57F" w14:textId="57A5A738" w:rsidR="00965B8A" w:rsidRPr="000205AE" w:rsidRDefault="00965B8A" w:rsidP="003C24A9">
            <w:pPr>
              <w:suppressAutoHyphens/>
              <w:spacing w:before="120" w:after="120"/>
              <w:jc w:val="both"/>
              <w:rPr>
                <w:rFonts w:eastAsia="Calibri"/>
                <w:kern w:val="1"/>
                <w:sz w:val="24"/>
                <w:szCs w:val="22"/>
                <w:lang w:bidi="it-IT"/>
              </w:rPr>
            </w:pPr>
            <w:r w:rsidRPr="000205AE">
              <w:rPr>
                <w:rFonts w:eastAsia="Calibri"/>
                <w:kern w:val="1"/>
                <w:sz w:val="15"/>
                <w:szCs w:val="15"/>
                <w:lang w:bidi="it-IT"/>
              </w:rPr>
              <w:t>3) Se le informazioni relative al fatturato (generale o specifico) non sono disponibili per tutto il periodo richiesto, indicare la data di costituzione o di avvio delle attività dell</w:t>
            </w:r>
            <w:r w:rsidR="007C32BD" w:rsidRPr="000205AE">
              <w:rPr>
                <w:rFonts w:eastAsia="Calibri"/>
                <w:kern w:val="1"/>
                <w:sz w:val="15"/>
                <w:szCs w:val="15"/>
                <w:lang w:bidi="it-IT"/>
              </w:rPr>
              <w:t>’</w:t>
            </w:r>
            <w:r w:rsidRPr="000205AE">
              <w:rPr>
                <w:rFonts w:eastAsia="Calibri"/>
                <w:kern w:val="1"/>
                <w:sz w:val="15"/>
                <w:szCs w:val="15"/>
                <w:lang w:bidi="it-IT"/>
              </w:rPr>
              <w:t>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D93D8"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6CC5737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828741" w14:textId="751E6CFC" w:rsidR="00965B8A" w:rsidRPr="000205AE" w:rsidRDefault="00965B8A" w:rsidP="003C24A9">
            <w:pPr>
              <w:numPr>
                <w:ilvl w:val="0"/>
                <w:numId w:val="20"/>
              </w:numPr>
              <w:suppressAutoHyphens/>
              <w:spacing w:before="120" w:after="120"/>
              <w:ind w:left="284" w:hanging="284"/>
              <w:contextualSpacing/>
              <w:jc w:val="both"/>
              <w:rPr>
                <w:rFonts w:eastAsia="Calibri"/>
                <w:kern w:val="1"/>
                <w:sz w:val="15"/>
                <w:szCs w:val="15"/>
                <w:lang w:bidi="it-IT"/>
              </w:rPr>
            </w:pPr>
            <w:r w:rsidRPr="000205AE">
              <w:rPr>
                <w:rFonts w:eastAsia="Calibri"/>
                <w:kern w:val="1"/>
                <w:sz w:val="15"/>
                <w:szCs w:val="15"/>
                <w:lang w:bidi="it-IT"/>
              </w:rPr>
              <w:t xml:space="preserve">Per quanto riguarda gli </w:t>
            </w:r>
            <w:r w:rsidRPr="000205AE">
              <w:rPr>
                <w:rFonts w:eastAsia="Calibri"/>
                <w:b/>
                <w:kern w:val="1"/>
                <w:sz w:val="15"/>
                <w:szCs w:val="15"/>
                <w:lang w:bidi="it-IT"/>
              </w:rPr>
              <w:t xml:space="preserve">indici finanziari </w:t>
            </w:r>
            <w:r w:rsidRPr="000205AE">
              <w:rPr>
                <w:rFonts w:eastAsia="Calibri"/>
                <w:kern w:val="1"/>
                <w:sz w:val="15"/>
                <w:szCs w:val="15"/>
                <w:lang w:bidi="it-IT"/>
              </w:rPr>
              <w:t>(</w:t>
            </w:r>
            <w:r w:rsidRPr="000205AE">
              <w:rPr>
                <w:rFonts w:eastAsia="Calibri"/>
                <w:kern w:val="1"/>
                <w:sz w:val="15"/>
                <w:szCs w:val="15"/>
                <w:vertAlign w:val="superscript"/>
                <w:lang w:bidi="it-IT"/>
              </w:rPr>
              <w:footnoteReference w:id="32"/>
            </w:r>
            <w:r w:rsidRPr="000205AE">
              <w:rPr>
                <w:rFonts w:eastAsia="Calibri"/>
                <w:kern w:val="1"/>
                <w:sz w:val="15"/>
                <w:szCs w:val="15"/>
                <w:lang w:bidi="it-IT"/>
              </w:rPr>
              <w:t>) specificati nell</w:t>
            </w:r>
            <w:r w:rsidR="007C32BD" w:rsidRPr="000205AE">
              <w:rPr>
                <w:rFonts w:eastAsia="Calibri"/>
                <w:kern w:val="1"/>
                <w:sz w:val="15"/>
                <w:szCs w:val="15"/>
                <w:lang w:bidi="it-IT"/>
              </w:rPr>
              <w:t>’</w:t>
            </w:r>
            <w:r w:rsidRPr="000205AE">
              <w:rPr>
                <w:rFonts w:eastAsia="Calibri"/>
                <w:kern w:val="1"/>
                <w:sz w:val="15"/>
                <w:szCs w:val="15"/>
                <w:lang w:bidi="it-IT"/>
              </w:rPr>
              <w:t>avviso o bando pertinente o nei documenti di gara ai sensi dell</w:t>
            </w:r>
            <w:r w:rsidR="007C32BD" w:rsidRPr="000205AE">
              <w:rPr>
                <w:rFonts w:eastAsia="Calibri"/>
                <w:kern w:val="1"/>
                <w:sz w:val="15"/>
                <w:szCs w:val="15"/>
                <w:lang w:bidi="it-IT"/>
              </w:rPr>
              <w:t>’</w:t>
            </w:r>
            <w:r w:rsidRPr="000205AE">
              <w:rPr>
                <w:rFonts w:eastAsia="Calibri"/>
                <w:kern w:val="1"/>
                <w:sz w:val="15"/>
                <w:szCs w:val="15"/>
                <w:lang w:bidi="it-IT"/>
              </w:rPr>
              <w:t xml:space="preserve">art. 83 comma 4, lett. </w:t>
            </w:r>
            <w:r w:rsidRPr="000205AE">
              <w:rPr>
                <w:rFonts w:eastAsia="Calibri"/>
                <w:i/>
                <w:kern w:val="1"/>
                <w:sz w:val="15"/>
                <w:szCs w:val="15"/>
                <w:lang w:bidi="it-IT"/>
              </w:rPr>
              <w:t>b)</w:t>
            </w:r>
            <w:r w:rsidRPr="000205AE">
              <w:rPr>
                <w:rFonts w:eastAsia="Calibri"/>
                <w:kern w:val="1"/>
                <w:sz w:val="15"/>
                <w:szCs w:val="15"/>
                <w:lang w:bidi="it-IT"/>
              </w:rPr>
              <w:t>, del Codice, l</w:t>
            </w:r>
            <w:r w:rsidR="007C32BD" w:rsidRPr="000205AE">
              <w:rPr>
                <w:rFonts w:eastAsia="Calibri"/>
                <w:kern w:val="1"/>
                <w:sz w:val="15"/>
                <w:szCs w:val="15"/>
                <w:lang w:bidi="it-IT"/>
              </w:rPr>
              <w:t>’</w:t>
            </w:r>
            <w:r w:rsidRPr="000205AE">
              <w:rPr>
                <w:rFonts w:eastAsia="Calibri"/>
                <w:kern w:val="1"/>
                <w:sz w:val="15"/>
                <w:szCs w:val="15"/>
                <w:lang w:bidi="it-IT"/>
              </w:rPr>
              <w:t>operatore economico dichiara che i valori attuali degli indici richiesti sono i seguenti:</w:t>
            </w:r>
          </w:p>
          <w:p w14:paraId="1D8B7187" w14:textId="77777777" w:rsidR="00965B8A" w:rsidRPr="000205AE" w:rsidRDefault="00965B8A" w:rsidP="003C24A9">
            <w:pPr>
              <w:suppressAutoHyphens/>
              <w:spacing w:before="120" w:after="120"/>
              <w:contextualSpacing/>
              <w:rPr>
                <w:rFonts w:eastAsia="Calibri"/>
                <w:kern w:val="1"/>
                <w:sz w:val="24"/>
                <w:szCs w:val="22"/>
                <w:lang w:bidi="it-IT"/>
              </w:rPr>
            </w:pPr>
            <w:r w:rsidRPr="000205AE">
              <w:rPr>
                <w:rFonts w:eastAsia="Calibri"/>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F0244" w14:textId="02177280"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(indicazione dell</w:t>
            </w:r>
            <w:r w:rsidR="007C32BD" w:rsidRPr="000205AE">
              <w:rPr>
                <w:rFonts w:eastAsia="Calibri"/>
                <w:kern w:val="1"/>
                <w:sz w:val="15"/>
                <w:szCs w:val="15"/>
                <w:lang w:bidi="it-IT"/>
              </w:rPr>
              <w:t>’</w:t>
            </w:r>
            <w:r w:rsidRPr="000205AE">
              <w:rPr>
                <w:rFonts w:eastAsia="Calibri"/>
                <w:kern w:val="1"/>
                <w:sz w:val="15"/>
                <w:szCs w:val="15"/>
                <w:lang w:bidi="it-IT"/>
              </w:rPr>
              <w:t>indice richiesto, come rapporto tra x e y (</w:t>
            </w:r>
            <w:r w:rsidRPr="000205AE">
              <w:rPr>
                <w:rFonts w:eastAsia="Calibri"/>
                <w:kern w:val="1"/>
                <w:sz w:val="15"/>
                <w:szCs w:val="15"/>
                <w:vertAlign w:val="superscript"/>
                <w:lang w:bidi="it-IT"/>
              </w:rPr>
              <w:footnoteReference w:id="33"/>
            </w:r>
            <w:r w:rsidRPr="000205AE">
              <w:rPr>
                <w:rFonts w:eastAsia="Calibri"/>
                <w:kern w:val="1"/>
                <w:sz w:val="15"/>
                <w:szCs w:val="15"/>
                <w:lang w:bidi="it-IT"/>
              </w:rPr>
              <w:t>), e valore)</w:t>
            </w:r>
            <w:r w:rsidRPr="000205AE">
              <w:rPr>
                <w:rFonts w:eastAsia="Calibri"/>
                <w:kern w:val="1"/>
                <w:sz w:val="15"/>
                <w:szCs w:val="15"/>
                <w:lang w:bidi="it-IT"/>
              </w:rPr>
              <w:br/>
              <w:t>[……], [……] (</w:t>
            </w:r>
            <w:r w:rsidRPr="000205AE">
              <w:rPr>
                <w:rFonts w:eastAsia="Calibri"/>
                <w:kern w:val="1"/>
                <w:sz w:val="15"/>
                <w:szCs w:val="15"/>
                <w:vertAlign w:val="superscript"/>
                <w:lang w:bidi="it-IT"/>
              </w:rPr>
              <w:footnoteReference w:id="34"/>
            </w:r>
            <w:r w:rsidRPr="000205AE">
              <w:rPr>
                <w:rFonts w:eastAsia="Calibri"/>
                <w:kern w:val="1"/>
                <w:sz w:val="15"/>
                <w:szCs w:val="15"/>
                <w:lang w:bidi="it-IT"/>
              </w:rPr>
              <w:t>)</w:t>
            </w:r>
            <w:r w:rsidRPr="000205AE">
              <w:rPr>
                <w:rFonts w:eastAsia="Calibri"/>
                <w:kern w:val="1"/>
                <w:sz w:val="15"/>
                <w:szCs w:val="15"/>
                <w:lang w:bidi="it-IT"/>
              </w:rPr>
              <w:br/>
            </w:r>
            <w:r w:rsidRPr="000205AE">
              <w:rPr>
                <w:rFonts w:eastAsia="Calibri"/>
                <w:i/>
                <w:kern w:val="1"/>
                <w:sz w:val="15"/>
                <w:szCs w:val="15"/>
                <w:lang w:bidi="it-IT"/>
              </w:rPr>
              <w:br/>
            </w:r>
            <w:r w:rsidRPr="000205AE">
              <w:rPr>
                <w:rFonts w:eastAsia="Calibri"/>
                <w:kern w:val="1"/>
                <w:sz w:val="15"/>
                <w:szCs w:val="15"/>
                <w:lang w:bidi="it-IT"/>
              </w:rPr>
              <w:t>(indirizzo web, autorità o organismo di emanazione, riferimento preciso della documentazione):</w:t>
            </w:r>
            <w:r w:rsidRPr="000205AE">
              <w:rPr>
                <w:rFonts w:eastAsia="Calibri"/>
                <w:i/>
                <w:kern w:val="1"/>
                <w:sz w:val="15"/>
                <w:szCs w:val="15"/>
                <w:lang w:bidi="it-IT"/>
              </w:rPr>
              <w:t xml:space="preserve"> </w:t>
            </w:r>
          </w:p>
          <w:p w14:paraId="4E56A359"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30E95D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EB3F72" w14:textId="340A18A0" w:rsidR="00965B8A" w:rsidRPr="000205AE" w:rsidRDefault="00965B8A" w:rsidP="003C24A9">
            <w:pPr>
              <w:numPr>
                <w:ilvl w:val="0"/>
                <w:numId w:val="20"/>
              </w:numPr>
              <w:suppressAutoHyphens/>
              <w:spacing w:before="120" w:after="120"/>
              <w:ind w:left="284" w:hanging="284"/>
              <w:contextualSpacing/>
              <w:rPr>
                <w:rFonts w:eastAsia="Calibri"/>
                <w:kern w:val="1"/>
                <w:sz w:val="15"/>
                <w:szCs w:val="15"/>
                <w:lang w:bidi="it-IT"/>
              </w:rPr>
            </w:pPr>
            <w:r w:rsidRPr="000205AE">
              <w:rPr>
                <w:rFonts w:eastAsia="Calibri"/>
                <w:kern w:val="1"/>
                <w:sz w:val="15"/>
                <w:szCs w:val="15"/>
                <w:lang w:bidi="it-IT"/>
              </w:rPr>
              <w:t>L</w:t>
            </w:r>
            <w:r w:rsidR="007C32BD" w:rsidRPr="000205AE">
              <w:rPr>
                <w:rFonts w:eastAsia="Calibri"/>
                <w:kern w:val="1"/>
                <w:sz w:val="15"/>
                <w:szCs w:val="15"/>
                <w:lang w:bidi="it-IT"/>
              </w:rPr>
              <w:t>’</w:t>
            </w:r>
            <w:r w:rsidRPr="000205AE">
              <w:rPr>
                <w:rFonts w:eastAsia="Calibri"/>
                <w:kern w:val="1"/>
                <w:sz w:val="15"/>
                <w:szCs w:val="15"/>
                <w:lang w:bidi="it-IT"/>
              </w:rPr>
              <w:t xml:space="preserve">importo assicurato dalla </w:t>
            </w:r>
            <w:r w:rsidRPr="000205AE">
              <w:rPr>
                <w:rFonts w:eastAsia="Calibri"/>
                <w:b/>
                <w:kern w:val="1"/>
                <w:sz w:val="15"/>
                <w:szCs w:val="15"/>
                <w:lang w:bidi="it-IT"/>
              </w:rPr>
              <w:t>copertura contro i rischi professional</w:t>
            </w:r>
            <w:r w:rsidRPr="000205AE">
              <w:rPr>
                <w:rFonts w:eastAsia="Calibri"/>
                <w:kern w:val="1"/>
                <w:sz w:val="15"/>
                <w:szCs w:val="15"/>
                <w:lang w:bidi="it-IT"/>
              </w:rPr>
              <w:t xml:space="preserve">i è il seguente (articolo 83, comma 4, lettera </w:t>
            </w:r>
            <w:r w:rsidRPr="000205AE">
              <w:rPr>
                <w:rFonts w:eastAsia="Calibri"/>
                <w:i/>
                <w:kern w:val="1"/>
                <w:sz w:val="15"/>
                <w:szCs w:val="15"/>
                <w:lang w:bidi="it-IT"/>
              </w:rPr>
              <w:t>c)</w:t>
            </w:r>
            <w:r w:rsidRPr="000205AE">
              <w:rPr>
                <w:rFonts w:eastAsia="Calibri"/>
                <w:kern w:val="1"/>
                <w:sz w:val="15"/>
                <w:szCs w:val="15"/>
                <w:lang w:bidi="it-IT"/>
              </w:rPr>
              <w:t xml:space="preserve"> del Codice):</w:t>
            </w:r>
          </w:p>
          <w:p w14:paraId="74EDE0A3"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CFC087"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 valuta</w:t>
            </w:r>
          </w:p>
          <w:p w14:paraId="1119E9DD" w14:textId="77777777" w:rsidR="00965B8A" w:rsidRPr="000205AE" w:rsidRDefault="00965B8A" w:rsidP="003C24A9">
            <w:pPr>
              <w:suppressAutoHyphens/>
              <w:rPr>
                <w:rFonts w:eastAsia="Calibri"/>
                <w:i/>
                <w:kern w:val="1"/>
                <w:sz w:val="15"/>
                <w:szCs w:val="15"/>
                <w:lang w:bidi="it-IT"/>
              </w:rPr>
            </w:pPr>
            <w:r w:rsidRPr="000205AE">
              <w:rPr>
                <w:rFonts w:eastAsia="Calibri"/>
                <w:kern w:val="1"/>
                <w:sz w:val="15"/>
                <w:szCs w:val="15"/>
                <w:lang w:bidi="it-IT"/>
              </w:rPr>
              <w:lastRenderedPageBreak/>
              <w:br/>
              <w:t>(indirizzo web, autorità o organismo di emanazione, riferimento preciso della documentazione):</w:t>
            </w:r>
          </w:p>
          <w:p w14:paraId="2A2D8F90" w14:textId="77777777" w:rsidR="00965B8A" w:rsidRPr="000205AE" w:rsidRDefault="00965B8A" w:rsidP="003C24A9">
            <w:pPr>
              <w:suppressAutoHyphens/>
              <w:rPr>
                <w:rFonts w:eastAsia="Calibri"/>
                <w:kern w:val="1"/>
                <w:sz w:val="24"/>
                <w:szCs w:val="22"/>
                <w:lang w:bidi="it-IT"/>
              </w:rPr>
            </w:pPr>
            <w:r w:rsidRPr="000205AE">
              <w:rPr>
                <w:rFonts w:eastAsia="Calibri"/>
                <w:i/>
                <w:kern w:val="1"/>
                <w:sz w:val="15"/>
                <w:szCs w:val="15"/>
                <w:lang w:bidi="it-IT"/>
              </w:rPr>
              <w:t xml:space="preserve"> </w:t>
            </w:r>
            <w:r w:rsidRPr="000205AE">
              <w:rPr>
                <w:rFonts w:eastAsia="Calibri"/>
                <w:kern w:val="1"/>
                <w:sz w:val="15"/>
                <w:szCs w:val="15"/>
                <w:lang w:bidi="it-IT"/>
              </w:rPr>
              <w:t>[……….…][…………][………..…]</w:t>
            </w:r>
          </w:p>
        </w:tc>
      </w:tr>
      <w:tr w:rsidR="009E3FA8" w:rsidRPr="000205AE" w14:paraId="5DA5619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BCACCB" w14:textId="6B1E36F1" w:rsidR="00965B8A" w:rsidRPr="000205AE" w:rsidRDefault="00965B8A" w:rsidP="003C24A9">
            <w:pPr>
              <w:numPr>
                <w:ilvl w:val="0"/>
                <w:numId w:val="20"/>
              </w:numPr>
              <w:suppressAutoHyphens/>
              <w:spacing w:before="120" w:after="120"/>
              <w:ind w:left="284" w:hanging="284"/>
              <w:contextualSpacing/>
              <w:rPr>
                <w:rFonts w:eastAsia="Calibri"/>
                <w:kern w:val="1"/>
                <w:sz w:val="15"/>
                <w:szCs w:val="15"/>
                <w:lang w:bidi="it-IT"/>
              </w:rPr>
            </w:pPr>
            <w:r w:rsidRPr="000205AE">
              <w:rPr>
                <w:rFonts w:eastAsia="Calibri"/>
                <w:kern w:val="1"/>
                <w:sz w:val="15"/>
                <w:szCs w:val="15"/>
                <w:lang w:bidi="it-IT"/>
              </w:rPr>
              <w:lastRenderedPageBreak/>
              <w:t xml:space="preserve">Per quanto riguarda gli </w:t>
            </w:r>
            <w:r w:rsidRPr="000205AE">
              <w:rPr>
                <w:rFonts w:eastAsia="Calibri"/>
                <w:b/>
                <w:kern w:val="1"/>
                <w:sz w:val="15"/>
                <w:szCs w:val="15"/>
                <w:lang w:bidi="it-IT"/>
              </w:rPr>
              <w:t>eventuali altri requisiti economici o finanziari</w:t>
            </w:r>
            <w:r w:rsidRPr="000205AE">
              <w:rPr>
                <w:rFonts w:eastAsia="Calibri"/>
                <w:kern w:val="1"/>
                <w:sz w:val="15"/>
                <w:szCs w:val="15"/>
                <w:lang w:bidi="it-IT"/>
              </w:rPr>
              <w:t xml:space="preserve"> specificati nell</w:t>
            </w:r>
            <w:r w:rsidR="007C32BD" w:rsidRPr="000205AE">
              <w:rPr>
                <w:rFonts w:eastAsia="Calibri"/>
                <w:kern w:val="1"/>
                <w:sz w:val="15"/>
                <w:szCs w:val="15"/>
                <w:lang w:bidi="it-IT"/>
              </w:rPr>
              <w:t>’</w:t>
            </w:r>
            <w:r w:rsidRPr="000205AE">
              <w:rPr>
                <w:rFonts w:eastAsia="Calibri"/>
                <w:kern w:val="1"/>
                <w:sz w:val="15"/>
                <w:szCs w:val="15"/>
                <w:lang w:bidi="it-IT"/>
              </w:rPr>
              <w:t>avviso o bando pertinente o nei documenti di gara, l</w:t>
            </w:r>
            <w:r w:rsidR="007C32BD" w:rsidRPr="000205AE">
              <w:rPr>
                <w:rFonts w:eastAsia="Calibri"/>
                <w:kern w:val="1"/>
                <w:sz w:val="15"/>
                <w:szCs w:val="15"/>
                <w:lang w:bidi="it-IT"/>
              </w:rPr>
              <w:t>’</w:t>
            </w:r>
            <w:r w:rsidRPr="000205AE">
              <w:rPr>
                <w:rFonts w:eastAsia="Calibri"/>
                <w:kern w:val="1"/>
                <w:sz w:val="15"/>
                <w:szCs w:val="15"/>
                <w:lang w:bidi="it-IT"/>
              </w:rPr>
              <w:t>operatore economico dichiara che:</w:t>
            </w:r>
            <w:r w:rsidRPr="000205AE">
              <w:rPr>
                <w:rFonts w:eastAsia="Calibri"/>
                <w:kern w:val="1"/>
                <w:sz w:val="15"/>
                <w:szCs w:val="15"/>
                <w:lang w:bidi="it-IT"/>
              </w:rPr>
              <w:br/>
            </w:r>
          </w:p>
          <w:p w14:paraId="783D9885" w14:textId="755675EE"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 xml:space="preserve">Se la documentazione pertinente </w:t>
            </w:r>
            <w:r w:rsidRPr="000205AE">
              <w:rPr>
                <w:rFonts w:eastAsia="Calibri"/>
                <w:b/>
                <w:kern w:val="1"/>
                <w:sz w:val="15"/>
                <w:szCs w:val="15"/>
                <w:lang w:bidi="it-IT"/>
              </w:rPr>
              <w:t>eventualmente</w:t>
            </w:r>
            <w:r w:rsidRPr="000205AE">
              <w:rPr>
                <w:rFonts w:eastAsia="Calibri"/>
                <w:kern w:val="1"/>
                <w:sz w:val="15"/>
                <w:szCs w:val="15"/>
                <w:lang w:bidi="it-IT"/>
              </w:rPr>
              <w:t xml:space="preserve"> specificata nell</w:t>
            </w:r>
            <w:r w:rsidR="007C32BD" w:rsidRPr="000205AE">
              <w:rPr>
                <w:rFonts w:eastAsia="Calibri"/>
                <w:kern w:val="1"/>
                <w:sz w:val="15"/>
                <w:szCs w:val="15"/>
                <w:lang w:bidi="it-IT"/>
              </w:rPr>
              <w:t>’</w:t>
            </w:r>
            <w:r w:rsidRPr="000205AE">
              <w:rPr>
                <w:rFonts w:eastAsia="Calibri"/>
                <w:kern w:val="1"/>
                <w:sz w:val="15"/>
                <w:szCs w:val="15"/>
                <w:lang w:bidi="it-IT"/>
              </w:rPr>
              <w:t>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113008"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w:t>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p>
          <w:p w14:paraId="246C9DB7"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(indirizzo web, autorità o organismo di emanazione, riferimento preciso della documentazione): </w:t>
            </w:r>
          </w:p>
          <w:p w14:paraId="75EB443A"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bl>
    <w:p w14:paraId="2C9E2697" w14:textId="77777777" w:rsidR="00965B8A" w:rsidRPr="000205AE" w:rsidRDefault="00965B8A" w:rsidP="003C24A9">
      <w:pPr>
        <w:keepNext/>
        <w:suppressAutoHyphens/>
        <w:jc w:val="both"/>
        <w:rPr>
          <w:rFonts w:eastAsia="Calibri"/>
          <w:b/>
          <w:caps/>
          <w:smallCaps/>
          <w:kern w:val="1"/>
          <w:sz w:val="15"/>
          <w:szCs w:val="15"/>
          <w:lang w:bidi="it-IT"/>
        </w:rPr>
      </w:pPr>
    </w:p>
    <w:p w14:paraId="4A3B39EF" w14:textId="77777777" w:rsidR="00965B8A" w:rsidRPr="000205AE" w:rsidRDefault="00965B8A" w:rsidP="003C24A9">
      <w:pPr>
        <w:keepNext/>
        <w:suppressAutoHyphens/>
        <w:ind w:left="850"/>
        <w:outlineLvl w:val="0"/>
        <w:rPr>
          <w:rFonts w:eastAsia="font1146"/>
          <w:b/>
          <w:bCs/>
          <w:smallCaps/>
          <w:kern w:val="1"/>
          <w:sz w:val="16"/>
          <w:szCs w:val="16"/>
          <w:lang w:bidi="it-IT"/>
        </w:rPr>
      </w:pPr>
    </w:p>
    <w:p w14:paraId="5D2A5FD0" w14:textId="77777777" w:rsidR="00965B8A" w:rsidRPr="000205AE" w:rsidRDefault="00965B8A" w:rsidP="003C24A9">
      <w:pPr>
        <w:keepNext/>
        <w:suppressAutoHyphens/>
        <w:jc w:val="both"/>
        <w:rPr>
          <w:rFonts w:eastAsia="Calibri"/>
          <w:b/>
          <w:smallCaps/>
          <w:kern w:val="1"/>
          <w:sz w:val="16"/>
          <w:szCs w:val="16"/>
          <w:lang w:bidi="it-IT"/>
        </w:rPr>
      </w:pPr>
      <w:r w:rsidRPr="000205AE">
        <w:rPr>
          <w:rFonts w:eastAsia="Calibri"/>
          <w:caps/>
          <w:smallCaps/>
          <w:kern w:val="1"/>
          <w:sz w:val="16"/>
          <w:szCs w:val="16"/>
          <w:lang w:bidi="it-IT"/>
        </w:rPr>
        <w:t xml:space="preserve">C: Capacità tecniche e professionali </w:t>
      </w:r>
      <w:r w:rsidRPr="000205AE">
        <w:rPr>
          <w:rFonts w:eastAsia="Calibri"/>
          <w:caps/>
          <w:smallCaps/>
          <w:kern w:val="1"/>
          <w:sz w:val="15"/>
          <w:szCs w:val="15"/>
          <w:lang w:bidi="it-IT"/>
        </w:rPr>
        <w:t>(A</w:t>
      </w:r>
      <w:r w:rsidRPr="000205AE">
        <w:rPr>
          <w:rFonts w:eastAsia="Calibri"/>
          <w:kern w:val="1"/>
          <w:sz w:val="16"/>
          <w:szCs w:val="16"/>
          <w:lang w:bidi="it-IT"/>
        </w:rPr>
        <w:t xml:space="preserve">rticolo 83, comma 1, lettera </w:t>
      </w:r>
      <w:r w:rsidRPr="000205AE">
        <w:rPr>
          <w:rFonts w:eastAsia="Calibri"/>
          <w:i/>
          <w:kern w:val="1"/>
          <w:sz w:val="16"/>
          <w:szCs w:val="16"/>
          <w:lang w:bidi="it-IT"/>
        </w:rPr>
        <w:t>c)</w:t>
      </w:r>
      <w:r w:rsidRPr="000205AE">
        <w:rPr>
          <w:rFonts w:eastAsia="Calibri"/>
          <w:kern w:val="1"/>
          <w:sz w:val="16"/>
          <w:szCs w:val="16"/>
          <w:lang w:bidi="it-IT"/>
        </w:rPr>
        <w:t>, del Codice)</w:t>
      </w:r>
    </w:p>
    <w:p w14:paraId="3DAA8E2C" w14:textId="77777777" w:rsidR="00965B8A" w:rsidRPr="000205AE" w:rsidRDefault="00965B8A" w:rsidP="003C24A9">
      <w:pPr>
        <w:keepNext/>
        <w:suppressAutoHyphens/>
        <w:ind w:left="850"/>
        <w:outlineLvl w:val="0"/>
        <w:rPr>
          <w:rFonts w:eastAsia="font1146"/>
          <w:b/>
          <w:bCs/>
          <w:smallCaps/>
          <w:kern w:val="1"/>
          <w:sz w:val="16"/>
          <w:szCs w:val="16"/>
          <w:lang w:bidi="it-IT"/>
        </w:rPr>
      </w:pPr>
    </w:p>
    <w:p w14:paraId="531CFF22" w14:textId="0544E589"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eastAsia="Calibri"/>
          <w:b/>
          <w:kern w:val="1"/>
          <w:sz w:val="15"/>
          <w:szCs w:val="15"/>
          <w:lang w:bidi="it-IT"/>
        </w:rPr>
      </w:pPr>
      <w:r w:rsidRPr="000205AE">
        <w:rPr>
          <w:rFonts w:eastAsia="Calibri"/>
          <w:b/>
          <w:w w:val="0"/>
          <w:kern w:val="1"/>
          <w:sz w:val="15"/>
          <w:szCs w:val="15"/>
          <w:lang w:bidi="it-IT"/>
        </w:rPr>
        <w:t>Tale Sezione è da compilare solo se le informazioni sono state richieste espressamente dall</w:t>
      </w:r>
      <w:r w:rsidR="007C32BD" w:rsidRPr="000205AE">
        <w:rPr>
          <w:rFonts w:eastAsia="Calibri"/>
          <w:b/>
          <w:w w:val="0"/>
          <w:kern w:val="1"/>
          <w:sz w:val="15"/>
          <w:szCs w:val="15"/>
          <w:lang w:bidi="it-IT"/>
        </w:rPr>
        <w:t>’</w:t>
      </w:r>
      <w:r w:rsidRPr="000205AE">
        <w:rPr>
          <w:rFonts w:eastAsia="Calibri"/>
          <w:b/>
          <w:w w:val="0"/>
          <w:kern w:val="1"/>
          <w:sz w:val="15"/>
          <w:szCs w:val="15"/>
          <w:lang w:bidi="it-IT"/>
        </w:rPr>
        <w:t>amministrazione aggiudicatrice o dall</w:t>
      </w:r>
      <w:r w:rsidR="007C32BD" w:rsidRPr="000205AE">
        <w:rPr>
          <w:rFonts w:eastAsia="Calibri"/>
          <w:b/>
          <w:w w:val="0"/>
          <w:kern w:val="1"/>
          <w:sz w:val="15"/>
          <w:szCs w:val="15"/>
          <w:lang w:bidi="it-IT"/>
        </w:rPr>
        <w:t>’</w:t>
      </w:r>
      <w:r w:rsidRPr="000205AE">
        <w:rPr>
          <w:rFonts w:eastAsia="Calibri"/>
          <w:b/>
          <w:w w:val="0"/>
          <w:kern w:val="1"/>
          <w:sz w:val="15"/>
          <w:szCs w:val="15"/>
          <w:lang w:bidi="it-IT"/>
        </w:rPr>
        <w:t>ente aggiudicatore nell</w:t>
      </w:r>
      <w:r w:rsidR="007C32BD" w:rsidRPr="000205AE">
        <w:rPr>
          <w:rFonts w:eastAsia="Calibri"/>
          <w:b/>
          <w:w w:val="0"/>
          <w:kern w:val="1"/>
          <w:sz w:val="15"/>
          <w:szCs w:val="15"/>
          <w:lang w:bidi="it-IT"/>
        </w:rPr>
        <w:t>’</w:t>
      </w:r>
      <w:r w:rsidRPr="000205AE">
        <w:rPr>
          <w:rFonts w:eastAsia="Calibri"/>
          <w:b/>
          <w:w w:val="0"/>
          <w:kern w:val="1"/>
          <w:sz w:val="15"/>
          <w:szCs w:val="15"/>
          <w:lang w:bidi="it-IT"/>
        </w:rPr>
        <w:t>avviso o bando pertinente o nei documenti di gara.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9E3FA8" w:rsidRPr="000205AE" w14:paraId="7C2FE332"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748A54" w14:textId="77777777" w:rsidR="00965B8A" w:rsidRPr="000205AE" w:rsidRDefault="00965B8A" w:rsidP="003C24A9">
            <w:pPr>
              <w:suppressAutoHyphens/>
              <w:spacing w:before="120" w:after="120"/>
              <w:rPr>
                <w:rFonts w:eastAsia="Calibri"/>
                <w:kern w:val="1"/>
                <w:sz w:val="24"/>
                <w:szCs w:val="22"/>
                <w:lang w:bidi="it-IT"/>
              </w:rPr>
            </w:pPr>
            <w:bookmarkStart w:id="3" w:name="_DV_M4301"/>
            <w:bookmarkStart w:id="4" w:name="_DV_M4300"/>
            <w:bookmarkEnd w:id="3"/>
            <w:bookmarkEnd w:id="4"/>
            <w:r w:rsidRPr="000205AE">
              <w:rPr>
                <w:rFonts w:eastAsia="Calibri"/>
                <w:b/>
                <w:kern w:val="1"/>
                <w:sz w:val="15"/>
                <w:szCs w:val="15"/>
                <w:lang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EB7D3B"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kern w:val="1"/>
                <w:sz w:val="15"/>
                <w:szCs w:val="15"/>
                <w:lang w:bidi="it-IT"/>
              </w:rPr>
              <w:t>Risposta</w:t>
            </w:r>
            <w:r w:rsidRPr="000205AE">
              <w:rPr>
                <w:rFonts w:eastAsia="Calibri"/>
                <w:b/>
                <w:i/>
                <w:kern w:val="1"/>
                <w:sz w:val="15"/>
                <w:szCs w:val="15"/>
                <w:lang w:bidi="it-IT"/>
              </w:rPr>
              <w:t>:</w:t>
            </w:r>
          </w:p>
        </w:tc>
      </w:tr>
      <w:tr w:rsidR="009E3FA8" w:rsidRPr="000205AE" w14:paraId="7075E7C7"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2C0028" w14:textId="3DC07954"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1a) Unicamente per gli </w:t>
            </w:r>
            <w:r w:rsidRPr="000205AE">
              <w:rPr>
                <w:rFonts w:eastAsia="Calibri"/>
                <w:b/>
                <w:kern w:val="1"/>
                <w:sz w:val="15"/>
                <w:szCs w:val="15"/>
                <w:lang w:bidi="it-IT"/>
              </w:rPr>
              <w:t xml:space="preserve">appalti pubblici di lavori, </w:t>
            </w:r>
            <w:r w:rsidRPr="000205AE">
              <w:rPr>
                <w:rFonts w:eastAsia="Calibri"/>
                <w:kern w:val="1"/>
                <w:sz w:val="15"/>
                <w:szCs w:val="15"/>
                <w:lang w:bidi="it-IT"/>
              </w:rPr>
              <w:t xml:space="preserve">durante il periodo di </w:t>
            </w:r>
            <w:r w:rsidR="00904B29" w:rsidRPr="000205AE">
              <w:rPr>
                <w:rFonts w:eastAsia="Calibri"/>
                <w:kern w:val="1"/>
                <w:sz w:val="15"/>
                <w:szCs w:val="15"/>
                <w:lang w:bidi="it-IT"/>
              </w:rPr>
              <w:t>riferimento (</w:t>
            </w:r>
            <w:r w:rsidRPr="000205AE">
              <w:rPr>
                <w:rFonts w:eastAsia="Calibri"/>
                <w:kern w:val="1"/>
                <w:sz w:val="15"/>
                <w:szCs w:val="15"/>
                <w:vertAlign w:val="superscript"/>
                <w:lang w:bidi="it-IT"/>
              </w:rPr>
              <w:footnoteReference w:id="35"/>
            </w:r>
            <w:r w:rsidRPr="000205AE">
              <w:rPr>
                <w:rFonts w:eastAsia="Calibri"/>
                <w:kern w:val="1"/>
                <w:sz w:val="15"/>
                <w:szCs w:val="15"/>
                <w:lang w:bidi="it-IT"/>
              </w:rPr>
              <w:t>) l</w:t>
            </w:r>
            <w:r w:rsidR="007C32BD" w:rsidRPr="000205AE">
              <w:rPr>
                <w:rFonts w:eastAsia="Calibri"/>
                <w:kern w:val="1"/>
                <w:sz w:val="15"/>
                <w:szCs w:val="15"/>
                <w:lang w:bidi="it-IT"/>
              </w:rPr>
              <w:t>’</w:t>
            </w:r>
            <w:r w:rsidRPr="000205AE">
              <w:rPr>
                <w:rFonts w:eastAsia="Calibri"/>
                <w:kern w:val="1"/>
                <w:sz w:val="15"/>
                <w:szCs w:val="15"/>
                <w:lang w:bidi="it-IT"/>
              </w:rPr>
              <w:t xml:space="preserve">operatore economico </w:t>
            </w:r>
            <w:r w:rsidRPr="000205AE">
              <w:rPr>
                <w:rFonts w:eastAsia="Calibri"/>
                <w:b/>
                <w:kern w:val="1"/>
                <w:sz w:val="15"/>
                <w:szCs w:val="15"/>
                <w:lang w:bidi="it-IT"/>
              </w:rPr>
              <w:t>ha eseguito i seguenti lavori del tipo specificato</w:t>
            </w:r>
            <w:r w:rsidRPr="000205AE">
              <w:rPr>
                <w:rFonts w:eastAsia="Calibri"/>
                <w:kern w:val="1"/>
                <w:sz w:val="15"/>
                <w:szCs w:val="15"/>
                <w:lang w:bidi="it-IT"/>
              </w:rPr>
              <w:t xml:space="preserve">: </w:t>
            </w:r>
          </w:p>
          <w:p w14:paraId="370ED646" w14:textId="17B6B6DC"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br/>
              <w:t>Se la documentazione pertinente sull</w:t>
            </w:r>
            <w:r w:rsidR="007C32BD" w:rsidRPr="000205AE">
              <w:rPr>
                <w:rFonts w:eastAsia="Calibri"/>
                <w:kern w:val="1"/>
                <w:sz w:val="15"/>
                <w:szCs w:val="15"/>
                <w:lang w:bidi="it-IT"/>
              </w:rPr>
              <w:t>’</w:t>
            </w:r>
            <w:r w:rsidRPr="000205AE">
              <w:rPr>
                <w:rFonts w:eastAsia="Calibri"/>
                <w:kern w:val="1"/>
                <w:sz w:val="15"/>
                <w:szCs w:val="15"/>
                <w:lang w:bidi="it-IT"/>
              </w:rPr>
              <w:t>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3F09CE" w14:textId="128E55B3"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Numero di anni (periodo specificato nell</w:t>
            </w:r>
            <w:r w:rsidR="007C32BD" w:rsidRPr="000205AE">
              <w:rPr>
                <w:rFonts w:eastAsia="Calibri"/>
                <w:kern w:val="1"/>
                <w:sz w:val="15"/>
                <w:szCs w:val="15"/>
                <w:lang w:bidi="it-IT"/>
              </w:rPr>
              <w:t>’</w:t>
            </w:r>
            <w:r w:rsidRPr="000205AE">
              <w:rPr>
                <w:rFonts w:eastAsia="Calibri"/>
                <w:kern w:val="1"/>
                <w:sz w:val="15"/>
                <w:szCs w:val="15"/>
                <w:lang w:bidi="it-IT"/>
              </w:rPr>
              <w:t>avviso o bando pertinente o nei documenti di gara): […]</w:t>
            </w:r>
            <w:r w:rsidRPr="000205AE">
              <w:rPr>
                <w:rFonts w:eastAsia="Calibri"/>
                <w:kern w:val="1"/>
                <w:sz w:val="15"/>
                <w:szCs w:val="15"/>
                <w:lang w:bidi="it-IT"/>
              </w:rPr>
              <w:br/>
            </w:r>
            <w:r w:rsidR="00904B29" w:rsidRPr="000205AE">
              <w:rPr>
                <w:rFonts w:eastAsia="Calibri"/>
                <w:kern w:val="1"/>
                <w:sz w:val="15"/>
                <w:szCs w:val="15"/>
                <w:lang w:bidi="it-IT"/>
              </w:rPr>
              <w:t>Lavori: [</w:t>
            </w:r>
            <w:r w:rsidRPr="000205AE">
              <w:rPr>
                <w:rFonts w:eastAsia="Calibri"/>
                <w:kern w:val="1"/>
                <w:sz w:val="15"/>
                <w:szCs w:val="15"/>
                <w:lang w:bidi="it-IT"/>
              </w:rPr>
              <w:t>……]</w:t>
            </w:r>
            <w:r w:rsidRPr="000205AE">
              <w:rPr>
                <w:rFonts w:eastAsia="Calibri"/>
                <w:kern w:val="1"/>
                <w:sz w:val="15"/>
                <w:szCs w:val="15"/>
                <w:lang w:bidi="it-IT"/>
              </w:rPr>
              <w:br/>
            </w:r>
            <w:r w:rsidRPr="000205AE">
              <w:rPr>
                <w:rFonts w:eastAsia="Calibri"/>
                <w:kern w:val="1"/>
                <w:sz w:val="15"/>
                <w:szCs w:val="15"/>
                <w:lang w:bidi="it-IT"/>
              </w:rPr>
              <w:br/>
              <w:t xml:space="preserve">(indirizzo web, autorità o organismo di emanazione, riferimento preciso della documentazione): </w:t>
            </w:r>
          </w:p>
          <w:p w14:paraId="4067FD87"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4139279D"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499EEC" w14:textId="77777777" w:rsidR="00965B8A" w:rsidRPr="000205AE" w:rsidRDefault="00965B8A" w:rsidP="003C24A9">
            <w:pPr>
              <w:suppressAutoHyphens/>
              <w:spacing w:before="120" w:after="120"/>
              <w:ind w:left="426" w:hanging="426"/>
              <w:rPr>
                <w:rFonts w:eastAsia="Calibri"/>
                <w:kern w:val="1"/>
                <w:sz w:val="14"/>
                <w:szCs w:val="14"/>
                <w:lang w:bidi="it-IT"/>
              </w:rPr>
            </w:pPr>
            <w:r w:rsidRPr="000205AE">
              <w:rPr>
                <w:rFonts w:eastAsia="Calibri"/>
                <w:kern w:val="1"/>
                <w:sz w:val="15"/>
                <w:szCs w:val="15"/>
                <w:lang w:bidi="it-IT"/>
              </w:rPr>
              <w:t>1</w:t>
            </w:r>
            <w:proofErr w:type="gramStart"/>
            <w:r w:rsidRPr="000205AE">
              <w:rPr>
                <w:rFonts w:eastAsia="Calibri"/>
                <w:kern w:val="1"/>
                <w:sz w:val="15"/>
                <w:szCs w:val="15"/>
                <w:lang w:bidi="it-IT"/>
              </w:rPr>
              <w:t xml:space="preserve">b)   </w:t>
            </w:r>
            <w:proofErr w:type="gramEnd"/>
            <w:r w:rsidRPr="000205AE">
              <w:rPr>
                <w:rFonts w:eastAsia="Calibri"/>
                <w:kern w:val="1"/>
                <w:sz w:val="15"/>
                <w:szCs w:val="15"/>
                <w:lang w:bidi="it-IT"/>
              </w:rPr>
              <w:t xml:space="preserve"> Unicamente per gli </w:t>
            </w:r>
            <w:r w:rsidRPr="000205AE">
              <w:rPr>
                <w:rFonts w:eastAsia="Calibri"/>
                <w:b/>
                <w:i/>
                <w:kern w:val="1"/>
                <w:sz w:val="15"/>
                <w:szCs w:val="15"/>
                <w:lang w:bidi="it-IT"/>
              </w:rPr>
              <w:t>appalti pubblici di forniture e di servizi</w:t>
            </w:r>
            <w:r w:rsidRPr="000205AE">
              <w:rPr>
                <w:rFonts w:eastAsia="Calibri"/>
                <w:kern w:val="1"/>
                <w:sz w:val="15"/>
                <w:szCs w:val="15"/>
                <w:lang w:bidi="it-IT"/>
              </w:rPr>
              <w:t>:</w:t>
            </w:r>
            <w:r w:rsidRPr="000205AE">
              <w:rPr>
                <w:rFonts w:eastAsia="Calibri"/>
                <w:kern w:val="1"/>
                <w:sz w:val="15"/>
                <w:szCs w:val="15"/>
                <w:shd w:val="clear" w:color="auto" w:fill="BFBFBF"/>
                <w:lang w:bidi="it-IT"/>
              </w:rPr>
              <w:br/>
            </w:r>
          </w:p>
          <w:p w14:paraId="0162B7A7" w14:textId="326420E6" w:rsidR="00965B8A" w:rsidRPr="000205AE" w:rsidRDefault="00965B8A" w:rsidP="003C24A9">
            <w:pPr>
              <w:suppressAutoHyphens/>
              <w:spacing w:before="120" w:after="120"/>
              <w:ind w:left="426" w:hanging="426"/>
              <w:rPr>
                <w:rFonts w:eastAsia="Calibri"/>
                <w:kern w:val="1"/>
                <w:sz w:val="24"/>
                <w:szCs w:val="22"/>
                <w:lang w:bidi="it-IT"/>
              </w:rPr>
            </w:pPr>
            <w:r w:rsidRPr="000205AE">
              <w:rPr>
                <w:rFonts w:eastAsia="Calibri"/>
                <w:kern w:val="1"/>
                <w:sz w:val="14"/>
                <w:szCs w:val="14"/>
                <w:lang w:bidi="it-IT"/>
              </w:rPr>
              <w:t xml:space="preserve">           Durante il periodo di riferimento l</w:t>
            </w:r>
            <w:r w:rsidR="007C32BD" w:rsidRPr="000205AE">
              <w:rPr>
                <w:rFonts w:eastAsia="Calibri"/>
                <w:kern w:val="1"/>
                <w:sz w:val="14"/>
                <w:szCs w:val="14"/>
                <w:lang w:bidi="it-IT"/>
              </w:rPr>
              <w:t>’</w:t>
            </w:r>
            <w:r w:rsidRPr="000205AE">
              <w:rPr>
                <w:rFonts w:eastAsia="Calibri"/>
                <w:kern w:val="1"/>
                <w:sz w:val="14"/>
                <w:szCs w:val="14"/>
                <w:lang w:bidi="it-IT"/>
              </w:rPr>
              <w:t xml:space="preserve">operatore economico </w:t>
            </w:r>
            <w:r w:rsidRPr="000205AE">
              <w:rPr>
                <w:rFonts w:eastAsia="Calibri"/>
                <w:b/>
                <w:kern w:val="1"/>
                <w:sz w:val="14"/>
                <w:szCs w:val="14"/>
                <w:lang w:bidi="it-IT"/>
              </w:rPr>
              <w:t xml:space="preserve">ha consegnato le seguenti forniture principali del tipo specificato o prestato i seguenti servizi principali del tipo specificato: </w:t>
            </w:r>
            <w:r w:rsidRPr="000205AE">
              <w:rPr>
                <w:rFonts w:eastAsia="Calibri"/>
                <w:kern w:val="1"/>
                <w:sz w:val="14"/>
                <w:szCs w:val="14"/>
                <w:lang w:bidi="it-IT"/>
              </w:rPr>
              <w:t>Indicare nell</w:t>
            </w:r>
            <w:r w:rsidR="007C32BD" w:rsidRPr="000205AE">
              <w:rPr>
                <w:rFonts w:eastAsia="Calibri"/>
                <w:kern w:val="1"/>
                <w:sz w:val="14"/>
                <w:szCs w:val="14"/>
                <w:lang w:bidi="it-IT"/>
              </w:rPr>
              <w:t>’</w:t>
            </w:r>
            <w:r w:rsidRPr="000205AE">
              <w:rPr>
                <w:rFonts w:eastAsia="Calibri"/>
                <w:kern w:val="1"/>
                <w:sz w:val="14"/>
                <w:szCs w:val="14"/>
                <w:lang w:bidi="it-IT"/>
              </w:rPr>
              <w:t xml:space="preserve">elenco gli importi, le date e i destinatari, pubblici o </w:t>
            </w:r>
            <w:proofErr w:type="gramStart"/>
            <w:r w:rsidRPr="000205AE">
              <w:rPr>
                <w:rFonts w:eastAsia="Calibri"/>
                <w:kern w:val="1"/>
                <w:sz w:val="14"/>
                <w:szCs w:val="14"/>
                <w:lang w:bidi="it-IT"/>
              </w:rPr>
              <w:t>privati(</w:t>
            </w:r>
            <w:proofErr w:type="gramEnd"/>
            <w:r w:rsidRPr="000205AE">
              <w:rPr>
                <w:rFonts w:eastAsia="Calibri"/>
                <w:kern w:val="1"/>
                <w:sz w:val="14"/>
                <w:szCs w:val="14"/>
                <w:vertAlign w:val="superscript"/>
                <w:lang w:bidi="it-IT"/>
              </w:rPr>
              <w:footnoteReference w:id="36"/>
            </w:r>
            <w:r w:rsidRPr="000205AE">
              <w:rPr>
                <w:rFonts w:eastAsia="Calibri"/>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2C3525" w14:textId="5D3F04FC"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Numero di anni (periodo specificato nell</w:t>
            </w:r>
            <w:r w:rsidR="007C32BD" w:rsidRPr="000205AE">
              <w:rPr>
                <w:rFonts w:eastAsia="Calibri"/>
                <w:kern w:val="1"/>
                <w:sz w:val="15"/>
                <w:szCs w:val="15"/>
                <w:lang w:bidi="it-IT"/>
              </w:rPr>
              <w:t>’</w:t>
            </w:r>
            <w:r w:rsidRPr="000205AE">
              <w:rPr>
                <w:rFonts w:eastAsia="Calibri"/>
                <w:kern w:val="1"/>
                <w:sz w:val="15"/>
                <w:szCs w:val="15"/>
                <w:lang w:bidi="it-IT"/>
              </w:rPr>
              <w:t xml:space="preserve">avviso o bando pertinente o nei documenti di gara): </w:t>
            </w:r>
          </w:p>
          <w:p w14:paraId="11FF9E1E" w14:textId="6135A4AC"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w:t>
            </w:r>
            <w:r w:rsidR="00B61F04" w:rsidRPr="000205AE">
              <w:rPr>
                <w:rFonts w:eastAsia="Calibri"/>
                <w:kern w:val="1"/>
                <w:sz w:val="15"/>
                <w:szCs w:val="15"/>
                <w:lang w:bidi="it-IT"/>
              </w:rPr>
              <w:t>______</w:t>
            </w:r>
            <w:r w:rsidRPr="000205AE">
              <w:rPr>
                <w:rFonts w:eastAsia="Calibri"/>
                <w:kern w:val="1"/>
                <w:sz w:val="15"/>
                <w:szCs w:val="15"/>
                <w:lang w:bidi="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9E3FA8" w:rsidRPr="000205AE" w14:paraId="34AC005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661A364"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AC5F989"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802DE2D"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1124349"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destinatari</w:t>
                  </w:r>
                </w:p>
              </w:tc>
            </w:tr>
            <w:tr w:rsidR="009E3FA8" w:rsidRPr="000205AE" w14:paraId="5CB9C76E"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594F121" w14:textId="77777777" w:rsidR="00965B8A" w:rsidRPr="000205AE" w:rsidRDefault="00965B8A" w:rsidP="003C24A9">
                  <w:pPr>
                    <w:suppressAutoHyphens/>
                    <w:spacing w:before="120" w:after="120"/>
                    <w:rPr>
                      <w:rFonts w:eastAsia="Calibri"/>
                      <w:kern w:val="1"/>
                      <w:sz w:val="15"/>
                      <w:szCs w:val="15"/>
                      <w:lang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DF34BD3" w14:textId="77777777" w:rsidR="00965B8A" w:rsidRPr="000205AE" w:rsidRDefault="00965B8A" w:rsidP="003C24A9">
                  <w:pPr>
                    <w:suppressAutoHyphens/>
                    <w:spacing w:before="120" w:after="120"/>
                    <w:rPr>
                      <w:rFonts w:eastAsia="Calibri"/>
                      <w:kern w:val="1"/>
                      <w:sz w:val="15"/>
                      <w:szCs w:val="15"/>
                      <w:lang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9B0D516" w14:textId="77777777" w:rsidR="00965B8A" w:rsidRPr="000205AE" w:rsidRDefault="00965B8A" w:rsidP="003C24A9">
                  <w:pPr>
                    <w:suppressAutoHyphens/>
                    <w:spacing w:before="120" w:after="120"/>
                    <w:rPr>
                      <w:rFonts w:eastAsia="Calibri"/>
                      <w:kern w:val="1"/>
                      <w:sz w:val="15"/>
                      <w:szCs w:val="15"/>
                      <w:lang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FEB9B84" w14:textId="77777777" w:rsidR="00965B8A" w:rsidRPr="000205AE" w:rsidRDefault="00965B8A" w:rsidP="003C24A9">
                  <w:pPr>
                    <w:suppressAutoHyphens/>
                    <w:spacing w:before="120" w:after="120"/>
                    <w:rPr>
                      <w:rFonts w:eastAsia="Calibri"/>
                      <w:kern w:val="1"/>
                      <w:sz w:val="15"/>
                      <w:szCs w:val="15"/>
                      <w:lang w:bidi="it-IT"/>
                    </w:rPr>
                  </w:pPr>
                </w:p>
              </w:tc>
            </w:tr>
          </w:tbl>
          <w:p w14:paraId="5E24B4CE" w14:textId="77777777" w:rsidR="00965B8A" w:rsidRPr="000205AE" w:rsidRDefault="00965B8A" w:rsidP="003C24A9">
            <w:pPr>
              <w:suppressAutoHyphens/>
              <w:spacing w:before="120" w:after="120"/>
              <w:rPr>
                <w:rFonts w:eastAsia="Calibri"/>
                <w:kern w:val="1"/>
                <w:sz w:val="15"/>
                <w:szCs w:val="15"/>
                <w:lang w:bidi="it-IT"/>
              </w:rPr>
            </w:pPr>
          </w:p>
        </w:tc>
      </w:tr>
      <w:tr w:rsidR="009E3FA8" w:rsidRPr="000205AE" w14:paraId="465926CF"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B197A3" w14:textId="77777777" w:rsidR="00965B8A" w:rsidRPr="000205AE" w:rsidRDefault="00965B8A" w:rsidP="003C24A9">
            <w:pPr>
              <w:suppressAutoHyphens/>
              <w:spacing w:before="120" w:after="120"/>
              <w:ind w:left="426" w:hanging="426"/>
              <w:rPr>
                <w:rFonts w:eastAsia="Calibri"/>
                <w:kern w:val="1"/>
                <w:sz w:val="15"/>
                <w:szCs w:val="15"/>
                <w:lang w:bidi="it-IT"/>
              </w:rPr>
            </w:pPr>
            <w:r w:rsidRPr="000205AE">
              <w:rPr>
                <w:rFonts w:eastAsia="Calibri"/>
                <w:kern w:val="1"/>
                <w:sz w:val="15"/>
                <w:szCs w:val="15"/>
                <w:lang w:bidi="it-IT"/>
              </w:rPr>
              <w:t xml:space="preserve">2)    Può disporre dei seguenti </w:t>
            </w:r>
            <w:r w:rsidRPr="000205AE">
              <w:rPr>
                <w:rFonts w:eastAsia="Calibri"/>
                <w:b/>
                <w:kern w:val="1"/>
                <w:sz w:val="15"/>
                <w:szCs w:val="15"/>
                <w:lang w:bidi="it-IT"/>
              </w:rPr>
              <w:t xml:space="preserve">tecnici o organismi tecnici </w:t>
            </w:r>
            <w:r w:rsidRPr="000205AE">
              <w:rPr>
                <w:rFonts w:eastAsia="Calibri"/>
                <w:kern w:val="1"/>
                <w:sz w:val="15"/>
                <w:szCs w:val="15"/>
                <w:lang w:bidi="it-IT"/>
              </w:rPr>
              <w:t>(</w:t>
            </w:r>
            <w:r w:rsidRPr="000205AE">
              <w:rPr>
                <w:rFonts w:eastAsia="Calibri"/>
                <w:kern w:val="1"/>
                <w:sz w:val="15"/>
                <w:szCs w:val="15"/>
                <w:vertAlign w:val="superscript"/>
                <w:lang w:bidi="it-IT"/>
              </w:rPr>
              <w:footnoteReference w:id="37"/>
            </w:r>
            <w:r w:rsidRPr="000205AE">
              <w:rPr>
                <w:rFonts w:eastAsia="Calibri"/>
                <w:kern w:val="1"/>
                <w:sz w:val="15"/>
                <w:szCs w:val="15"/>
                <w:lang w:bidi="it-IT"/>
              </w:rPr>
              <w:t>), citando in particolare quelli responsabili del controllo della qualità:</w:t>
            </w:r>
          </w:p>
          <w:p w14:paraId="60132DBE" w14:textId="3A2E4A21" w:rsidR="00965B8A" w:rsidRPr="000205AE" w:rsidRDefault="00965B8A" w:rsidP="003C24A9">
            <w:pPr>
              <w:suppressAutoHyphens/>
              <w:spacing w:before="120" w:after="120"/>
              <w:ind w:left="426"/>
              <w:rPr>
                <w:rFonts w:eastAsia="Calibri"/>
                <w:kern w:val="1"/>
                <w:sz w:val="24"/>
                <w:szCs w:val="22"/>
                <w:lang w:bidi="it-IT"/>
              </w:rPr>
            </w:pPr>
            <w:r w:rsidRPr="000205AE">
              <w:rPr>
                <w:rFonts w:eastAsia="Calibri"/>
                <w:kern w:val="1"/>
                <w:sz w:val="15"/>
                <w:szCs w:val="15"/>
                <w:lang w:bidi="it-IT"/>
              </w:rPr>
              <w:t>Nel caso di appalti pubblici di lavori l</w:t>
            </w:r>
            <w:r w:rsidR="007C32BD" w:rsidRPr="000205AE">
              <w:rPr>
                <w:rFonts w:eastAsia="Calibri"/>
                <w:kern w:val="1"/>
                <w:sz w:val="15"/>
                <w:szCs w:val="15"/>
                <w:lang w:bidi="it-IT"/>
              </w:rPr>
              <w:t>’</w:t>
            </w:r>
            <w:r w:rsidRPr="000205AE">
              <w:rPr>
                <w:rFonts w:eastAsia="Calibri"/>
                <w:kern w:val="1"/>
                <w:sz w:val="15"/>
                <w:szCs w:val="15"/>
                <w:lang w:bidi="it-IT"/>
              </w:rPr>
              <w:t>operatore economico potrà disporre dei seguenti tecnici o organismi tecnici per l</w:t>
            </w:r>
            <w:r w:rsidR="007C32BD" w:rsidRPr="000205AE">
              <w:rPr>
                <w:rFonts w:eastAsia="Calibri"/>
                <w:kern w:val="1"/>
                <w:sz w:val="15"/>
                <w:szCs w:val="15"/>
                <w:lang w:bidi="it-IT"/>
              </w:rPr>
              <w:t>’</w:t>
            </w:r>
            <w:r w:rsidRPr="000205AE">
              <w:rPr>
                <w:rFonts w:eastAsia="Calibri"/>
                <w:kern w:val="1"/>
                <w:sz w:val="15"/>
                <w:szCs w:val="15"/>
                <w:lang w:bidi="it-IT"/>
              </w:rPr>
              <w:t>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CEB095"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t>[……….…]</w:t>
            </w:r>
          </w:p>
        </w:tc>
      </w:tr>
      <w:tr w:rsidR="009E3FA8" w:rsidRPr="000205AE" w14:paraId="2DE9895F"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32B581" w14:textId="77777777" w:rsidR="00965B8A" w:rsidRPr="000205AE" w:rsidRDefault="00965B8A" w:rsidP="003C24A9">
            <w:pPr>
              <w:suppressAutoHyphens/>
              <w:spacing w:before="120" w:after="120"/>
              <w:ind w:left="426" w:hanging="426"/>
              <w:rPr>
                <w:rFonts w:eastAsia="Calibri"/>
                <w:kern w:val="1"/>
                <w:sz w:val="24"/>
                <w:szCs w:val="22"/>
                <w:lang w:bidi="it-IT"/>
              </w:rPr>
            </w:pPr>
            <w:r w:rsidRPr="000205AE">
              <w:rPr>
                <w:rFonts w:eastAsia="Calibri"/>
                <w:kern w:val="1"/>
                <w:sz w:val="15"/>
                <w:szCs w:val="15"/>
                <w:lang w:bidi="it-IT"/>
              </w:rPr>
              <w:t xml:space="preserve">3)   Utilizza le seguenti </w:t>
            </w:r>
            <w:r w:rsidRPr="000205AE">
              <w:rPr>
                <w:rFonts w:eastAsia="Calibri"/>
                <w:b/>
                <w:kern w:val="1"/>
                <w:sz w:val="15"/>
                <w:szCs w:val="15"/>
                <w:lang w:bidi="it-IT"/>
              </w:rPr>
              <w:t xml:space="preserve">attrezzature tecniche e adotta le seguenti misure per garantire la qualità </w:t>
            </w:r>
            <w:r w:rsidRPr="000205AE">
              <w:rPr>
                <w:rFonts w:eastAsia="Calibri"/>
                <w:kern w:val="1"/>
                <w:sz w:val="15"/>
                <w:szCs w:val="15"/>
                <w:lang w:bidi="it-IT"/>
              </w:rPr>
              <w:t xml:space="preserve">e dispone degli </w:t>
            </w:r>
            <w:r w:rsidRPr="000205AE">
              <w:rPr>
                <w:rFonts w:eastAsia="Calibri"/>
                <w:b/>
                <w:kern w:val="1"/>
                <w:sz w:val="15"/>
                <w:szCs w:val="15"/>
                <w:lang w:bidi="it-IT"/>
              </w:rPr>
              <w:t>strumenti di studio e ricerca</w:t>
            </w:r>
            <w:r w:rsidRPr="000205AE">
              <w:rPr>
                <w:rFonts w:eastAsia="Calibri"/>
                <w:kern w:val="1"/>
                <w:sz w:val="15"/>
                <w:szCs w:val="15"/>
                <w:lang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69FBB0"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604907B0"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47D3B5" w14:textId="5E0ACDAE" w:rsidR="00965B8A" w:rsidRPr="000205AE" w:rsidRDefault="00965B8A" w:rsidP="003C24A9">
            <w:pPr>
              <w:suppressAutoHyphens/>
              <w:spacing w:before="120" w:after="120"/>
              <w:ind w:left="426" w:hanging="426"/>
              <w:rPr>
                <w:rFonts w:eastAsia="Calibri"/>
                <w:kern w:val="1"/>
                <w:sz w:val="24"/>
                <w:szCs w:val="22"/>
                <w:lang w:bidi="it-IT"/>
              </w:rPr>
            </w:pPr>
            <w:r w:rsidRPr="000205AE">
              <w:rPr>
                <w:rFonts w:eastAsia="Calibri"/>
                <w:kern w:val="1"/>
                <w:sz w:val="15"/>
                <w:szCs w:val="15"/>
                <w:lang w:bidi="it-IT"/>
              </w:rPr>
              <w:t xml:space="preserve">4)  Potrà applicare i seguenti </w:t>
            </w:r>
            <w:r w:rsidRPr="000205AE">
              <w:rPr>
                <w:rFonts w:eastAsia="Calibri"/>
                <w:b/>
                <w:kern w:val="1"/>
                <w:sz w:val="15"/>
                <w:szCs w:val="15"/>
                <w:lang w:bidi="it-IT"/>
              </w:rPr>
              <w:t>sistemi di gestione e di tracciabilità della catena di approvvigionamento</w:t>
            </w:r>
            <w:r w:rsidRPr="000205AE">
              <w:rPr>
                <w:rFonts w:eastAsia="Calibri"/>
                <w:kern w:val="1"/>
                <w:sz w:val="15"/>
                <w:szCs w:val="15"/>
                <w:lang w:bidi="it-IT"/>
              </w:rPr>
              <w:t xml:space="preserve"> durante l</w:t>
            </w:r>
            <w:r w:rsidR="007C32BD" w:rsidRPr="000205AE">
              <w:rPr>
                <w:rFonts w:eastAsia="Calibri"/>
                <w:kern w:val="1"/>
                <w:sz w:val="15"/>
                <w:szCs w:val="15"/>
                <w:lang w:bidi="it-IT"/>
              </w:rPr>
              <w:t>’</w:t>
            </w:r>
            <w:r w:rsidRPr="000205AE">
              <w:rPr>
                <w:rFonts w:eastAsia="Calibri"/>
                <w:kern w:val="1"/>
                <w:sz w:val="15"/>
                <w:szCs w:val="15"/>
                <w:lang w:bidi="it-IT"/>
              </w:rPr>
              <w:t>esecuzione dell</w:t>
            </w:r>
            <w:r w:rsidR="007C32BD" w:rsidRPr="000205AE">
              <w:rPr>
                <w:rFonts w:eastAsia="Calibri"/>
                <w:kern w:val="1"/>
                <w:sz w:val="15"/>
                <w:szCs w:val="15"/>
                <w:lang w:bidi="it-IT"/>
              </w:rPr>
              <w:t>’</w:t>
            </w:r>
            <w:r w:rsidRPr="000205AE">
              <w:rPr>
                <w:rFonts w:eastAsia="Calibri"/>
                <w:kern w:val="1"/>
                <w:sz w:val="15"/>
                <w:szCs w:val="15"/>
                <w:lang w:bidi="it-IT"/>
              </w:rPr>
              <w:t>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91AA8F"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59E01E5E"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B8DFAC" w14:textId="77777777" w:rsidR="00965B8A" w:rsidRPr="000205AE" w:rsidRDefault="00965B8A" w:rsidP="003C24A9">
            <w:pPr>
              <w:suppressAutoHyphens/>
              <w:spacing w:before="120" w:after="120"/>
              <w:ind w:left="426" w:hanging="426"/>
              <w:rPr>
                <w:rFonts w:eastAsia="Calibri"/>
                <w:kern w:val="1"/>
                <w:sz w:val="15"/>
                <w:szCs w:val="15"/>
                <w:lang w:bidi="it-IT"/>
              </w:rPr>
            </w:pPr>
            <w:r w:rsidRPr="000205AE">
              <w:rPr>
                <w:rFonts w:eastAsia="Calibri"/>
                <w:kern w:val="1"/>
                <w:sz w:val="15"/>
                <w:szCs w:val="15"/>
                <w:lang w:bidi="it-IT"/>
              </w:rPr>
              <w:lastRenderedPageBreak/>
              <w:t>5)</w:t>
            </w:r>
            <w:r w:rsidRPr="000205AE">
              <w:rPr>
                <w:rFonts w:eastAsia="Calibri"/>
                <w:b/>
                <w:kern w:val="1"/>
                <w:sz w:val="15"/>
                <w:szCs w:val="15"/>
                <w:lang w:bidi="it-IT"/>
              </w:rPr>
              <w:t xml:space="preserve">       Per la fornitura di prodotti o la prestazione di servizi complessi o, eccezionalmente, di prodotti o servizi richiesti per una finalità particolare:</w:t>
            </w:r>
            <w:r w:rsidRPr="000205AE">
              <w:rPr>
                <w:rFonts w:eastAsia="Calibri"/>
                <w:b/>
                <w:kern w:val="1"/>
                <w:sz w:val="15"/>
                <w:szCs w:val="15"/>
                <w:shd w:val="clear" w:color="auto" w:fill="BFBFBF"/>
                <w:lang w:bidi="it-IT"/>
              </w:rPr>
              <w:br/>
            </w:r>
          </w:p>
          <w:p w14:paraId="0B69C98A" w14:textId="3E175D06" w:rsidR="00965B8A" w:rsidRPr="000205AE" w:rsidRDefault="00965B8A" w:rsidP="003C24A9">
            <w:pPr>
              <w:suppressAutoHyphens/>
              <w:spacing w:before="120" w:after="120"/>
              <w:ind w:left="426"/>
              <w:rPr>
                <w:rFonts w:eastAsia="Calibri"/>
                <w:kern w:val="1"/>
                <w:sz w:val="24"/>
                <w:szCs w:val="22"/>
                <w:lang w:bidi="it-IT"/>
              </w:rPr>
            </w:pPr>
            <w:r w:rsidRPr="000205AE">
              <w:rPr>
                <w:rFonts w:eastAsia="Calibri"/>
                <w:kern w:val="1"/>
                <w:sz w:val="15"/>
                <w:szCs w:val="15"/>
                <w:lang w:bidi="it-IT"/>
              </w:rPr>
              <w:t>L</w:t>
            </w:r>
            <w:r w:rsidR="007C32BD" w:rsidRPr="000205AE">
              <w:rPr>
                <w:rFonts w:eastAsia="Calibri"/>
                <w:kern w:val="1"/>
                <w:sz w:val="15"/>
                <w:szCs w:val="15"/>
                <w:lang w:bidi="it-IT"/>
              </w:rPr>
              <w:t>’</w:t>
            </w:r>
            <w:r w:rsidRPr="000205AE">
              <w:rPr>
                <w:rFonts w:eastAsia="Calibri"/>
                <w:kern w:val="1"/>
                <w:sz w:val="15"/>
                <w:szCs w:val="15"/>
                <w:lang w:bidi="it-IT"/>
              </w:rPr>
              <w:t xml:space="preserve">operatore economico </w:t>
            </w:r>
            <w:r w:rsidRPr="000205AE">
              <w:rPr>
                <w:rFonts w:eastAsia="Calibri"/>
                <w:b/>
                <w:kern w:val="1"/>
                <w:sz w:val="15"/>
                <w:szCs w:val="15"/>
                <w:lang w:bidi="it-IT"/>
              </w:rPr>
              <w:t>consentirà</w:t>
            </w:r>
            <w:r w:rsidRPr="000205AE">
              <w:rPr>
                <w:rFonts w:eastAsia="Calibri"/>
                <w:kern w:val="1"/>
                <w:sz w:val="15"/>
                <w:szCs w:val="15"/>
                <w:lang w:bidi="it-IT"/>
              </w:rPr>
              <w:t xml:space="preserve"> l</w:t>
            </w:r>
            <w:r w:rsidR="007C32BD" w:rsidRPr="000205AE">
              <w:rPr>
                <w:rFonts w:eastAsia="Calibri"/>
                <w:kern w:val="1"/>
                <w:sz w:val="15"/>
                <w:szCs w:val="15"/>
                <w:lang w:bidi="it-IT"/>
              </w:rPr>
              <w:t>’</w:t>
            </w:r>
            <w:r w:rsidRPr="000205AE">
              <w:rPr>
                <w:rFonts w:eastAsia="Calibri"/>
                <w:kern w:val="1"/>
                <w:sz w:val="15"/>
                <w:szCs w:val="15"/>
                <w:lang w:bidi="it-IT"/>
              </w:rPr>
              <w:t xml:space="preserve">esecuzione di </w:t>
            </w:r>
            <w:proofErr w:type="gramStart"/>
            <w:r w:rsidRPr="000205AE">
              <w:rPr>
                <w:rFonts w:eastAsia="Calibri"/>
                <w:b/>
                <w:kern w:val="1"/>
                <w:sz w:val="15"/>
                <w:szCs w:val="15"/>
                <w:lang w:bidi="it-IT"/>
              </w:rPr>
              <w:t>verifiche</w:t>
            </w:r>
            <w:r w:rsidRPr="000205AE">
              <w:rPr>
                <w:rFonts w:eastAsia="Calibri"/>
                <w:kern w:val="1"/>
                <w:sz w:val="15"/>
                <w:szCs w:val="15"/>
                <w:lang w:bidi="it-IT"/>
              </w:rPr>
              <w:t>(</w:t>
            </w:r>
            <w:proofErr w:type="gramEnd"/>
            <w:r w:rsidRPr="000205AE">
              <w:rPr>
                <w:rFonts w:eastAsia="Calibri"/>
                <w:kern w:val="1"/>
                <w:sz w:val="15"/>
                <w:szCs w:val="15"/>
                <w:vertAlign w:val="superscript"/>
                <w:lang w:bidi="it-IT"/>
              </w:rPr>
              <w:footnoteReference w:id="38"/>
            </w:r>
            <w:r w:rsidRPr="000205AE">
              <w:rPr>
                <w:rFonts w:eastAsia="Calibri"/>
                <w:kern w:val="1"/>
                <w:sz w:val="15"/>
                <w:szCs w:val="15"/>
                <w:lang w:bidi="it-IT"/>
              </w:rPr>
              <w:t>) delle sue capacità di</w:t>
            </w:r>
            <w:r w:rsidRPr="000205AE">
              <w:rPr>
                <w:rFonts w:eastAsia="Calibri"/>
                <w:b/>
                <w:kern w:val="1"/>
                <w:sz w:val="15"/>
                <w:szCs w:val="15"/>
                <w:lang w:bidi="it-IT"/>
              </w:rPr>
              <w:t xml:space="preserve"> produzione</w:t>
            </w:r>
            <w:r w:rsidRPr="000205AE">
              <w:rPr>
                <w:rFonts w:eastAsia="Calibri"/>
                <w:kern w:val="1"/>
                <w:sz w:val="15"/>
                <w:szCs w:val="15"/>
                <w:lang w:bidi="it-IT"/>
              </w:rPr>
              <w:t xml:space="preserve"> o </w:t>
            </w:r>
            <w:r w:rsidRPr="000205AE">
              <w:rPr>
                <w:rFonts w:eastAsia="Calibri"/>
                <w:b/>
                <w:kern w:val="1"/>
                <w:sz w:val="15"/>
                <w:szCs w:val="15"/>
                <w:lang w:bidi="it-IT"/>
              </w:rPr>
              <w:t>strutture tecniche</w:t>
            </w:r>
            <w:r w:rsidRPr="000205AE">
              <w:rPr>
                <w:rFonts w:eastAsia="Calibri"/>
                <w:kern w:val="1"/>
                <w:sz w:val="15"/>
                <w:szCs w:val="15"/>
                <w:lang w:bidi="it-IT"/>
              </w:rPr>
              <w:t xml:space="preserve"> e, se necessario, degli </w:t>
            </w:r>
            <w:r w:rsidRPr="000205AE">
              <w:rPr>
                <w:rFonts w:eastAsia="Calibri"/>
                <w:b/>
                <w:kern w:val="1"/>
                <w:sz w:val="15"/>
                <w:szCs w:val="15"/>
                <w:lang w:bidi="it-IT"/>
              </w:rPr>
              <w:t>strumenti di studio e di ricerca</w:t>
            </w:r>
            <w:r w:rsidRPr="000205AE">
              <w:rPr>
                <w:rFonts w:eastAsia="Calibri"/>
                <w:kern w:val="1"/>
                <w:sz w:val="15"/>
                <w:szCs w:val="15"/>
                <w:lang w:bidi="it-IT"/>
              </w:rPr>
              <w:t xml:space="preserve"> di cui egli dispone, nonché delle </w:t>
            </w:r>
            <w:r w:rsidRPr="000205AE">
              <w:rPr>
                <w:rFonts w:eastAsia="Calibri"/>
                <w:b/>
                <w:kern w:val="1"/>
                <w:sz w:val="15"/>
                <w:szCs w:val="15"/>
                <w:lang w:bidi="it-IT"/>
              </w:rPr>
              <w:t>misure adottate per garantire la qualità</w:t>
            </w:r>
            <w:r w:rsidRPr="000205AE">
              <w:rPr>
                <w:rFonts w:eastAsia="Calibri"/>
                <w:kern w:val="1"/>
                <w:sz w:val="15"/>
                <w:szCs w:val="15"/>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6576F1"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br/>
            </w:r>
            <w:r w:rsidRPr="000205AE">
              <w:rPr>
                <w:rFonts w:eastAsia="Calibri"/>
                <w:kern w:val="1"/>
                <w:sz w:val="15"/>
                <w:szCs w:val="15"/>
                <w:lang w:bidi="it-IT"/>
              </w:rPr>
              <w:br/>
            </w:r>
          </w:p>
          <w:p w14:paraId="7390E426"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br/>
            </w: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p>
          <w:p w14:paraId="188D7587" w14:textId="77777777" w:rsidR="00965B8A" w:rsidRPr="000205AE" w:rsidRDefault="00965B8A" w:rsidP="003C24A9">
            <w:pPr>
              <w:suppressAutoHyphens/>
              <w:spacing w:before="120" w:after="120"/>
              <w:rPr>
                <w:rFonts w:eastAsia="Calibri"/>
                <w:kern w:val="1"/>
                <w:sz w:val="15"/>
                <w:szCs w:val="15"/>
                <w:lang w:bidi="it-IT"/>
              </w:rPr>
            </w:pPr>
          </w:p>
          <w:p w14:paraId="05E268EE" w14:textId="77777777" w:rsidR="00965B8A" w:rsidRPr="000205AE" w:rsidRDefault="00965B8A" w:rsidP="003C24A9">
            <w:pPr>
              <w:suppressAutoHyphens/>
              <w:spacing w:before="120" w:after="120"/>
              <w:rPr>
                <w:rFonts w:eastAsia="Calibri"/>
                <w:kern w:val="1"/>
                <w:sz w:val="24"/>
                <w:szCs w:val="22"/>
                <w:lang w:bidi="it-IT"/>
              </w:rPr>
            </w:pPr>
          </w:p>
        </w:tc>
      </w:tr>
      <w:tr w:rsidR="009E3FA8" w:rsidRPr="000205AE" w14:paraId="3E671743"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F9E6ED" w14:textId="77777777" w:rsidR="00965B8A" w:rsidRPr="000205AE" w:rsidRDefault="00965B8A" w:rsidP="003C24A9">
            <w:pPr>
              <w:suppressAutoHyphens/>
              <w:spacing w:before="120" w:after="120"/>
              <w:ind w:left="426" w:hanging="426"/>
              <w:rPr>
                <w:rFonts w:eastAsia="Calibri"/>
                <w:kern w:val="1"/>
                <w:sz w:val="15"/>
                <w:szCs w:val="15"/>
                <w:lang w:bidi="it-IT"/>
              </w:rPr>
            </w:pPr>
            <w:r w:rsidRPr="000205AE">
              <w:rPr>
                <w:rFonts w:eastAsia="Calibri"/>
                <w:kern w:val="1"/>
                <w:sz w:val="15"/>
                <w:szCs w:val="15"/>
                <w:lang w:bidi="it-IT"/>
              </w:rPr>
              <w:t xml:space="preserve">6)       Indicare i </w:t>
            </w:r>
            <w:r w:rsidRPr="000205AE">
              <w:rPr>
                <w:rFonts w:eastAsia="Calibri"/>
                <w:b/>
                <w:kern w:val="1"/>
                <w:sz w:val="15"/>
                <w:szCs w:val="15"/>
                <w:lang w:bidi="it-IT"/>
              </w:rPr>
              <w:t>titoli di studio e professionali</w:t>
            </w:r>
            <w:r w:rsidRPr="000205AE">
              <w:rPr>
                <w:rFonts w:eastAsia="Calibri"/>
                <w:kern w:val="1"/>
                <w:sz w:val="15"/>
                <w:szCs w:val="15"/>
                <w:lang w:bidi="it-IT"/>
              </w:rPr>
              <w:t xml:space="preserve"> di cui sono in possesso:</w:t>
            </w:r>
          </w:p>
          <w:p w14:paraId="5F1CBF5A" w14:textId="77777777" w:rsidR="00965B8A" w:rsidRPr="000205AE" w:rsidRDefault="00965B8A" w:rsidP="003C24A9">
            <w:pPr>
              <w:suppressAutoHyphens/>
              <w:spacing w:before="120" w:after="120"/>
              <w:rPr>
                <w:rFonts w:eastAsia="Calibri"/>
                <w:b/>
                <w:i/>
                <w:kern w:val="1"/>
                <w:sz w:val="15"/>
                <w:szCs w:val="15"/>
                <w:lang w:bidi="it-IT"/>
              </w:rPr>
            </w:pPr>
            <w:r w:rsidRPr="000205AE">
              <w:rPr>
                <w:rFonts w:eastAsia="Calibri"/>
                <w:kern w:val="1"/>
                <w:sz w:val="15"/>
                <w:szCs w:val="15"/>
                <w:lang w:bidi="it-IT"/>
              </w:rPr>
              <w:t>a)       lo stesso prestatore di servizi o imprenditore,</w:t>
            </w:r>
          </w:p>
          <w:p w14:paraId="6CE5D4CE" w14:textId="5E7BC03E" w:rsidR="00965B8A" w:rsidRPr="000205AE" w:rsidRDefault="00965B8A" w:rsidP="003C24A9">
            <w:pPr>
              <w:suppressAutoHyphens/>
              <w:spacing w:before="120" w:after="120"/>
              <w:ind w:left="426"/>
              <w:rPr>
                <w:rFonts w:eastAsia="Calibri"/>
                <w:kern w:val="1"/>
                <w:sz w:val="15"/>
                <w:szCs w:val="15"/>
                <w:lang w:bidi="it-IT"/>
              </w:rPr>
            </w:pPr>
            <w:r w:rsidRPr="000205AE">
              <w:rPr>
                <w:rFonts w:eastAsia="Calibri"/>
                <w:b/>
                <w:i/>
                <w:kern w:val="1"/>
                <w:sz w:val="15"/>
                <w:szCs w:val="15"/>
                <w:lang w:bidi="it-IT"/>
              </w:rPr>
              <w:t>e/o</w:t>
            </w:r>
            <w:r w:rsidRPr="000205AE">
              <w:rPr>
                <w:rFonts w:eastAsia="Calibri"/>
                <w:kern w:val="1"/>
                <w:sz w:val="15"/>
                <w:szCs w:val="15"/>
                <w:lang w:bidi="it-IT"/>
              </w:rPr>
              <w:t xml:space="preserve"> (in funzione dei requisiti richiesti nell</w:t>
            </w:r>
            <w:r w:rsidR="007C32BD" w:rsidRPr="000205AE">
              <w:rPr>
                <w:rFonts w:eastAsia="Calibri"/>
                <w:kern w:val="1"/>
                <w:sz w:val="15"/>
                <w:szCs w:val="15"/>
                <w:lang w:bidi="it-IT"/>
              </w:rPr>
              <w:t>’</w:t>
            </w:r>
            <w:r w:rsidRPr="000205AE">
              <w:rPr>
                <w:rFonts w:eastAsia="Calibri"/>
                <w:kern w:val="1"/>
                <w:sz w:val="15"/>
                <w:szCs w:val="15"/>
                <w:lang w:bidi="it-IT"/>
              </w:rPr>
              <w:t>avviso o bando pertinente o nei documenti di gara)</w:t>
            </w:r>
            <w:r w:rsidRPr="000205AE">
              <w:rPr>
                <w:rFonts w:eastAsia="Calibri"/>
                <w:kern w:val="1"/>
                <w:sz w:val="15"/>
                <w:szCs w:val="15"/>
                <w:lang w:bidi="it-IT"/>
              </w:rPr>
              <w:br/>
            </w:r>
          </w:p>
          <w:p w14:paraId="4821DF5E" w14:textId="77777777" w:rsidR="00965B8A" w:rsidRPr="000205AE" w:rsidRDefault="00965B8A" w:rsidP="003C24A9">
            <w:pPr>
              <w:suppressAutoHyphens/>
              <w:spacing w:before="120" w:after="120"/>
              <w:ind w:left="426" w:hanging="426"/>
              <w:rPr>
                <w:rFonts w:eastAsia="Calibri"/>
                <w:kern w:val="1"/>
                <w:sz w:val="24"/>
                <w:szCs w:val="22"/>
                <w:lang w:bidi="it-IT"/>
              </w:rPr>
            </w:pPr>
            <w:r w:rsidRPr="000205AE">
              <w:rPr>
                <w:rFonts w:eastAsia="Calibri"/>
                <w:kern w:val="1"/>
                <w:sz w:val="15"/>
                <w:szCs w:val="15"/>
                <w:lang w:bidi="it-IT"/>
              </w:rPr>
              <w:t>b)       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82EECA"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br/>
            </w:r>
          </w:p>
          <w:p w14:paraId="780FACD2"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br/>
              <w:t>a) [………..…]</w:t>
            </w:r>
            <w:r w:rsidRPr="000205AE">
              <w:rPr>
                <w:rFonts w:eastAsia="Calibri"/>
                <w:kern w:val="1"/>
                <w:sz w:val="15"/>
                <w:szCs w:val="15"/>
                <w:lang w:bidi="it-IT"/>
              </w:rPr>
              <w:br/>
            </w:r>
            <w:r w:rsidRPr="000205AE">
              <w:rPr>
                <w:rFonts w:eastAsia="Calibri"/>
                <w:kern w:val="1"/>
                <w:sz w:val="15"/>
                <w:szCs w:val="15"/>
                <w:lang w:bidi="it-IT"/>
              </w:rPr>
              <w:br/>
            </w:r>
          </w:p>
          <w:p w14:paraId="0C65F4A5"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br/>
              <w:t>b) [………..…]</w:t>
            </w:r>
          </w:p>
        </w:tc>
      </w:tr>
      <w:tr w:rsidR="009E3FA8" w:rsidRPr="000205AE" w14:paraId="743D9A81"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F43D75" w14:textId="26842497" w:rsidR="00965B8A" w:rsidRPr="000205AE" w:rsidRDefault="00965B8A" w:rsidP="003C24A9">
            <w:pPr>
              <w:suppressAutoHyphens/>
              <w:spacing w:before="120" w:after="120"/>
              <w:ind w:left="426" w:hanging="426"/>
              <w:rPr>
                <w:rFonts w:eastAsia="Calibri"/>
                <w:kern w:val="1"/>
                <w:sz w:val="24"/>
                <w:szCs w:val="22"/>
                <w:lang w:bidi="it-IT"/>
              </w:rPr>
            </w:pPr>
            <w:r w:rsidRPr="000205AE">
              <w:rPr>
                <w:rFonts w:eastAsia="Calibri"/>
                <w:kern w:val="1"/>
                <w:sz w:val="15"/>
                <w:szCs w:val="15"/>
                <w:lang w:bidi="it-IT"/>
              </w:rPr>
              <w:t>7)       L</w:t>
            </w:r>
            <w:r w:rsidR="007C32BD" w:rsidRPr="000205AE">
              <w:rPr>
                <w:rFonts w:eastAsia="Calibri"/>
                <w:kern w:val="1"/>
                <w:sz w:val="15"/>
                <w:szCs w:val="15"/>
                <w:lang w:bidi="it-IT"/>
              </w:rPr>
              <w:t>’</w:t>
            </w:r>
            <w:r w:rsidRPr="000205AE">
              <w:rPr>
                <w:rFonts w:eastAsia="Calibri"/>
                <w:kern w:val="1"/>
                <w:sz w:val="15"/>
                <w:szCs w:val="15"/>
                <w:lang w:bidi="it-IT"/>
              </w:rPr>
              <w:t>operatore economico potrà applicare durante l</w:t>
            </w:r>
            <w:r w:rsidR="007C32BD" w:rsidRPr="000205AE">
              <w:rPr>
                <w:rFonts w:eastAsia="Calibri"/>
                <w:kern w:val="1"/>
                <w:sz w:val="15"/>
                <w:szCs w:val="15"/>
                <w:lang w:bidi="it-IT"/>
              </w:rPr>
              <w:t>’</w:t>
            </w:r>
            <w:r w:rsidRPr="000205AE">
              <w:rPr>
                <w:rFonts w:eastAsia="Calibri"/>
                <w:kern w:val="1"/>
                <w:sz w:val="15"/>
                <w:szCs w:val="15"/>
                <w:lang w:bidi="it-IT"/>
              </w:rPr>
              <w:t>esecuzione dell</w:t>
            </w:r>
            <w:r w:rsidR="007C32BD" w:rsidRPr="000205AE">
              <w:rPr>
                <w:rFonts w:eastAsia="Calibri"/>
                <w:kern w:val="1"/>
                <w:sz w:val="15"/>
                <w:szCs w:val="15"/>
                <w:lang w:bidi="it-IT"/>
              </w:rPr>
              <w:t>’</w:t>
            </w:r>
            <w:r w:rsidRPr="000205AE">
              <w:rPr>
                <w:rFonts w:eastAsia="Calibri"/>
                <w:kern w:val="1"/>
                <w:sz w:val="15"/>
                <w:szCs w:val="15"/>
                <w:lang w:bidi="it-IT"/>
              </w:rPr>
              <w:t xml:space="preserve">appalto le seguenti </w:t>
            </w:r>
            <w:r w:rsidRPr="000205AE">
              <w:rPr>
                <w:rFonts w:eastAsia="Calibri"/>
                <w:b/>
                <w:kern w:val="1"/>
                <w:sz w:val="15"/>
                <w:szCs w:val="15"/>
                <w:lang w:bidi="it-IT"/>
              </w:rPr>
              <w:t>misure di gestione ambientale</w:t>
            </w:r>
            <w:r w:rsidRPr="000205AE">
              <w:rPr>
                <w:rFonts w:eastAsia="Calibri"/>
                <w:kern w:val="1"/>
                <w:sz w:val="15"/>
                <w:szCs w:val="15"/>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E67C5C"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681FB5A2"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5D32D5" w14:textId="033952A6" w:rsidR="00965B8A" w:rsidRPr="000205AE" w:rsidRDefault="00965B8A" w:rsidP="003C24A9">
            <w:pPr>
              <w:suppressAutoHyphens/>
              <w:ind w:left="426" w:hanging="426"/>
              <w:rPr>
                <w:rFonts w:eastAsia="Calibri"/>
                <w:kern w:val="1"/>
                <w:sz w:val="24"/>
                <w:szCs w:val="22"/>
                <w:lang w:bidi="it-IT"/>
              </w:rPr>
            </w:pPr>
            <w:r w:rsidRPr="000205AE">
              <w:rPr>
                <w:rFonts w:eastAsia="Calibri"/>
                <w:kern w:val="1"/>
                <w:sz w:val="15"/>
                <w:szCs w:val="15"/>
                <w:lang w:bidi="it-IT"/>
              </w:rPr>
              <w:t>8)       L</w:t>
            </w:r>
            <w:r w:rsidR="007C32BD" w:rsidRPr="000205AE">
              <w:rPr>
                <w:rFonts w:eastAsia="Calibri"/>
                <w:kern w:val="1"/>
                <w:sz w:val="15"/>
                <w:szCs w:val="15"/>
                <w:lang w:bidi="it-IT"/>
              </w:rPr>
              <w:t>’</w:t>
            </w:r>
            <w:r w:rsidRPr="000205AE">
              <w:rPr>
                <w:rFonts w:eastAsia="Calibri"/>
                <w:b/>
                <w:kern w:val="1"/>
                <w:sz w:val="15"/>
                <w:szCs w:val="15"/>
                <w:lang w:bidi="it-IT"/>
              </w:rPr>
              <w:t>organico medio annuo</w:t>
            </w:r>
            <w:r w:rsidRPr="000205AE">
              <w:rPr>
                <w:rFonts w:eastAsia="Calibri"/>
                <w:kern w:val="1"/>
                <w:sz w:val="15"/>
                <w:szCs w:val="15"/>
                <w:lang w:bidi="it-IT"/>
              </w:rPr>
              <w:t xml:space="preserve"> dell</w:t>
            </w:r>
            <w:r w:rsidR="007C32BD" w:rsidRPr="000205AE">
              <w:rPr>
                <w:rFonts w:eastAsia="Calibri"/>
                <w:kern w:val="1"/>
                <w:sz w:val="15"/>
                <w:szCs w:val="15"/>
                <w:lang w:bidi="it-IT"/>
              </w:rPr>
              <w:t>’</w:t>
            </w:r>
            <w:r w:rsidRPr="000205AE">
              <w:rPr>
                <w:rFonts w:eastAsia="Calibri"/>
                <w:kern w:val="1"/>
                <w:sz w:val="15"/>
                <w:szCs w:val="15"/>
                <w:lang w:bidi="it-IT"/>
              </w:rPr>
              <w:t>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740BD7"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Anno, organico medio annuo:</w:t>
            </w:r>
          </w:p>
          <w:p w14:paraId="52F717B0"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w:t>
            </w:r>
          </w:p>
          <w:p w14:paraId="6C5499F2"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w:t>
            </w:r>
          </w:p>
          <w:p w14:paraId="04A2BF0C"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w:t>
            </w:r>
          </w:p>
          <w:p w14:paraId="7287D2A6"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Anno, numero di dirigenti</w:t>
            </w:r>
          </w:p>
          <w:p w14:paraId="5FA91959"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w:t>
            </w:r>
          </w:p>
          <w:p w14:paraId="753E4CA9"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w:t>
            </w:r>
          </w:p>
          <w:p w14:paraId="720FEDB9" w14:textId="77777777" w:rsidR="00965B8A" w:rsidRPr="000205AE" w:rsidRDefault="00965B8A" w:rsidP="003C24A9">
            <w:pPr>
              <w:suppressAutoHyphens/>
              <w:rPr>
                <w:rFonts w:eastAsia="Calibri"/>
                <w:kern w:val="1"/>
                <w:sz w:val="24"/>
                <w:szCs w:val="22"/>
                <w:lang w:bidi="it-IT"/>
              </w:rPr>
            </w:pPr>
            <w:r w:rsidRPr="000205AE">
              <w:rPr>
                <w:rFonts w:eastAsia="Calibri"/>
                <w:kern w:val="1"/>
                <w:sz w:val="15"/>
                <w:szCs w:val="15"/>
                <w:lang w:bidi="it-IT"/>
              </w:rPr>
              <w:t>[…………],[……..…]</w:t>
            </w:r>
          </w:p>
        </w:tc>
      </w:tr>
      <w:tr w:rsidR="009E3FA8" w:rsidRPr="000205AE" w14:paraId="0F877BAF"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88098E" w14:textId="592E9E38" w:rsidR="00965B8A" w:rsidRPr="000205AE" w:rsidRDefault="00965B8A" w:rsidP="003C24A9">
            <w:pPr>
              <w:suppressAutoHyphens/>
              <w:spacing w:before="120" w:after="120"/>
              <w:ind w:left="426" w:hanging="426"/>
              <w:rPr>
                <w:rFonts w:eastAsia="Calibri"/>
                <w:kern w:val="1"/>
                <w:sz w:val="24"/>
                <w:szCs w:val="22"/>
                <w:lang w:bidi="it-IT"/>
              </w:rPr>
            </w:pPr>
            <w:r w:rsidRPr="000205AE">
              <w:rPr>
                <w:rFonts w:eastAsia="Calibri"/>
                <w:kern w:val="1"/>
                <w:sz w:val="15"/>
                <w:szCs w:val="15"/>
                <w:lang w:bidi="it-IT"/>
              </w:rPr>
              <w:t>9)       Per l</w:t>
            </w:r>
            <w:r w:rsidR="007C32BD" w:rsidRPr="000205AE">
              <w:rPr>
                <w:rFonts w:eastAsia="Calibri"/>
                <w:kern w:val="1"/>
                <w:sz w:val="15"/>
                <w:szCs w:val="15"/>
                <w:lang w:bidi="it-IT"/>
              </w:rPr>
              <w:t>’</w:t>
            </w:r>
            <w:r w:rsidRPr="000205AE">
              <w:rPr>
                <w:rFonts w:eastAsia="Calibri"/>
                <w:kern w:val="1"/>
                <w:sz w:val="15"/>
                <w:szCs w:val="15"/>
                <w:lang w:bidi="it-IT"/>
              </w:rPr>
              <w:t>esecuzione dell</w:t>
            </w:r>
            <w:r w:rsidR="007C32BD" w:rsidRPr="000205AE">
              <w:rPr>
                <w:rFonts w:eastAsia="Calibri"/>
                <w:kern w:val="1"/>
                <w:sz w:val="15"/>
                <w:szCs w:val="15"/>
                <w:lang w:bidi="it-IT"/>
              </w:rPr>
              <w:t>’</w:t>
            </w:r>
            <w:r w:rsidRPr="000205AE">
              <w:rPr>
                <w:rFonts w:eastAsia="Calibri"/>
                <w:kern w:val="1"/>
                <w:sz w:val="15"/>
                <w:szCs w:val="15"/>
                <w:lang w:bidi="it-IT"/>
              </w:rPr>
              <w:t>appalto l</w:t>
            </w:r>
            <w:r w:rsidR="007C32BD" w:rsidRPr="000205AE">
              <w:rPr>
                <w:rFonts w:eastAsia="Calibri"/>
                <w:kern w:val="1"/>
                <w:sz w:val="15"/>
                <w:szCs w:val="15"/>
                <w:lang w:bidi="it-IT"/>
              </w:rPr>
              <w:t>’</w:t>
            </w:r>
            <w:r w:rsidRPr="000205AE">
              <w:rPr>
                <w:rFonts w:eastAsia="Calibri"/>
                <w:kern w:val="1"/>
                <w:sz w:val="15"/>
                <w:szCs w:val="15"/>
                <w:lang w:bidi="it-IT"/>
              </w:rPr>
              <w:t>operatore economico disporrà dell</w:t>
            </w:r>
            <w:r w:rsidR="007C32BD" w:rsidRPr="000205AE">
              <w:rPr>
                <w:rFonts w:eastAsia="Calibri"/>
                <w:kern w:val="1"/>
                <w:sz w:val="15"/>
                <w:szCs w:val="15"/>
                <w:lang w:bidi="it-IT"/>
              </w:rPr>
              <w:t>’</w:t>
            </w:r>
            <w:r w:rsidRPr="000205AE">
              <w:rPr>
                <w:rFonts w:eastAsia="Calibri"/>
                <w:b/>
                <w:kern w:val="1"/>
                <w:sz w:val="15"/>
                <w:szCs w:val="15"/>
                <w:lang w:bidi="it-IT"/>
              </w:rPr>
              <w:t>attrezzatura, del materiale e dell</w:t>
            </w:r>
            <w:r w:rsidR="007C32BD" w:rsidRPr="000205AE">
              <w:rPr>
                <w:rFonts w:eastAsia="Calibri"/>
                <w:b/>
                <w:kern w:val="1"/>
                <w:sz w:val="15"/>
                <w:szCs w:val="15"/>
                <w:lang w:bidi="it-IT"/>
              </w:rPr>
              <w:t>’</w:t>
            </w:r>
            <w:r w:rsidRPr="000205AE">
              <w:rPr>
                <w:rFonts w:eastAsia="Calibri"/>
                <w:b/>
                <w:kern w:val="1"/>
                <w:sz w:val="15"/>
                <w:szCs w:val="15"/>
                <w:lang w:bidi="it-IT"/>
              </w:rPr>
              <w:t>equipaggiamento tecnico</w:t>
            </w:r>
            <w:r w:rsidRPr="000205AE">
              <w:rPr>
                <w:rFonts w:eastAsia="Calibri"/>
                <w:kern w:val="1"/>
                <w:sz w:val="15"/>
                <w:szCs w:val="15"/>
                <w:lang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E3502C"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57B6EC18"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A097ED" w14:textId="52A339E2" w:rsidR="00965B8A" w:rsidRPr="000205AE" w:rsidRDefault="00965B8A" w:rsidP="003C24A9">
            <w:pPr>
              <w:suppressAutoHyphens/>
              <w:spacing w:before="120" w:after="120"/>
              <w:ind w:left="426" w:hanging="426"/>
              <w:rPr>
                <w:rFonts w:eastAsia="Calibri"/>
                <w:kern w:val="1"/>
                <w:sz w:val="24"/>
                <w:szCs w:val="22"/>
                <w:lang w:bidi="it-IT"/>
              </w:rPr>
            </w:pPr>
            <w:r w:rsidRPr="000205AE">
              <w:rPr>
                <w:rFonts w:eastAsia="Calibri"/>
                <w:kern w:val="1"/>
                <w:sz w:val="15"/>
                <w:szCs w:val="15"/>
                <w:lang w:bidi="it-IT"/>
              </w:rPr>
              <w:t>10)     L</w:t>
            </w:r>
            <w:r w:rsidR="007C32BD" w:rsidRPr="000205AE">
              <w:rPr>
                <w:rFonts w:eastAsia="Calibri"/>
                <w:kern w:val="1"/>
                <w:sz w:val="15"/>
                <w:szCs w:val="15"/>
                <w:lang w:bidi="it-IT"/>
              </w:rPr>
              <w:t>’</w:t>
            </w:r>
            <w:r w:rsidRPr="000205AE">
              <w:rPr>
                <w:rFonts w:eastAsia="Calibri"/>
                <w:kern w:val="1"/>
                <w:sz w:val="15"/>
                <w:szCs w:val="15"/>
                <w:lang w:bidi="it-IT"/>
              </w:rPr>
              <w:t xml:space="preserve">operatore economico </w:t>
            </w:r>
            <w:r w:rsidRPr="000205AE">
              <w:rPr>
                <w:rFonts w:eastAsia="Calibri"/>
                <w:b/>
                <w:kern w:val="1"/>
                <w:sz w:val="15"/>
                <w:szCs w:val="15"/>
                <w:lang w:bidi="it-IT"/>
              </w:rPr>
              <w:t xml:space="preserve">intende eventualmente </w:t>
            </w:r>
            <w:proofErr w:type="gramStart"/>
            <w:r w:rsidRPr="000205AE">
              <w:rPr>
                <w:rFonts w:eastAsia="Calibri"/>
                <w:b/>
                <w:kern w:val="1"/>
                <w:sz w:val="15"/>
                <w:szCs w:val="15"/>
                <w:lang w:bidi="it-IT"/>
              </w:rPr>
              <w:t>subappaltare</w:t>
            </w:r>
            <w:r w:rsidRPr="000205AE">
              <w:rPr>
                <w:rFonts w:eastAsia="Calibri"/>
                <w:kern w:val="1"/>
                <w:sz w:val="15"/>
                <w:szCs w:val="15"/>
                <w:lang w:bidi="it-IT"/>
              </w:rPr>
              <w:t>(</w:t>
            </w:r>
            <w:proofErr w:type="gramEnd"/>
            <w:r w:rsidRPr="000205AE">
              <w:rPr>
                <w:rFonts w:eastAsia="Calibri"/>
                <w:kern w:val="1"/>
                <w:sz w:val="15"/>
                <w:szCs w:val="15"/>
                <w:vertAlign w:val="superscript"/>
                <w:lang w:bidi="it-IT"/>
              </w:rPr>
              <w:footnoteReference w:id="39"/>
            </w:r>
            <w:r w:rsidRPr="000205AE">
              <w:rPr>
                <w:rFonts w:eastAsia="Calibri"/>
                <w:kern w:val="1"/>
                <w:sz w:val="15"/>
                <w:szCs w:val="15"/>
                <w:lang w:bidi="it-IT"/>
              </w:rPr>
              <w:t xml:space="preserve">) la seguente </w:t>
            </w:r>
            <w:r w:rsidRPr="000205AE">
              <w:rPr>
                <w:rFonts w:eastAsia="Calibri"/>
                <w:b/>
                <w:kern w:val="1"/>
                <w:sz w:val="15"/>
                <w:szCs w:val="15"/>
                <w:lang w:bidi="it-IT"/>
              </w:rPr>
              <w:t>quota (espressa in percentuale)</w:t>
            </w:r>
            <w:r w:rsidRPr="000205AE">
              <w:rPr>
                <w:rFonts w:eastAsia="Calibri"/>
                <w:kern w:val="1"/>
                <w:sz w:val="15"/>
                <w:szCs w:val="15"/>
                <w:lang w:bidi="it-IT"/>
              </w:rPr>
              <w:t xml:space="preserve"> dell</w:t>
            </w:r>
            <w:r w:rsidR="007C32BD" w:rsidRPr="000205AE">
              <w:rPr>
                <w:rFonts w:eastAsia="Calibri"/>
                <w:kern w:val="1"/>
                <w:sz w:val="15"/>
                <w:szCs w:val="15"/>
                <w:lang w:bidi="it-IT"/>
              </w:rPr>
              <w:t>’</w:t>
            </w:r>
            <w:r w:rsidRPr="000205AE">
              <w:rPr>
                <w:rFonts w:eastAsia="Calibri"/>
                <w:kern w:val="1"/>
                <w:sz w:val="15"/>
                <w:szCs w:val="15"/>
                <w:lang w:bidi="it-IT"/>
              </w:rPr>
              <w:t>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F15782"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657994F6"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8C34B4" w14:textId="77777777" w:rsidR="00965B8A" w:rsidRPr="000205AE" w:rsidRDefault="00965B8A" w:rsidP="003C24A9">
            <w:pPr>
              <w:shd w:val="clear" w:color="auto" w:fill="FFFFFF"/>
              <w:suppressAutoHyphens/>
              <w:spacing w:before="120" w:after="120"/>
              <w:rPr>
                <w:rFonts w:eastAsia="Calibri"/>
                <w:kern w:val="1"/>
                <w:sz w:val="15"/>
                <w:szCs w:val="15"/>
                <w:lang w:bidi="it-IT"/>
              </w:rPr>
            </w:pPr>
            <w:r w:rsidRPr="000205AE">
              <w:rPr>
                <w:rFonts w:eastAsia="Calibri"/>
                <w:kern w:val="1"/>
                <w:sz w:val="15"/>
                <w:szCs w:val="15"/>
                <w:lang w:bidi="it-IT"/>
              </w:rPr>
              <w:t xml:space="preserve">11)     Per gli </w:t>
            </w:r>
            <w:r w:rsidRPr="000205AE">
              <w:rPr>
                <w:rFonts w:eastAsia="Calibri"/>
                <w:b/>
                <w:i/>
                <w:kern w:val="1"/>
                <w:sz w:val="15"/>
                <w:szCs w:val="15"/>
                <w:lang w:bidi="it-IT"/>
              </w:rPr>
              <w:t>appalti pubblici di forniture</w:t>
            </w:r>
            <w:r w:rsidRPr="000205AE">
              <w:rPr>
                <w:rFonts w:eastAsia="Calibri"/>
                <w:kern w:val="1"/>
                <w:sz w:val="15"/>
                <w:szCs w:val="15"/>
                <w:lang w:bidi="it-IT"/>
              </w:rPr>
              <w:t>:</w:t>
            </w:r>
            <w:r w:rsidRPr="000205AE">
              <w:rPr>
                <w:rFonts w:eastAsia="Calibri"/>
                <w:kern w:val="1"/>
                <w:sz w:val="15"/>
                <w:szCs w:val="15"/>
                <w:lang w:bidi="it-IT"/>
              </w:rPr>
              <w:br/>
            </w:r>
          </w:p>
          <w:p w14:paraId="60CEAB04" w14:textId="54F1E6D3" w:rsidR="00965B8A" w:rsidRPr="000205AE" w:rsidRDefault="00965B8A" w:rsidP="003C24A9">
            <w:pPr>
              <w:suppressAutoHyphens/>
              <w:spacing w:before="120" w:after="120"/>
              <w:ind w:left="426"/>
              <w:rPr>
                <w:rFonts w:eastAsia="Calibri"/>
                <w:kern w:val="1"/>
                <w:sz w:val="15"/>
                <w:szCs w:val="15"/>
                <w:lang w:bidi="it-IT"/>
              </w:rPr>
            </w:pPr>
            <w:r w:rsidRPr="000205AE">
              <w:rPr>
                <w:rFonts w:eastAsia="Calibri"/>
                <w:kern w:val="1"/>
                <w:sz w:val="15"/>
                <w:szCs w:val="15"/>
                <w:lang w:bidi="it-IT"/>
              </w:rPr>
              <w:t>L</w:t>
            </w:r>
            <w:r w:rsidR="007C32BD" w:rsidRPr="000205AE">
              <w:rPr>
                <w:rFonts w:eastAsia="Calibri"/>
                <w:kern w:val="1"/>
                <w:sz w:val="15"/>
                <w:szCs w:val="15"/>
                <w:lang w:bidi="it-IT"/>
              </w:rPr>
              <w:t>’</w:t>
            </w:r>
            <w:r w:rsidRPr="000205AE">
              <w:rPr>
                <w:rFonts w:eastAsia="Calibri"/>
                <w:kern w:val="1"/>
                <w:sz w:val="15"/>
                <w:szCs w:val="15"/>
                <w:lang w:bidi="it-IT"/>
              </w:rPr>
              <w:t>operatore economico fornirà i campioni, le descrizioni o le fotografie dei prodotti da fornire, non necessariamente accompagnati dalle certificazioni di autenticità, come richiesti;</w:t>
            </w:r>
            <w:r w:rsidRPr="000205AE">
              <w:rPr>
                <w:rFonts w:eastAsia="Calibri"/>
                <w:kern w:val="1"/>
                <w:sz w:val="15"/>
                <w:szCs w:val="15"/>
                <w:lang w:bidi="it-IT"/>
              </w:rPr>
              <w:br/>
            </w:r>
          </w:p>
          <w:p w14:paraId="7383992F" w14:textId="78C14B33" w:rsidR="00965B8A" w:rsidRPr="000205AE" w:rsidRDefault="00965B8A" w:rsidP="003C24A9">
            <w:pPr>
              <w:suppressAutoHyphens/>
              <w:spacing w:before="120" w:after="120"/>
              <w:ind w:left="426"/>
              <w:rPr>
                <w:rFonts w:eastAsia="Calibri"/>
                <w:kern w:val="1"/>
                <w:sz w:val="15"/>
                <w:szCs w:val="15"/>
                <w:lang w:bidi="it-IT"/>
              </w:rPr>
            </w:pPr>
            <w:r w:rsidRPr="000205AE">
              <w:rPr>
                <w:rFonts w:eastAsia="Calibri"/>
                <w:kern w:val="1"/>
                <w:sz w:val="15"/>
                <w:szCs w:val="15"/>
                <w:lang w:bidi="it-IT"/>
              </w:rPr>
              <w:t>se applicabile, l</w:t>
            </w:r>
            <w:r w:rsidR="007C32BD" w:rsidRPr="000205AE">
              <w:rPr>
                <w:rFonts w:eastAsia="Calibri"/>
                <w:kern w:val="1"/>
                <w:sz w:val="15"/>
                <w:szCs w:val="15"/>
                <w:lang w:bidi="it-IT"/>
              </w:rPr>
              <w:t>’</w:t>
            </w:r>
            <w:r w:rsidRPr="000205AE">
              <w:rPr>
                <w:rFonts w:eastAsia="Calibri"/>
                <w:kern w:val="1"/>
                <w:sz w:val="15"/>
                <w:szCs w:val="15"/>
                <w:lang w:bidi="it-IT"/>
              </w:rPr>
              <w:t>operatore economico dichiara inoltre che provvederà a fornire le richieste certificazioni di autenticità.</w:t>
            </w:r>
            <w:r w:rsidRPr="000205AE">
              <w:rPr>
                <w:rFonts w:eastAsia="Calibri"/>
                <w:kern w:val="1"/>
                <w:sz w:val="15"/>
                <w:szCs w:val="15"/>
                <w:lang w:bidi="it-IT"/>
              </w:rPr>
              <w:br/>
            </w:r>
          </w:p>
          <w:p w14:paraId="1A988D06"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66D6D9" w14:textId="77777777" w:rsidR="00965B8A" w:rsidRPr="000205AE" w:rsidRDefault="00965B8A" w:rsidP="003C24A9">
            <w:pPr>
              <w:suppressAutoHyphens/>
              <w:spacing w:before="120" w:after="120"/>
              <w:rPr>
                <w:rFonts w:eastAsia="Calibri"/>
                <w:kern w:val="1"/>
                <w:sz w:val="15"/>
                <w:szCs w:val="15"/>
                <w:lang w:bidi="it-IT"/>
              </w:rPr>
            </w:pPr>
          </w:p>
          <w:p w14:paraId="294D4176" w14:textId="77777777" w:rsidR="00965B8A" w:rsidRPr="000205AE" w:rsidRDefault="00965B8A" w:rsidP="003C24A9">
            <w:pPr>
              <w:suppressAutoHyphens/>
              <w:spacing w:before="120" w:after="120"/>
              <w:rPr>
                <w:rFonts w:eastAsia="Calibri"/>
                <w:kern w:val="1"/>
                <w:sz w:val="15"/>
                <w:szCs w:val="15"/>
                <w:lang w:bidi="it-IT"/>
              </w:rPr>
            </w:pPr>
          </w:p>
          <w:p w14:paraId="13D524A9"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r w:rsidRPr="000205AE">
              <w:rPr>
                <w:rFonts w:eastAsia="Calibri"/>
                <w:kern w:val="1"/>
                <w:sz w:val="15"/>
                <w:szCs w:val="15"/>
                <w:lang w:bidi="it-IT"/>
              </w:rPr>
              <w:br/>
            </w:r>
          </w:p>
          <w:p w14:paraId="72EC243C" w14:textId="77777777" w:rsidR="00965B8A" w:rsidRPr="000205AE" w:rsidRDefault="00965B8A" w:rsidP="003C24A9">
            <w:pPr>
              <w:suppressAutoHyphens/>
              <w:spacing w:before="120" w:after="120"/>
              <w:rPr>
                <w:rFonts w:eastAsia="Calibri"/>
                <w:kern w:val="1"/>
                <w:sz w:val="15"/>
                <w:szCs w:val="15"/>
                <w:lang w:bidi="it-IT"/>
              </w:rPr>
            </w:pPr>
          </w:p>
          <w:p w14:paraId="6836FE84" w14:textId="77777777" w:rsidR="00965B8A" w:rsidRPr="000205AE" w:rsidRDefault="00965B8A" w:rsidP="003C24A9">
            <w:pPr>
              <w:suppressAutoHyphens/>
              <w:spacing w:before="120" w:after="120"/>
              <w:rPr>
                <w:rFonts w:eastAsia="Calibri"/>
                <w:kern w:val="1"/>
                <w:sz w:val="15"/>
                <w:szCs w:val="15"/>
                <w:lang w:bidi="it-IT"/>
              </w:rPr>
            </w:pPr>
          </w:p>
          <w:p w14:paraId="20CEFD60"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r w:rsidRPr="000205AE">
              <w:rPr>
                <w:rFonts w:eastAsia="Calibri"/>
                <w:kern w:val="1"/>
                <w:sz w:val="15"/>
                <w:szCs w:val="15"/>
                <w:lang w:bidi="it-IT"/>
              </w:rPr>
              <w:br/>
            </w:r>
          </w:p>
          <w:p w14:paraId="3FDB032C"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(indirizzo web, autorità o organismo di emanazione, riferimento preciso della documentazione): </w:t>
            </w:r>
          </w:p>
          <w:p w14:paraId="50158AC5"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lastRenderedPageBreak/>
              <w:t>[……….…][……….…][…………]</w:t>
            </w:r>
          </w:p>
        </w:tc>
      </w:tr>
      <w:tr w:rsidR="009E3FA8" w:rsidRPr="000205AE" w14:paraId="1F8A7A61"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482B4" w14:textId="77777777" w:rsidR="00965B8A" w:rsidRPr="000205AE" w:rsidRDefault="00965B8A" w:rsidP="003C24A9">
            <w:pPr>
              <w:suppressAutoHyphens/>
              <w:ind w:left="426" w:hanging="426"/>
              <w:rPr>
                <w:rFonts w:eastAsia="Calibri"/>
                <w:kern w:val="1"/>
                <w:sz w:val="15"/>
                <w:szCs w:val="15"/>
                <w:lang w:bidi="it-IT"/>
              </w:rPr>
            </w:pPr>
            <w:r w:rsidRPr="000205AE">
              <w:rPr>
                <w:rFonts w:eastAsia="Calibri"/>
                <w:kern w:val="1"/>
                <w:sz w:val="15"/>
                <w:szCs w:val="15"/>
                <w:lang w:bidi="it-IT"/>
              </w:rPr>
              <w:lastRenderedPageBreak/>
              <w:t xml:space="preserve">12)     Per gli </w:t>
            </w:r>
            <w:r w:rsidRPr="000205AE">
              <w:rPr>
                <w:rFonts w:eastAsia="Calibri"/>
                <w:b/>
                <w:i/>
                <w:kern w:val="1"/>
                <w:sz w:val="15"/>
                <w:szCs w:val="15"/>
                <w:lang w:bidi="it-IT"/>
              </w:rPr>
              <w:t>appalti pubblici di forniture</w:t>
            </w:r>
            <w:r w:rsidRPr="000205AE">
              <w:rPr>
                <w:rFonts w:eastAsia="Calibri"/>
                <w:kern w:val="1"/>
                <w:sz w:val="15"/>
                <w:szCs w:val="15"/>
                <w:lang w:bidi="it-IT"/>
              </w:rPr>
              <w:t>:</w:t>
            </w:r>
            <w:r w:rsidRPr="000205AE">
              <w:rPr>
                <w:rFonts w:eastAsia="Calibri"/>
                <w:kern w:val="1"/>
                <w:sz w:val="15"/>
                <w:szCs w:val="15"/>
                <w:lang w:bidi="it-IT"/>
              </w:rPr>
              <w:br/>
            </w:r>
          </w:p>
          <w:p w14:paraId="3926E4FE" w14:textId="7922DD73" w:rsidR="00965B8A" w:rsidRPr="000205AE" w:rsidRDefault="00965B8A" w:rsidP="003C24A9">
            <w:pPr>
              <w:suppressAutoHyphens/>
              <w:ind w:left="426"/>
              <w:rPr>
                <w:rFonts w:eastAsia="Calibri"/>
                <w:b/>
                <w:kern w:val="1"/>
                <w:sz w:val="15"/>
                <w:szCs w:val="15"/>
                <w:lang w:bidi="it-IT"/>
              </w:rPr>
            </w:pPr>
            <w:r w:rsidRPr="000205AE">
              <w:rPr>
                <w:rFonts w:eastAsia="Calibri"/>
                <w:kern w:val="1"/>
                <w:sz w:val="15"/>
                <w:szCs w:val="15"/>
                <w:lang w:bidi="it-IT"/>
              </w:rPr>
              <w:t>L</w:t>
            </w:r>
            <w:r w:rsidR="007C32BD" w:rsidRPr="000205AE">
              <w:rPr>
                <w:rFonts w:eastAsia="Calibri"/>
                <w:kern w:val="1"/>
                <w:sz w:val="15"/>
                <w:szCs w:val="15"/>
                <w:lang w:bidi="it-IT"/>
              </w:rPr>
              <w:t>’</w:t>
            </w:r>
            <w:r w:rsidRPr="000205AE">
              <w:rPr>
                <w:rFonts w:eastAsia="Calibri"/>
                <w:kern w:val="1"/>
                <w:sz w:val="15"/>
                <w:szCs w:val="15"/>
                <w:lang w:bidi="it-IT"/>
              </w:rPr>
              <w:t xml:space="preserve">operatore economico può fornire i richiesti </w:t>
            </w:r>
            <w:r w:rsidRPr="000205AE">
              <w:rPr>
                <w:rFonts w:eastAsia="Calibri"/>
                <w:b/>
                <w:kern w:val="1"/>
                <w:sz w:val="15"/>
                <w:szCs w:val="15"/>
                <w:lang w:bidi="it-IT"/>
              </w:rPr>
              <w:t>certificati</w:t>
            </w:r>
            <w:r w:rsidRPr="000205AE">
              <w:rPr>
                <w:rFonts w:eastAsia="Calibri"/>
                <w:kern w:val="1"/>
                <w:sz w:val="15"/>
                <w:szCs w:val="15"/>
                <w:lang w:bidi="it-IT"/>
              </w:rPr>
              <w:t xml:space="preserve"> rilasciati da </w:t>
            </w:r>
            <w:r w:rsidRPr="000205AE">
              <w:rPr>
                <w:rFonts w:eastAsia="Calibri"/>
                <w:b/>
                <w:kern w:val="1"/>
                <w:sz w:val="15"/>
                <w:szCs w:val="15"/>
                <w:lang w:bidi="it-IT"/>
              </w:rPr>
              <w:t>istituti o servizi ufficiali incaricati del controllo della qualità,</w:t>
            </w:r>
            <w:r w:rsidRPr="000205AE">
              <w:rPr>
                <w:rFonts w:eastAsia="Calibri"/>
                <w:kern w:val="1"/>
                <w:sz w:val="15"/>
                <w:szCs w:val="15"/>
                <w:lang w:bidi="it-IT"/>
              </w:rPr>
              <w:t xml:space="preserve"> di riconosciuta competenza, i quali attestino la conformità di prodotti ben individuati mediante riferimenti alle specifiche tecniche o norme indicate nell</w:t>
            </w:r>
            <w:r w:rsidR="007C32BD" w:rsidRPr="000205AE">
              <w:rPr>
                <w:rFonts w:eastAsia="Calibri"/>
                <w:kern w:val="1"/>
                <w:sz w:val="15"/>
                <w:szCs w:val="15"/>
                <w:lang w:bidi="it-IT"/>
              </w:rPr>
              <w:t>’</w:t>
            </w:r>
            <w:r w:rsidRPr="000205AE">
              <w:rPr>
                <w:rFonts w:eastAsia="Calibri"/>
                <w:kern w:val="1"/>
                <w:sz w:val="15"/>
                <w:szCs w:val="15"/>
                <w:lang w:bidi="it-IT"/>
              </w:rPr>
              <w:t>avviso o bando pertinente o nei documenti di gara?</w:t>
            </w:r>
            <w:r w:rsidRPr="000205AE">
              <w:rPr>
                <w:rFonts w:eastAsia="Calibri"/>
                <w:kern w:val="1"/>
                <w:sz w:val="15"/>
                <w:szCs w:val="15"/>
                <w:lang w:bidi="it-IT"/>
              </w:rPr>
              <w:br/>
            </w:r>
          </w:p>
          <w:p w14:paraId="242BC78E" w14:textId="77777777" w:rsidR="00965B8A" w:rsidRPr="000205AE" w:rsidRDefault="00965B8A" w:rsidP="003C24A9">
            <w:pPr>
              <w:suppressAutoHyphens/>
              <w:ind w:left="426"/>
              <w:rPr>
                <w:rFonts w:eastAsia="Calibri"/>
                <w:kern w:val="1"/>
                <w:sz w:val="15"/>
                <w:szCs w:val="15"/>
                <w:lang w:bidi="it-IT"/>
              </w:rPr>
            </w:pPr>
            <w:r w:rsidRPr="000205AE">
              <w:rPr>
                <w:rFonts w:eastAsia="Calibri"/>
                <w:b/>
                <w:kern w:val="1"/>
                <w:sz w:val="15"/>
                <w:szCs w:val="15"/>
                <w:lang w:bidi="it-IT"/>
              </w:rPr>
              <w:t>In caso negativo</w:t>
            </w:r>
            <w:r w:rsidRPr="000205AE">
              <w:rPr>
                <w:rFonts w:eastAsia="Calibri"/>
                <w:kern w:val="1"/>
                <w:sz w:val="15"/>
                <w:szCs w:val="15"/>
                <w:lang w:bidi="it-IT"/>
              </w:rPr>
              <w:t>, spiegare perché e precisare di quali altri mezzi di prova si dispone:</w:t>
            </w:r>
            <w:r w:rsidRPr="000205AE">
              <w:rPr>
                <w:rFonts w:eastAsia="Calibri"/>
                <w:kern w:val="1"/>
                <w:sz w:val="15"/>
                <w:szCs w:val="15"/>
                <w:lang w:bidi="it-IT"/>
              </w:rPr>
              <w:br/>
            </w:r>
          </w:p>
          <w:p w14:paraId="3E935FEA" w14:textId="77777777" w:rsidR="00965B8A" w:rsidRPr="000205AE" w:rsidRDefault="00965B8A" w:rsidP="003C24A9">
            <w:pPr>
              <w:suppressAutoHyphens/>
              <w:rPr>
                <w:rFonts w:eastAsia="Calibri"/>
                <w:kern w:val="1"/>
                <w:sz w:val="24"/>
                <w:szCs w:val="22"/>
                <w:lang w:bidi="it-IT"/>
              </w:rPr>
            </w:pPr>
            <w:r w:rsidRPr="000205AE">
              <w:rPr>
                <w:rFonts w:eastAsia="Calibri"/>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D358DE"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br/>
            </w: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Sì [ ] No</w:t>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p>
          <w:p w14:paraId="650513B7" w14:textId="77777777" w:rsidR="00965B8A" w:rsidRPr="000205AE" w:rsidRDefault="00965B8A" w:rsidP="003C24A9">
            <w:pPr>
              <w:suppressAutoHyphens/>
              <w:rPr>
                <w:rFonts w:eastAsia="Calibri"/>
                <w:kern w:val="1"/>
                <w:sz w:val="15"/>
                <w:szCs w:val="15"/>
                <w:lang w:bidi="it-IT"/>
              </w:rPr>
            </w:pPr>
          </w:p>
          <w:p w14:paraId="0ED22FDF" w14:textId="77777777" w:rsidR="00965B8A" w:rsidRPr="000205AE" w:rsidRDefault="00965B8A" w:rsidP="003C24A9">
            <w:pPr>
              <w:suppressAutoHyphens/>
              <w:rPr>
                <w:rFonts w:eastAsia="Calibri"/>
                <w:kern w:val="1"/>
                <w:sz w:val="15"/>
                <w:szCs w:val="15"/>
                <w:lang w:bidi="it-IT"/>
              </w:rPr>
            </w:pPr>
          </w:p>
          <w:p w14:paraId="30833011" w14:textId="7D1BC56F"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w:t>
            </w:r>
            <w:r w:rsidR="00B61F04" w:rsidRPr="000205AE">
              <w:rPr>
                <w:rFonts w:eastAsia="Calibri"/>
                <w:kern w:val="1"/>
                <w:sz w:val="15"/>
                <w:szCs w:val="15"/>
                <w:lang w:bidi="it-IT"/>
              </w:rPr>
              <w:t>______</w:t>
            </w:r>
            <w:r w:rsidRPr="000205AE">
              <w:rPr>
                <w:rFonts w:eastAsia="Calibri"/>
                <w:kern w:val="1"/>
                <w:sz w:val="15"/>
                <w:szCs w:val="15"/>
                <w:lang w:bidi="it-IT"/>
              </w:rPr>
              <w:t>.…]</w:t>
            </w:r>
            <w:r w:rsidRPr="000205AE">
              <w:rPr>
                <w:rFonts w:eastAsia="Calibri"/>
                <w:kern w:val="1"/>
                <w:sz w:val="15"/>
                <w:szCs w:val="15"/>
                <w:lang w:bidi="it-IT"/>
              </w:rPr>
              <w:br/>
            </w:r>
          </w:p>
          <w:p w14:paraId="33D7BC8A" w14:textId="77777777" w:rsidR="00965B8A" w:rsidRPr="000205AE" w:rsidRDefault="00965B8A" w:rsidP="003C24A9">
            <w:pPr>
              <w:suppressAutoHyphens/>
              <w:rPr>
                <w:rFonts w:eastAsia="Calibri"/>
                <w:kern w:val="1"/>
                <w:sz w:val="15"/>
                <w:szCs w:val="15"/>
                <w:lang w:bidi="it-IT"/>
              </w:rPr>
            </w:pPr>
          </w:p>
          <w:p w14:paraId="7668D518"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 xml:space="preserve">(indirizzo web, autorità o organismo di emanazione, riferimento preciso della documentazione): </w:t>
            </w:r>
          </w:p>
          <w:p w14:paraId="2EC3E731" w14:textId="77777777" w:rsidR="00965B8A" w:rsidRPr="000205AE" w:rsidRDefault="00965B8A" w:rsidP="003C24A9">
            <w:pPr>
              <w:suppressAutoHyphens/>
              <w:rPr>
                <w:rFonts w:eastAsia="Calibri"/>
                <w:kern w:val="1"/>
                <w:sz w:val="15"/>
                <w:szCs w:val="15"/>
                <w:lang w:bidi="it-IT"/>
              </w:rPr>
            </w:pPr>
            <w:r w:rsidRPr="000205AE">
              <w:rPr>
                <w:rFonts w:eastAsia="Calibri"/>
                <w:kern w:val="1"/>
                <w:sz w:val="15"/>
                <w:szCs w:val="15"/>
                <w:lang w:bidi="it-IT"/>
              </w:rPr>
              <w:t>[………..…][………….…][………….…]</w:t>
            </w:r>
          </w:p>
          <w:p w14:paraId="2C8904D0" w14:textId="77777777" w:rsidR="00965B8A" w:rsidRPr="000205AE" w:rsidRDefault="00965B8A" w:rsidP="003C24A9">
            <w:pPr>
              <w:suppressAutoHyphens/>
              <w:rPr>
                <w:rFonts w:eastAsia="Calibri"/>
                <w:kern w:val="1"/>
                <w:sz w:val="24"/>
                <w:szCs w:val="22"/>
                <w:lang w:bidi="it-IT"/>
              </w:rPr>
            </w:pPr>
          </w:p>
        </w:tc>
      </w:tr>
      <w:tr w:rsidR="009E3FA8" w:rsidRPr="000205AE" w14:paraId="19E96326" w14:textId="77777777" w:rsidTr="00FB7DF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859469" w14:textId="682245E7" w:rsidR="00965B8A" w:rsidRPr="000205AE" w:rsidRDefault="00965B8A" w:rsidP="003C24A9">
            <w:pPr>
              <w:suppressAutoHyphens/>
              <w:spacing w:before="120" w:after="120"/>
              <w:ind w:left="20"/>
              <w:contextualSpacing/>
              <w:jc w:val="both"/>
              <w:rPr>
                <w:rFonts w:eastAsia="Calibri"/>
                <w:kern w:val="1"/>
                <w:sz w:val="15"/>
                <w:szCs w:val="15"/>
                <w:lang w:bidi="it-IT"/>
              </w:rPr>
            </w:pPr>
            <w:r w:rsidRPr="000205AE">
              <w:rPr>
                <w:rFonts w:eastAsia="Calibri"/>
                <w:kern w:val="1"/>
                <w:sz w:val="15"/>
                <w:szCs w:val="15"/>
                <w:lang w:bidi="it-IT"/>
              </w:rPr>
              <w:t xml:space="preserve">13)  Per quanto riguarda gli </w:t>
            </w:r>
            <w:r w:rsidRPr="000205AE">
              <w:rPr>
                <w:rFonts w:eastAsia="Calibri"/>
                <w:b/>
                <w:kern w:val="1"/>
                <w:sz w:val="15"/>
                <w:szCs w:val="15"/>
                <w:lang w:bidi="it-IT"/>
              </w:rPr>
              <w:t>eventuali altri requisiti tecnici e professionali</w:t>
            </w:r>
            <w:r w:rsidRPr="000205AE">
              <w:rPr>
                <w:rFonts w:eastAsia="Calibri"/>
                <w:kern w:val="1"/>
                <w:sz w:val="15"/>
                <w:szCs w:val="15"/>
                <w:lang w:bidi="it-IT"/>
              </w:rPr>
              <w:t xml:space="preserve"> specificati nell</w:t>
            </w:r>
            <w:r w:rsidR="007C32BD" w:rsidRPr="000205AE">
              <w:rPr>
                <w:rFonts w:eastAsia="Calibri"/>
                <w:kern w:val="1"/>
                <w:sz w:val="15"/>
                <w:szCs w:val="15"/>
                <w:lang w:bidi="it-IT"/>
              </w:rPr>
              <w:t>’</w:t>
            </w:r>
            <w:r w:rsidRPr="000205AE">
              <w:rPr>
                <w:rFonts w:eastAsia="Calibri"/>
                <w:kern w:val="1"/>
                <w:sz w:val="15"/>
                <w:szCs w:val="15"/>
                <w:lang w:bidi="it-IT"/>
              </w:rPr>
              <w:t>avviso o bando pertinente o nei documenti di gara, l</w:t>
            </w:r>
            <w:r w:rsidR="007C32BD" w:rsidRPr="000205AE">
              <w:rPr>
                <w:rFonts w:eastAsia="Calibri"/>
                <w:kern w:val="1"/>
                <w:sz w:val="15"/>
                <w:szCs w:val="15"/>
                <w:lang w:bidi="it-IT"/>
              </w:rPr>
              <w:t>’</w:t>
            </w:r>
            <w:r w:rsidRPr="000205AE">
              <w:rPr>
                <w:rFonts w:eastAsia="Calibri"/>
                <w:kern w:val="1"/>
                <w:sz w:val="15"/>
                <w:szCs w:val="15"/>
                <w:lang w:bidi="it-IT"/>
              </w:rPr>
              <w:t>operatore economico dichiara che:</w:t>
            </w:r>
            <w:r w:rsidRPr="000205AE">
              <w:rPr>
                <w:rFonts w:eastAsia="Calibri"/>
                <w:kern w:val="1"/>
                <w:sz w:val="15"/>
                <w:szCs w:val="15"/>
                <w:lang w:bidi="it-IT"/>
              </w:rPr>
              <w:br/>
            </w:r>
          </w:p>
          <w:p w14:paraId="059B4A54" w14:textId="16BC74AC"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 xml:space="preserve">Se la documentazione pertinente </w:t>
            </w:r>
            <w:r w:rsidRPr="000205AE">
              <w:rPr>
                <w:rFonts w:eastAsia="Calibri"/>
                <w:b/>
                <w:kern w:val="1"/>
                <w:sz w:val="15"/>
                <w:szCs w:val="15"/>
                <w:lang w:bidi="it-IT"/>
              </w:rPr>
              <w:t>eventualmente</w:t>
            </w:r>
            <w:r w:rsidRPr="000205AE">
              <w:rPr>
                <w:rFonts w:eastAsia="Calibri"/>
                <w:kern w:val="1"/>
                <w:sz w:val="15"/>
                <w:szCs w:val="15"/>
                <w:lang w:bidi="it-IT"/>
              </w:rPr>
              <w:t xml:space="preserve"> specificata nell</w:t>
            </w:r>
            <w:r w:rsidR="007C32BD" w:rsidRPr="000205AE">
              <w:rPr>
                <w:rFonts w:eastAsia="Calibri"/>
                <w:kern w:val="1"/>
                <w:sz w:val="15"/>
                <w:szCs w:val="15"/>
                <w:lang w:bidi="it-IT"/>
              </w:rPr>
              <w:t>’</w:t>
            </w:r>
            <w:r w:rsidRPr="000205AE">
              <w:rPr>
                <w:rFonts w:eastAsia="Calibri"/>
                <w:kern w:val="1"/>
                <w:sz w:val="15"/>
                <w:szCs w:val="15"/>
                <w:lang w:bidi="it-IT"/>
              </w:rPr>
              <w:t>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7F2540"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w:t>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t xml:space="preserve">(indirizzo web, autorità o organismo di emanazione, riferimento preciso della documentazione): </w:t>
            </w:r>
          </w:p>
          <w:p w14:paraId="75C4CC95"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bl>
    <w:p w14:paraId="194A5E73" w14:textId="4BD3CDF5" w:rsidR="00FB7DF8" w:rsidRPr="000205AE" w:rsidRDefault="00FB7DF8" w:rsidP="00FB7DF8">
      <w:pPr>
        <w:rPr>
          <w:b/>
        </w:rPr>
      </w:pPr>
    </w:p>
    <w:p w14:paraId="17910A5F" w14:textId="54715708" w:rsidR="00FB7DF8" w:rsidRPr="000205AE" w:rsidRDefault="00FB7DF8" w:rsidP="00FB7DF8">
      <w:pPr>
        <w:rPr>
          <w:b/>
        </w:rPr>
      </w:pPr>
    </w:p>
    <w:p w14:paraId="1B24B96E" w14:textId="3099AE23" w:rsidR="00FB7DF8" w:rsidRPr="000205AE" w:rsidRDefault="00FB7DF8" w:rsidP="00FB7DF8">
      <w:pPr>
        <w:rPr>
          <w:b/>
        </w:rPr>
      </w:pPr>
    </w:p>
    <w:p w14:paraId="12BA3B27" w14:textId="0105382D" w:rsidR="00FB7DF8" w:rsidRPr="000205AE" w:rsidRDefault="00FB7DF8" w:rsidP="00FB7DF8">
      <w:pPr>
        <w:rPr>
          <w:b/>
        </w:rPr>
      </w:pPr>
    </w:p>
    <w:p w14:paraId="4048D0B8" w14:textId="1631A534" w:rsidR="00FB7DF8" w:rsidRPr="000205AE" w:rsidRDefault="00FB7DF8" w:rsidP="00FB7DF8">
      <w:pPr>
        <w:rPr>
          <w:b/>
        </w:rPr>
      </w:pPr>
    </w:p>
    <w:p w14:paraId="099B6C39" w14:textId="42DBD7D0" w:rsidR="00FB7DF8" w:rsidRPr="000205AE" w:rsidRDefault="00FB7DF8" w:rsidP="00FB7DF8">
      <w:pPr>
        <w:rPr>
          <w:b/>
        </w:rPr>
      </w:pPr>
    </w:p>
    <w:p w14:paraId="06F32952" w14:textId="476E8888" w:rsidR="00FB7DF8" w:rsidRPr="000205AE" w:rsidRDefault="00FB7DF8" w:rsidP="00FB7DF8">
      <w:pPr>
        <w:rPr>
          <w:b/>
        </w:rPr>
      </w:pPr>
    </w:p>
    <w:p w14:paraId="7678A4AA" w14:textId="44F23170" w:rsidR="00FB7DF8" w:rsidRPr="000205AE" w:rsidRDefault="00FB7DF8" w:rsidP="00FB7DF8">
      <w:pPr>
        <w:rPr>
          <w:b/>
        </w:rPr>
      </w:pPr>
    </w:p>
    <w:p w14:paraId="1A5F66C3" w14:textId="7B0705E1" w:rsidR="00FB7DF8" w:rsidRPr="000205AE" w:rsidRDefault="00FB7DF8" w:rsidP="00FB7DF8">
      <w:pPr>
        <w:rPr>
          <w:b/>
        </w:rPr>
      </w:pPr>
    </w:p>
    <w:p w14:paraId="577972A6" w14:textId="62EF57E9" w:rsidR="00FB7DF8" w:rsidRPr="000205AE" w:rsidRDefault="00FB7DF8" w:rsidP="00FB7DF8">
      <w:pPr>
        <w:rPr>
          <w:b/>
        </w:rPr>
      </w:pPr>
    </w:p>
    <w:p w14:paraId="130C7345" w14:textId="2742B298" w:rsidR="00FB7DF8" w:rsidRPr="000205AE" w:rsidRDefault="00FB7DF8" w:rsidP="00FB7DF8">
      <w:pPr>
        <w:rPr>
          <w:b/>
        </w:rPr>
      </w:pPr>
    </w:p>
    <w:p w14:paraId="44CA3002" w14:textId="20799572" w:rsidR="00FB7DF8" w:rsidRPr="000205AE" w:rsidRDefault="00FB7DF8" w:rsidP="00FB7DF8">
      <w:pPr>
        <w:rPr>
          <w:b/>
        </w:rPr>
      </w:pPr>
    </w:p>
    <w:p w14:paraId="73670D1A" w14:textId="63131650" w:rsidR="00FB7DF8" w:rsidRPr="000205AE" w:rsidRDefault="00FB7DF8" w:rsidP="00FB7DF8">
      <w:pPr>
        <w:rPr>
          <w:b/>
        </w:rPr>
      </w:pPr>
    </w:p>
    <w:p w14:paraId="6E4BF964" w14:textId="7ECED330" w:rsidR="00FB7DF8" w:rsidRPr="000205AE" w:rsidRDefault="00FB7DF8" w:rsidP="00FB7DF8">
      <w:pPr>
        <w:rPr>
          <w:b/>
        </w:rPr>
      </w:pPr>
    </w:p>
    <w:p w14:paraId="5F88DA10" w14:textId="142A4483" w:rsidR="00FB7DF8" w:rsidRPr="000205AE" w:rsidRDefault="00FB7DF8" w:rsidP="00FB7DF8">
      <w:pPr>
        <w:rPr>
          <w:b/>
        </w:rPr>
      </w:pPr>
    </w:p>
    <w:p w14:paraId="34931DE6" w14:textId="40633954" w:rsidR="00FB7DF8" w:rsidRPr="000205AE" w:rsidRDefault="00FB7DF8" w:rsidP="00FB7DF8">
      <w:pPr>
        <w:rPr>
          <w:b/>
        </w:rPr>
      </w:pPr>
    </w:p>
    <w:p w14:paraId="399B1B8A" w14:textId="41D4CA23" w:rsidR="00FB7DF8" w:rsidRPr="000205AE" w:rsidRDefault="00FB7DF8" w:rsidP="00FB7DF8">
      <w:pPr>
        <w:rPr>
          <w:b/>
        </w:rPr>
      </w:pPr>
    </w:p>
    <w:p w14:paraId="1B5B6A86" w14:textId="5EA41798" w:rsidR="00FB7DF8" w:rsidRPr="000205AE" w:rsidRDefault="00FB7DF8" w:rsidP="00FB7DF8">
      <w:pPr>
        <w:rPr>
          <w:b/>
        </w:rPr>
      </w:pPr>
    </w:p>
    <w:p w14:paraId="5829FAC8" w14:textId="30891BC9" w:rsidR="00FB7DF8" w:rsidRPr="000205AE" w:rsidRDefault="00FB7DF8" w:rsidP="00FB7DF8">
      <w:pPr>
        <w:rPr>
          <w:b/>
        </w:rPr>
      </w:pPr>
    </w:p>
    <w:p w14:paraId="16FBB9A0" w14:textId="374824DB" w:rsidR="00FB7DF8" w:rsidRPr="000205AE" w:rsidRDefault="00FB7DF8" w:rsidP="00FB7DF8">
      <w:pPr>
        <w:rPr>
          <w:b/>
        </w:rPr>
      </w:pPr>
    </w:p>
    <w:p w14:paraId="65BAAE03" w14:textId="63315691" w:rsidR="00FB7DF8" w:rsidRPr="000205AE" w:rsidRDefault="00FB7DF8" w:rsidP="00FB7DF8">
      <w:pPr>
        <w:rPr>
          <w:b/>
        </w:rPr>
      </w:pPr>
    </w:p>
    <w:p w14:paraId="76D2D236" w14:textId="2037B66D" w:rsidR="00FB7DF8" w:rsidRPr="000205AE" w:rsidRDefault="00FB7DF8" w:rsidP="00FB7DF8">
      <w:pPr>
        <w:rPr>
          <w:b/>
        </w:rPr>
      </w:pPr>
    </w:p>
    <w:p w14:paraId="145E2EB8" w14:textId="0A6593ED" w:rsidR="00FB7DF8" w:rsidRPr="000205AE" w:rsidRDefault="00FB7DF8" w:rsidP="00FB7DF8">
      <w:pPr>
        <w:rPr>
          <w:b/>
        </w:rPr>
      </w:pPr>
    </w:p>
    <w:p w14:paraId="75E8B1D4" w14:textId="0BADA340" w:rsidR="00FB7DF8" w:rsidRPr="000205AE" w:rsidRDefault="00FB7DF8" w:rsidP="00FB7DF8">
      <w:pPr>
        <w:rPr>
          <w:b/>
        </w:rPr>
      </w:pPr>
    </w:p>
    <w:p w14:paraId="1F5C7943" w14:textId="6D07DBFD" w:rsidR="00FB7DF8" w:rsidRPr="000205AE" w:rsidRDefault="00FB7DF8" w:rsidP="00FB7DF8">
      <w:pPr>
        <w:rPr>
          <w:b/>
        </w:rPr>
      </w:pPr>
    </w:p>
    <w:p w14:paraId="618F7058" w14:textId="167CBF26" w:rsidR="00FB7DF8" w:rsidRPr="000205AE" w:rsidRDefault="00FB7DF8" w:rsidP="00FB7DF8">
      <w:pPr>
        <w:rPr>
          <w:b/>
        </w:rPr>
      </w:pPr>
    </w:p>
    <w:p w14:paraId="4ABDC7AE" w14:textId="77777777" w:rsidR="00FB7DF8" w:rsidRPr="000205AE" w:rsidRDefault="00FB7DF8" w:rsidP="00FB7DF8">
      <w:pPr>
        <w:rPr>
          <w:b/>
        </w:rPr>
      </w:pPr>
    </w:p>
    <w:p w14:paraId="71CC22DC" w14:textId="7E4A895F" w:rsidR="00FB7DF8" w:rsidRPr="000205AE" w:rsidRDefault="00FB7DF8" w:rsidP="00FB7DF8">
      <w:pPr>
        <w:keepNext/>
        <w:suppressAutoHyphens/>
        <w:jc w:val="both"/>
        <w:rPr>
          <w:rFonts w:eastAsia="Calibri"/>
          <w:b/>
          <w:smallCaps/>
          <w:color w:val="2F5496" w:themeColor="accent1" w:themeShade="BF"/>
          <w:kern w:val="1"/>
          <w:sz w:val="16"/>
          <w:szCs w:val="16"/>
          <w:lang w:bidi="it-IT"/>
        </w:rPr>
      </w:pPr>
      <w:r w:rsidRPr="000205AE">
        <w:rPr>
          <w:rFonts w:eastAsia="Calibri"/>
          <w:caps/>
          <w:smallCaps/>
          <w:color w:val="2F5496" w:themeColor="accent1" w:themeShade="BF"/>
          <w:kern w:val="1"/>
          <w:sz w:val="16"/>
          <w:szCs w:val="16"/>
          <w:lang w:bidi="it-IT"/>
        </w:rPr>
        <w:t>d: REQUISITI SPECIFICI DEL PNRR RELATIVI AL RISPETTO DEGLI OBBLIGHI SULLE PARI OPPORTUNITà</w:t>
      </w:r>
    </w:p>
    <w:p w14:paraId="6E861A9C" w14:textId="77777777" w:rsidR="00FB7DF8" w:rsidRPr="000205AE" w:rsidRDefault="00FB7DF8" w:rsidP="00FB7DF8">
      <w:pPr>
        <w:rPr>
          <w:b/>
          <w:color w:val="2F5496" w:themeColor="accent1" w:themeShade="BF"/>
        </w:rPr>
      </w:pPr>
    </w:p>
    <w:p w14:paraId="6FEDC35B" w14:textId="77777777" w:rsidR="00FB7DF8" w:rsidRPr="000205AE" w:rsidRDefault="00FB7DF8" w:rsidP="00FB7DF8">
      <w:pPr>
        <w:rPr>
          <w:b/>
          <w:color w:val="2F5496" w:themeColor="accent1" w:themeShade="BF"/>
        </w:rPr>
      </w:pPr>
    </w:p>
    <w:tbl>
      <w:tblPr>
        <w:tblW w:w="922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03"/>
        <w:gridCol w:w="4117"/>
      </w:tblGrid>
      <w:tr w:rsidR="00AA1136" w:rsidRPr="000205AE" w14:paraId="12DF925E" w14:textId="77777777" w:rsidTr="00FB7DF8">
        <w:trPr>
          <w:cantSplit/>
          <w:trHeight w:val="372"/>
          <w:jc w:val="center"/>
        </w:trPr>
        <w:tc>
          <w:tcPr>
            <w:tcW w:w="92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341C15" w14:textId="352FDE61" w:rsidR="00FB7DF8" w:rsidRPr="000205AE" w:rsidRDefault="00FB7DF8" w:rsidP="002C7E8D">
            <w:pPr>
              <w:rPr>
                <w:b/>
                <w:color w:val="2F5496" w:themeColor="accent1" w:themeShade="BF"/>
                <w:sz w:val="15"/>
                <w:szCs w:val="15"/>
              </w:rPr>
            </w:pPr>
            <w:r w:rsidRPr="000205AE">
              <w:rPr>
                <w:b/>
                <w:i/>
                <w:iCs/>
                <w:color w:val="2F5496" w:themeColor="accent1" w:themeShade="BF"/>
                <w:sz w:val="15"/>
                <w:szCs w:val="15"/>
              </w:rPr>
              <w:lastRenderedPageBreak/>
              <w:t>eventuale, se l</w:t>
            </w:r>
            <w:r w:rsidR="007C32BD" w:rsidRPr="000205AE">
              <w:rPr>
                <w:b/>
                <w:i/>
                <w:iCs/>
                <w:color w:val="2F5496" w:themeColor="accent1" w:themeShade="BF"/>
                <w:sz w:val="15"/>
                <w:szCs w:val="15"/>
              </w:rPr>
              <w:t>’</w:t>
            </w:r>
            <w:r w:rsidRPr="000205AE">
              <w:rPr>
                <w:b/>
                <w:i/>
                <w:iCs/>
                <w:color w:val="2F5496" w:themeColor="accent1" w:themeShade="BF"/>
                <w:sz w:val="15"/>
                <w:szCs w:val="15"/>
              </w:rPr>
              <w:t>Appaltatore occupa un numero di dipendenti superiore a 50</w:t>
            </w:r>
          </w:p>
        </w:tc>
      </w:tr>
      <w:tr w:rsidR="00AA1136" w:rsidRPr="000205AE" w14:paraId="25FBFAAE" w14:textId="77777777" w:rsidTr="00FB7DF8">
        <w:trPr>
          <w:cantSplit/>
          <w:trHeight w:val="37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11C4F3D" w14:textId="3BE32778" w:rsidR="00FB7DF8" w:rsidRPr="000205AE" w:rsidRDefault="00FB7DF8" w:rsidP="002C7E8D">
            <w:pPr>
              <w:jc w:val="both"/>
              <w:rPr>
                <w:bCs/>
                <w:color w:val="2F5496" w:themeColor="accent1" w:themeShade="BF"/>
                <w:sz w:val="15"/>
                <w:szCs w:val="15"/>
              </w:rPr>
            </w:pPr>
            <w:r w:rsidRPr="000205AE">
              <w:rPr>
                <w:b/>
                <w:color w:val="2F5496" w:themeColor="accent1" w:themeShade="BF"/>
                <w:sz w:val="15"/>
                <w:szCs w:val="15"/>
              </w:rPr>
              <w:t>L</w:t>
            </w:r>
            <w:r w:rsidR="007C32BD" w:rsidRPr="000205AE">
              <w:rPr>
                <w:b/>
                <w:color w:val="2F5496" w:themeColor="accent1" w:themeShade="BF"/>
                <w:sz w:val="15"/>
                <w:szCs w:val="15"/>
              </w:rPr>
              <w:t>’</w:t>
            </w:r>
            <w:r w:rsidRPr="000205AE">
              <w:rPr>
                <w:b/>
                <w:color w:val="2F5496" w:themeColor="accent1" w:themeShade="BF"/>
                <w:sz w:val="15"/>
                <w:szCs w:val="15"/>
              </w:rPr>
              <w:t xml:space="preserve">operatore economico dichiara: </w:t>
            </w:r>
          </w:p>
          <w:p w14:paraId="6618C29B" w14:textId="2004C961" w:rsidR="00FB7DF8" w:rsidRPr="000205AE" w:rsidRDefault="00FB7DF8" w:rsidP="002C7E8D">
            <w:pPr>
              <w:jc w:val="both"/>
              <w:rPr>
                <w:b/>
                <w:bCs/>
                <w:i/>
                <w:iCs/>
                <w:color w:val="2F5496" w:themeColor="accent1" w:themeShade="BF"/>
                <w:sz w:val="15"/>
                <w:szCs w:val="15"/>
              </w:rPr>
            </w:pPr>
            <w:r w:rsidRPr="000205AE">
              <w:rPr>
                <w:color w:val="2F5496" w:themeColor="accent1" w:themeShade="BF"/>
                <w:sz w:val="15"/>
                <w:szCs w:val="15"/>
              </w:rPr>
              <w:t>atteso che, ai sensi dell</w:t>
            </w:r>
            <w:r w:rsidR="007C32BD" w:rsidRPr="000205AE">
              <w:rPr>
                <w:color w:val="2F5496" w:themeColor="accent1" w:themeShade="BF"/>
                <w:sz w:val="15"/>
                <w:szCs w:val="15"/>
              </w:rPr>
              <w:t>’</w:t>
            </w:r>
            <w:r w:rsidRPr="000205AE">
              <w:rPr>
                <w:color w:val="2F5496" w:themeColor="accent1" w:themeShade="BF"/>
                <w:sz w:val="15"/>
                <w:szCs w:val="15"/>
              </w:rPr>
              <w:t>articolo 47, co. 2, del D.L. 31 maggio 2021, n. 77, gli operatori economici che occupano oltre cinquanta (50) dipendenti, sono tenuti alla redazione biennale del rapporto sulla situazione del personale ai sensi dell</w:t>
            </w:r>
            <w:r w:rsidR="007C32BD" w:rsidRPr="000205AE">
              <w:rPr>
                <w:color w:val="2F5496" w:themeColor="accent1" w:themeShade="BF"/>
                <w:sz w:val="15"/>
                <w:szCs w:val="15"/>
              </w:rPr>
              <w:t>’</w:t>
            </w:r>
            <w:r w:rsidRPr="000205AE">
              <w:rPr>
                <w:color w:val="2F5496" w:themeColor="accent1" w:themeShade="BF"/>
                <w:sz w:val="15"/>
                <w:szCs w:val="15"/>
              </w:rPr>
              <w:t xml:space="preserve">articolo 46 del </w:t>
            </w:r>
            <w:proofErr w:type="spellStart"/>
            <w:r w:rsidRPr="000205AE">
              <w:rPr>
                <w:color w:val="2F5496" w:themeColor="accent1" w:themeShade="BF"/>
                <w:sz w:val="15"/>
                <w:szCs w:val="15"/>
              </w:rPr>
              <w:t>D.Lgs.</w:t>
            </w:r>
            <w:proofErr w:type="spellEnd"/>
            <w:r w:rsidRPr="000205AE">
              <w:rPr>
                <w:color w:val="2F5496" w:themeColor="accent1" w:themeShade="BF"/>
                <w:sz w:val="15"/>
                <w:szCs w:val="15"/>
              </w:rPr>
              <w:t xml:space="preserve"> 11 aprile 2006, n. 198 (di seguito, “</w:t>
            </w:r>
            <w:r w:rsidRPr="000205AE">
              <w:rPr>
                <w:b/>
                <w:bCs/>
                <w:i/>
                <w:iCs/>
                <w:color w:val="2F5496" w:themeColor="accent1" w:themeShade="BF"/>
                <w:sz w:val="15"/>
                <w:szCs w:val="15"/>
              </w:rPr>
              <w:t>Codice delle Pari Opportunità</w:t>
            </w:r>
            <w:r w:rsidRPr="000205AE">
              <w:rPr>
                <w:color w:val="2F5496" w:themeColor="accent1" w:themeShade="BF"/>
                <w:sz w:val="15"/>
                <w:szCs w:val="15"/>
              </w:rPr>
              <w:t xml:space="preserve">”), </w:t>
            </w:r>
            <w:r w:rsidRPr="000205AE">
              <w:rPr>
                <w:b/>
                <w:bCs/>
                <w:color w:val="2F5496" w:themeColor="accent1" w:themeShade="BF"/>
                <w:sz w:val="15"/>
                <w:szCs w:val="15"/>
              </w:rPr>
              <w:t>di aver prodotto, al momento della presentazione dell</w:t>
            </w:r>
            <w:r w:rsidR="007C32BD" w:rsidRPr="000205AE">
              <w:rPr>
                <w:b/>
                <w:bCs/>
                <w:color w:val="2F5496" w:themeColor="accent1" w:themeShade="BF"/>
                <w:sz w:val="15"/>
                <w:szCs w:val="15"/>
              </w:rPr>
              <w:t>’</w:t>
            </w:r>
            <w:r w:rsidRPr="000205AE">
              <w:rPr>
                <w:b/>
                <w:bCs/>
                <w:color w:val="2F5496" w:themeColor="accent1" w:themeShade="BF"/>
                <w:sz w:val="15"/>
                <w:szCs w:val="15"/>
              </w:rPr>
              <w:t>offerta</w:t>
            </w:r>
            <w:r w:rsidRPr="000205AE">
              <w:rPr>
                <w:color w:val="2F5496" w:themeColor="accent1" w:themeShade="BF"/>
                <w:sz w:val="15"/>
                <w:szCs w:val="15"/>
              </w:rPr>
              <w:t>, copia dell</w:t>
            </w:r>
            <w:r w:rsidR="007C32BD" w:rsidRPr="000205AE">
              <w:rPr>
                <w:color w:val="2F5496" w:themeColor="accent1" w:themeShade="BF"/>
                <w:sz w:val="15"/>
                <w:szCs w:val="15"/>
              </w:rPr>
              <w:t>’</w:t>
            </w:r>
            <w:r w:rsidRPr="000205AE">
              <w:rPr>
                <w:color w:val="2F5496" w:themeColor="accent1" w:themeShade="BF"/>
                <w:sz w:val="15"/>
                <w:szCs w:val="15"/>
              </w:rPr>
              <w:t xml:space="preserve">ultimo rapporto redatto, con attestazione della sua conformità a quello trasmesso alle rappresentanze sindacali aziendali e alla consigliera e al consigliere regionale di parità ai sensi del secondo comma del citato articolo 46 del richiamato Codice delle Pari Opportunità.    </w:t>
            </w:r>
          </w:p>
        </w:tc>
        <w:tc>
          <w:tcPr>
            <w:tcW w:w="4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EEA06E" w14:textId="0E2340FA" w:rsidR="00FB7DF8" w:rsidRPr="000205AE" w:rsidRDefault="00FB7DF8" w:rsidP="002C7E8D">
            <w:pPr>
              <w:jc w:val="center"/>
              <w:rPr>
                <w:b/>
                <w:color w:val="2F5496" w:themeColor="accent1" w:themeShade="BF"/>
                <w:sz w:val="15"/>
                <w:szCs w:val="15"/>
              </w:rPr>
            </w:pPr>
            <w:r w:rsidRPr="000205AE">
              <w:rPr>
                <w:b/>
                <w:bCs/>
                <w:color w:val="2F5496" w:themeColor="accent1" w:themeShade="BF"/>
                <w:sz w:val="15"/>
                <w:szCs w:val="15"/>
              </w:rPr>
              <w:t xml:space="preserve">SI </w:t>
            </w:r>
            <w:sdt>
              <w:sdtPr>
                <w:rPr>
                  <w:b/>
                  <w:bCs/>
                  <w:color w:val="2F5496" w:themeColor="accent1" w:themeShade="BF"/>
                  <w:sz w:val="15"/>
                  <w:szCs w:val="15"/>
                </w:rPr>
                <w:id w:val="1581023026"/>
                <w14:checkbox>
                  <w14:checked w14:val="0"/>
                  <w14:checkedState w14:val="2612" w14:font="MS Gothic"/>
                  <w14:uncheckedState w14:val="2610" w14:font="MS Gothic"/>
                </w14:checkbox>
              </w:sdtPr>
              <w:sdtContent>
                <w:r w:rsidRPr="000205AE">
                  <w:rPr>
                    <w:rFonts w:ascii="Segoe UI Symbol" w:eastAsia="MS Gothic" w:hAnsi="Segoe UI Symbol" w:cs="Segoe UI Symbol"/>
                    <w:b/>
                    <w:bCs/>
                    <w:color w:val="2F5496" w:themeColor="accent1" w:themeShade="BF"/>
                    <w:sz w:val="15"/>
                    <w:szCs w:val="15"/>
                  </w:rPr>
                  <w:t>☐</w:t>
                </w:r>
              </w:sdtContent>
            </w:sdt>
          </w:p>
          <w:p w14:paraId="6340F3E0" w14:textId="77777777" w:rsidR="00FB7DF8" w:rsidRPr="000205AE" w:rsidRDefault="00FB7DF8" w:rsidP="002C7E8D">
            <w:pPr>
              <w:jc w:val="center"/>
              <w:rPr>
                <w:i/>
                <w:iCs/>
                <w:color w:val="2F5496" w:themeColor="accent1" w:themeShade="BF"/>
                <w:sz w:val="15"/>
                <w:szCs w:val="15"/>
              </w:rPr>
            </w:pPr>
          </w:p>
          <w:p w14:paraId="038D79ED" w14:textId="26E743EF" w:rsidR="00FB7DF8" w:rsidRPr="000205AE" w:rsidRDefault="00FB7DF8" w:rsidP="002C7E8D">
            <w:pPr>
              <w:jc w:val="center"/>
              <w:rPr>
                <w:b/>
                <w:color w:val="2F5496" w:themeColor="accent1" w:themeShade="BF"/>
                <w:sz w:val="15"/>
                <w:szCs w:val="15"/>
              </w:rPr>
            </w:pPr>
            <w:r w:rsidRPr="000205AE">
              <w:rPr>
                <w:i/>
                <w:iCs/>
                <w:color w:val="2F5496" w:themeColor="accent1" w:themeShade="BF"/>
                <w:sz w:val="15"/>
                <w:szCs w:val="15"/>
              </w:rPr>
              <w:t>[allegare alla documentazione amministrativa copia dell</w:t>
            </w:r>
            <w:r w:rsidR="007C32BD" w:rsidRPr="000205AE">
              <w:rPr>
                <w:i/>
                <w:iCs/>
                <w:color w:val="2F5496" w:themeColor="accent1" w:themeShade="BF"/>
                <w:sz w:val="15"/>
                <w:szCs w:val="15"/>
              </w:rPr>
              <w:t>’</w:t>
            </w:r>
            <w:r w:rsidRPr="000205AE">
              <w:rPr>
                <w:i/>
                <w:iCs/>
                <w:color w:val="2F5496" w:themeColor="accent1" w:themeShade="BF"/>
                <w:sz w:val="15"/>
                <w:szCs w:val="15"/>
              </w:rPr>
              <w:t>ultimo rapporto redatto, con attestazione della sua conformità a quello trasmesso]</w:t>
            </w:r>
          </w:p>
        </w:tc>
      </w:tr>
      <w:tr w:rsidR="00AA1136" w:rsidRPr="000205AE" w14:paraId="37D7364F" w14:textId="77777777" w:rsidTr="00FB7DF8">
        <w:trPr>
          <w:cantSplit/>
          <w:trHeight w:val="37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F223D2" w14:textId="77777777" w:rsidR="00FB7DF8" w:rsidRPr="000205AE" w:rsidRDefault="00FB7DF8" w:rsidP="002C7E8D">
            <w:pPr>
              <w:jc w:val="both"/>
              <w:rPr>
                <w:b/>
                <w:color w:val="2F5496" w:themeColor="accent1" w:themeShade="BF"/>
                <w:sz w:val="15"/>
                <w:szCs w:val="15"/>
              </w:rPr>
            </w:pPr>
            <w:r w:rsidRPr="000205AE">
              <w:rPr>
                <w:b/>
                <w:color w:val="2F5496" w:themeColor="accent1" w:themeShade="BF"/>
                <w:sz w:val="15"/>
                <w:szCs w:val="15"/>
              </w:rPr>
              <w:t>IN ALTERNATIVA</w:t>
            </w:r>
          </w:p>
        </w:tc>
        <w:tc>
          <w:tcPr>
            <w:tcW w:w="411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554EBC1" w14:textId="77777777" w:rsidR="00FB7DF8" w:rsidRPr="000205AE" w:rsidRDefault="00FB7DF8" w:rsidP="002C7E8D">
            <w:pPr>
              <w:jc w:val="both"/>
              <w:rPr>
                <w:b/>
                <w:color w:val="2F5496" w:themeColor="accent1" w:themeShade="BF"/>
                <w:sz w:val="15"/>
                <w:szCs w:val="15"/>
              </w:rPr>
            </w:pPr>
          </w:p>
          <w:p w14:paraId="35E53B5B" w14:textId="77777777" w:rsidR="00FB7DF8" w:rsidRPr="000205AE" w:rsidRDefault="00FB7DF8" w:rsidP="002C7E8D">
            <w:pPr>
              <w:jc w:val="center"/>
              <w:rPr>
                <w:b/>
                <w:color w:val="2F5496" w:themeColor="accent1" w:themeShade="BF"/>
                <w:sz w:val="15"/>
                <w:szCs w:val="15"/>
              </w:rPr>
            </w:pPr>
            <w:r w:rsidRPr="000205AE">
              <w:rPr>
                <w:b/>
                <w:bCs/>
                <w:color w:val="2F5496" w:themeColor="accent1" w:themeShade="BF"/>
                <w:sz w:val="15"/>
                <w:szCs w:val="15"/>
              </w:rPr>
              <w:t xml:space="preserve">SI </w:t>
            </w:r>
            <w:sdt>
              <w:sdtPr>
                <w:rPr>
                  <w:b/>
                  <w:color w:val="2F5496" w:themeColor="accent1" w:themeShade="BF"/>
                  <w:sz w:val="15"/>
                  <w:szCs w:val="15"/>
                </w:rPr>
                <w:id w:val="-366212895"/>
                <w14:checkbox>
                  <w14:checked w14:val="0"/>
                  <w14:checkedState w14:val="2612" w14:font="MS Gothic"/>
                  <w14:uncheckedState w14:val="2610" w14:font="MS Gothic"/>
                </w14:checkbox>
              </w:sdtPr>
              <w:sdtEndPr>
                <w:rPr>
                  <w:bCs/>
                </w:rPr>
              </w:sdtEndPr>
              <w:sdtContent>
                <w:r w:rsidRPr="000205AE">
                  <w:rPr>
                    <w:rFonts w:ascii="Segoe UI Symbol" w:eastAsia="MS Gothic" w:hAnsi="Segoe UI Symbol" w:cs="Segoe UI Symbol"/>
                    <w:b/>
                    <w:bCs/>
                    <w:color w:val="2F5496" w:themeColor="accent1" w:themeShade="BF"/>
                    <w:sz w:val="15"/>
                    <w:szCs w:val="15"/>
                  </w:rPr>
                  <w:t>☐</w:t>
                </w:r>
              </w:sdtContent>
            </w:sdt>
          </w:p>
          <w:p w14:paraId="3622EFA5" w14:textId="77777777" w:rsidR="00FB7DF8" w:rsidRPr="000205AE" w:rsidRDefault="00FB7DF8" w:rsidP="002C7E8D">
            <w:pPr>
              <w:jc w:val="both"/>
              <w:rPr>
                <w:color w:val="2F5496" w:themeColor="accent1" w:themeShade="BF"/>
                <w:sz w:val="15"/>
                <w:szCs w:val="15"/>
              </w:rPr>
            </w:pPr>
          </w:p>
          <w:p w14:paraId="755061C2" w14:textId="38DF673D" w:rsidR="00FB7DF8" w:rsidRPr="000205AE" w:rsidRDefault="00C648DE" w:rsidP="002C7E8D">
            <w:pPr>
              <w:jc w:val="both"/>
              <w:rPr>
                <w:b/>
                <w:color w:val="2F5496" w:themeColor="accent1" w:themeShade="BF"/>
                <w:sz w:val="15"/>
                <w:szCs w:val="15"/>
              </w:rPr>
            </w:pPr>
            <w:r w:rsidRPr="000205AE">
              <w:rPr>
                <w:i/>
                <w:iCs/>
                <w:color w:val="2F5496" w:themeColor="accent1" w:themeShade="BF"/>
                <w:sz w:val="15"/>
                <w:szCs w:val="15"/>
              </w:rPr>
              <w:t>[</w:t>
            </w:r>
            <w:r w:rsidR="00FB7DF8" w:rsidRPr="000205AE">
              <w:rPr>
                <w:i/>
                <w:iCs/>
                <w:color w:val="2F5496" w:themeColor="accent1" w:themeShade="BF"/>
                <w:sz w:val="15"/>
                <w:szCs w:val="15"/>
              </w:rPr>
              <w:t>allegare alla documentazione amministrativa copia del rapporto redatto, con attestazione della sua contestuale trasmissione</w:t>
            </w:r>
            <w:r w:rsidRPr="000205AE">
              <w:rPr>
                <w:i/>
                <w:iCs/>
                <w:color w:val="2F5496" w:themeColor="accent1" w:themeShade="BF"/>
                <w:sz w:val="15"/>
                <w:szCs w:val="15"/>
              </w:rPr>
              <w:t>]</w:t>
            </w:r>
          </w:p>
          <w:p w14:paraId="27C340FF" w14:textId="77777777" w:rsidR="00FB7DF8" w:rsidRPr="000205AE" w:rsidRDefault="00FB7DF8" w:rsidP="002C7E8D">
            <w:pPr>
              <w:jc w:val="both"/>
              <w:rPr>
                <w:b/>
                <w:color w:val="2F5496" w:themeColor="accent1" w:themeShade="BF"/>
                <w:sz w:val="15"/>
                <w:szCs w:val="15"/>
              </w:rPr>
            </w:pPr>
          </w:p>
          <w:p w14:paraId="08A1314F" w14:textId="77777777" w:rsidR="00FB7DF8" w:rsidRPr="000205AE" w:rsidRDefault="00FB7DF8" w:rsidP="002C7E8D">
            <w:pPr>
              <w:jc w:val="center"/>
              <w:rPr>
                <w:b/>
                <w:bCs/>
                <w:color w:val="2F5496" w:themeColor="accent1" w:themeShade="BF"/>
                <w:sz w:val="15"/>
                <w:szCs w:val="15"/>
              </w:rPr>
            </w:pPr>
          </w:p>
        </w:tc>
      </w:tr>
      <w:tr w:rsidR="00AA1136" w:rsidRPr="000205AE" w14:paraId="046AC204" w14:textId="77777777" w:rsidTr="0055695F">
        <w:trPr>
          <w:cantSplit/>
          <w:trHeight w:val="189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80BC25" w14:textId="750D22A0" w:rsidR="00FB7DF8" w:rsidRPr="000205AE" w:rsidRDefault="00FB7DF8" w:rsidP="002C7E8D">
            <w:pPr>
              <w:jc w:val="both"/>
              <w:rPr>
                <w:bCs/>
                <w:color w:val="2F5496" w:themeColor="accent1" w:themeShade="BF"/>
                <w:sz w:val="15"/>
                <w:szCs w:val="15"/>
                <w:u w:val="single"/>
              </w:rPr>
            </w:pPr>
            <w:r w:rsidRPr="000205AE">
              <w:rPr>
                <w:b/>
                <w:color w:val="2F5496" w:themeColor="accent1" w:themeShade="BF"/>
                <w:sz w:val="15"/>
                <w:szCs w:val="15"/>
                <w:u w:val="single"/>
              </w:rPr>
              <w:t>L</w:t>
            </w:r>
            <w:r w:rsidR="007C32BD" w:rsidRPr="000205AE">
              <w:rPr>
                <w:b/>
                <w:color w:val="2F5496" w:themeColor="accent1" w:themeShade="BF"/>
                <w:sz w:val="15"/>
                <w:szCs w:val="15"/>
                <w:u w:val="single"/>
              </w:rPr>
              <w:t>’</w:t>
            </w:r>
            <w:r w:rsidRPr="000205AE">
              <w:rPr>
                <w:b/>
                <w:color w:val="2F5496" w:themeColor="accent1" w:themeShade="BF"/>
                <w:sz w:val="15"/>
                <w:szCs w:val="15"/>
                <w:u w:val="single"/>
              </w:rPr>
              <w:t>operatore economico dichiara:</w:t>
            </w:r>
          </w:p>
          <w:p w14:paraId="38BEC9A2" w14:textId="77777777" w:rsidR="00FB7DF8" w:rsidRPr="000205AE" w:rsidRDefault="00FB7DF8" w:rsidP="002C7E8D">
            <w:pPr>
              <w:widowControl w:val="0"/>
              <w:spacing w:after="120"/>
              <w:jc w:val="both"/>
              <w:rPr>
                <w:bCs/>
                <w:color w:val="2F5496" w:themeColor="accent1" w:themeShade="BF"/>
                <w:sz w:val="15"/>
                <w:szCs w:val="15"/>
              </w:rPr>
            </w:pPr>
            <w:r w:rsidRPr="000205AE">
              <w:rPr>
                <w:bCs/>
                <w:color w:val="2F5496" w:themeColor="accent1" w:themeShade="BF"/>
                <w:sz w:val="15"/>
                <w:szCs w:val="15"/>
              </w:rPr>
              <w:t xml:space="preserve">in caso di </w:t>
            </w:r>
            <w:r w:rsidRPr="000205AE">
              <w:rPr>
                <w:b/>
                <w:color w:val="2F5496" w:themeColor="accent1" w:themeShade="BF"/>
                <w:sz w:val="15"/>
                <w:szCs w:val="15"/>
              </w:rPr>
              <w:t>inosservanza dei termini previsti dal comma 1 del citato articolo 46 del richiamato Codice delle Pari Opportunità</w:t>
            </w:r>
            <w:r w:rsidRPr="000205AE">
              <w:rPr>
                <w:bCs/>
                <w:color w:val="2F5496" w:themeColor="accent1" w:themeShade="BF"/>
                <w:sz w:val="15"/>
                <w:szCs w:val="15"/>
              </w:rPr>
              <w:t>:</w:t>
            </w:r>
          </w:p>
          <w:p w14:paraId="0A4A1ECD" w14:textId="20A4A653" w:rsidR="00FB7DF8" w:rsidRPr="000205AE" w:rsidRDefault="00FB7DF8" w:rsidP="002C7E8D">
            <w:pPr>
              <w:jc w:val="both"/>
              <w:rPr>
                <w:color w:val="2F5496" w:themeColor="accent1" w:themeShade="BF"/>
                <w:sz w:val="15"/>
                <w:szCs w:val="15"/>
              </w:rPr>
            </w:pPr>
            <w:r w:rsidRPr="000205AE">
              <w:rPr>
                <w:bCs/>
                <w:color w:val="2F5496" w:themeColor="accent1" w:themeShade="BF"/>
                <w:sz w:val="15"/>
                <w:szCs w:val="15"/>
              </w:rPr>
              <w:t>ai sensi dell</w:t>
            </w:r>
            <w:r w:rsidR="007C32BD" w:rsidRPr="000205AE">
              <w:rPr>
                <w:bCs/>
                <w:color w:val="2F5496" w:themeColor="accent1" w:themeShade="BF"/>
                <w:sz w:val="15"/>
                <w:szCs w:val="15"/>
              </w:rPr>
              <w:t>’</w:t>
            </w:r>
            <w:r w:rsidRPr="000205AE">
              <w:rPr>
                <w:bCs/>
                <w:color w:val="2F5496" w:themeColor="accent1" w:themeShade="BF"/>
                <w:sz w:val="15"/>
                <w:szCs w:val="15"/>
              </w:rPr>
              <w:t xml:space="preserve">articolo 47, co. 2, del citato D.L. 77/2021, </w:t>
            </w:r>
            <w:r w:rsidRPr="000205AE">
              <w:rPr>
                <w:b/>
                <w:color w:val="2F5496" w:themeColor="accent1" w:themeShade="BF"/>
                <w:sz w:val="15"/>
                <w:szCs w:val="15"/>
              </w:rPr>
              <w:t>di aver prodotto al momento della presentazione dell</w:t>
            </w:r>
            <w:r w:rsidR="007C32BD" w:rsidRPr="000205AE">
              <w:rPr>
                <w:b/>
                <w:color w:val="2F5496" w:themeColor="accent1" w:themeShade="BF"/>
                <w:sz w:val="15"/>
                <w:szCs w:val="15"/>
              </w:rPr>
              <w:t>’</w:t>
            </w:r>
            <w:r w:rsidRPr="000205AE">
              <w:rPr>
                <w:b/>
                <w:color w:val="2F5496" w:themeColor="accent1" w:themeShade="BF"/>
                <w:sz w:val="15"/>
                <w:szCs w:val="15"/>
              </w:rPr>
              <w:t>offerta</w:t>
            </w:r>
            <w:r w:rsidRPr="000205AE">
              <w:rPr>
                <w:bCs/>
                <w:color w:val="2F5496" w:themeColor="accent1" w:themeShade="BF"/>
                <w:sz w:val="15"/>
                <w:szCs w:val="15"/>
              </w:rPr>
              <w:t>, copia del rapporto redatto, con attestazione della sua contestuale trasmissione alle rappresentanze sindacali aziendali e alla consigliera e al consigliere regionale di parità opportunità, ai sensi del secondo comma dell</w:t>
            </w:r>
            <w:r w:rsidR="007C32BD" w:rsidRPr="000205AE">
              <w:rPr>
                <w:bCs/>
                <w:color w:val="2F5496" w:themeColor="accent1" w:themeShade="BF"/>
                <w:sz w:val="15"/>
                <w:szCs w:val="15"/>
              </w:rPr>
              <w:t>’</w:t>
            </w:r>
            <w:r w:rsidRPr="000205AE">
              <w:rPr>
                <w:bCs/>
                <w:color w:val="2F5496" w:themeColor="accent1" w:themeShade="BF"/>
                <w:sz w:val="15"/>
                <w:szCs w:val="15"/>
              </w:rPr>
              <w:t>articolo 46 del Codice delle Pari Opportunità</w:t>
            </w:r>
            <w:r w:rsidRPr="000205AE">
              <w:rPr>
                <w:b/>
                <w:color w:val="2F5496" w:themeColor="accent1" w:themeShade="BF"/>
                <w:sz w:val="15"/>
                <w:szCs w:val="15"/>
              </w:rPr>
              <w:t>.</w:t>
            </w:r>
          </w:p>
        </w:tc>
        <w:tc>
          <w:tcPr>
            <w:tcW w:w="411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8C54DF" w14:textId="77777777" w:rsidR="00FB7DF8" w:rsidRPr="000205AE" w:rsidRDefault="00FB7DF8" w:rsidP="002C7E8D">
            <w:pPr>
              <w:jc w:val="center"/>
              <w:rPr>
                <w:b/>
                <w:color w:val="2F5496" w:themeColor="accent1" w:themeShade="BF"/>
                <w:sz w:val="15"/>
                <w:szCs w:val="15"/>
              </w:rPr>
            </w:pPr>
          </w:p>
        </w:tc>
      </w:tr>
    </w:tbl>
    <w:p w14:paraId="24886D68" w14:textId="77777777" w:rsidR="00FB7DF8" w:rsidRPr="000205AE" w:rsidRDefault="00FB7DF8" w:rsidP="00FB7DF8">
      <w:pPr>
        <w:rPr>
          <w:b/>
        </w:rPr>
      </w:pPr>
    </w:p>
    <w:p w14:paraId="7BDE5245" w14:textId="77777777" w:rsidR="00FB7DF8" w:rsidRPr="000205AE" w:rsidRDefault="00FB7DF8" w:rsidP="003C24A9">
      <w:pPr>
        <w:suppressAutoHyphens/>
        <w:spacing w:before="120" w:after="120"/>
        <w:jc w:val="both"/>
        <w:rPr>
          <w:rFonts w:eastAsia="Calibri"/>
          <w:kern w:val="1"/>
          <w:sz w:val="15"/>
          <w:szCs w:val="15"/>
          <w:lang w:bidi="it-IT"/>
        </w:rPr>
      </w:pPr>
    </w:p>
    <w:p w14:paraId="2E1193BA" w14:textId="6D887429" w:rsidR="00965B8A" w:rsidRPr="000205AE" w:rsidRDefault="00FB7DF8" w:rsidP="003C24A9">
      <w:pPr>
        <w:keepNext/>
        <w:suppressAutoHyphens/>
        <w:jc w:val="center"/>
        <w:rPr>
          <w:rFonts w:eastAsia="Calibri"/>
          <w:b/>
          <w:smallCaps/>
          <w:w w:val="0"/>
          <w:kern w:val="1"/>
          <w:sz w:val="15"/>
          <w:szCs w:val="15"/>
          <w:lang w:bidi="it-IT"/>
        </w:rPr>
      </w:pPr>
      <w:r w:rsidRPr="000205AE">
        <w:rPr>
          <w:rFonts w:eastAsia="Calibri"/>
          <w:caps/>
          <w:smallCaps/>
          <w:kern w:val="1"/>
          <w:sz w:val="15"/>
          <w:szCs w:val="15"/>
          <w:lang w:bidi="it-IT"/>
        </w:rPr>
        <w:t>E</w:t>
      </w:r>
      <w:r w:rsidR="00965B8A" w:rsidRPr="000205AE">
        <w:rPr>
          <w:rFonts w:eastAsia="Calibri"/>
          <w:caps/>
          <w:smallCaps/>
          <w:kern w:val="1"/>
          <w:sz w:val="15"/>
          <w:szCs w:val="15"/>
          <w:lang w:bidi="it-IT"/>
        </w:rPr>
        <w:t xml:space="preserve">: SISTEMI di garanzia della qualità e norme di gestione ambientale </w:t>
      </w:r>
      <w:r w:rsidR="00965B8A" w:rsidRPr="000205AE">
        <w:rPr>
          <w:rFonts w:eastAsia="Calibri"/>
          <w:smallCaps/>
          <w:kern w:val="2"/>
          <w:sz w:val="15"/>
          <w:szCs w:val="15"/>
          <w:lang w:bidi="it-IT"/>
        </w:rPr>
        <w:t>(</w:t>
      </w:r>
      <w:r w:rsidR="00965B8A" w:rsidRPr="000205AE">
        <w:rPr>
          <w:rFonts w:eastAsia="Calibri"/>
          <w:smallCaps/>
          <w:kern w:val="2"/>
          <w:sz w:val="16"/>
          <w:szCs w:val="16"/>
          <w:lang w:bidi="it-IT"/>
        </w:rPr>
        <w:t>Articolo 87 del Codice)</w:t>
      </w:r>
    </w:p>
    <w:p w14:paraId="735D1B76" w14:textId="23C0E409" w:rsidR="00965B8A" w:rsidRPr="000205AE" w:rsidRDefault="00965B8A" w:rsidP="003C24A9">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eastAsia="Calibri"/>
          <w:b/>
          <w:w w:val="0"/>
          <w:kern w:val="1"/>
          <w:sz w:val="15"/>
          <w:szCs w:val="15"/>
          <w:lang w:bidi="it-IT"/>
        </w:rPr>
      </w:pPr>
      <w:r w:rsidRPr="000205AE">
        <w:rPr>
          <w:rFonts w:eastAsia="Calibri"/>
          <w:b/>
          <w:w w:val="0"/>
          <w:kern w:val="1"/>
          <w:sz w:val="15"/>
          <w:szCs w:val="15"/>
          <w:lang w:bidi="it-IT"/>
        </w:rPr>
        <w:t>L</w:t>
      </w:r>
      <w:r w:rsidR="007C32BD" w:rsidRPr="000205AE">
        <w:rPr>
          <w:rFonts w:eastAsia="Calibri"/>
          <w:b/>
          <w:w w:val="0"/>
          <w:kern w:val="1"/>
          <w:sz w:val="15"/>
          <w:szCs w:val="15"/>
          <w:lang w:bidi="it-IT"/>
        </w:rPr>
        <w:t>’</w:t>
      </w:r>
      <w:r w:rsidRPr="000205AE">
        <w:rPr>
          <w:rFonts w:eastAsia="Calibri"/>
          <w:b/>
          <w:w w:val="0"/>
          <w:kern w:val="1"/>
          <w:sz w:val="15"/>
          <w:szCs w:val="15"/>
          <w:lang w:bidi="it-IT"/>
        </w:rPr>
        <w:t>operatore economico deve fornire informazioni solo se i programmi di garanzia della qualità e/o le norme di gestione ambientale sono stati richiesti dall</w:t>
      </w:r>
      <w:r w:rsidR="007C32BD" w:rsidRPr="000205AE">
        <w:rPr>
          <w:rFonts w:eastAsia="Calibri"/>
          <w:b/>
          <w:w w:val="0"/>
          <w:kern w:val="1"/>
          <w:sz w:val="15"/>
          <w:szCs w:val="15"/>
          <w:lang w:bidi="it-IT"/>
        </w:rPr>
        <w:t>’</w:t>
      </w:r>
      <w:r w:rsidRPr="000205AE">
        <w:rPr>
          <w:rFonts w:eastAsia="Calibri"/>
          <w:b/>
          <w:w w:val="0"/>
          <w:kern w:val="1"/>
          <w:sz w:val="15"/>
          <w:szCs w:val="15"/>
          <w:lang w:bidi="it-IT"/>
        </w:rPr>
        <w:t>amministrazione aggiudicatrice o dall</w:t>
      </w:r>
      <w:r w:rsidR="007C32BD" w:rsidRPr="000205AE">
        <w:rPr>
          <w:rFonts w:eastAsia="Calibri"/>
          <w:b/>
          <w:w w:val="0"/>
          <w:kern w:val="1"/>
          <w:sz w:val="15"/>
          <w:szCs w:val="15"/>
          <w:lang w:bidi="it-IT"/>
        </w:rPr>
        <w:t>’</w:t>
      </w:r>
      <w:r w:rsidRPr="000205AE">
        <w:rPr>
          <w:rFonts w:eastAsia="Calibri"/>
          <w:b/>
          <w:w w:val="0"/>
          <w:kern w:val="1"/>
          <w:sz w:val="15"/>
          <w:szCs w:val="15"/>
          <w:lang w:bidi="it-IT"/>
        </w:rPr>
        <w:t>ente aggiudicatore nell</w:t>
      </w:r>
      <w:r w:rsidR="007C32BD" w:rsidRPr="000205AE">
        <w:rPr>
          <w:rFonts w:eastAsia="Calibri"/>
          <w:b/>
          <w:w w:val="0"/>
          <w:kern w:val="1"/>
          <w:sz w:val="15"/>
          <w:szCs w:val="15"/>
          <w:lang w:bidi="it-IT"/>
        </w:rPr>
        <w:t>’</w:t>
      </w:r>
      <w:r w:rsidRPr="000205AE">
        <w:rPr>
          <w:rFonts w:eastAsia="Calibri"/>
          <w:b/>
          <w:w w:val="0"/>
          <w:kern w:val="1"/>
          <w:sz w:val="15"/>
          <w:szCs w:val="15"/>
          <w:lang w:bidi="it-IT"/>
        </w:rPr>
        <w:t>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E3FA8" w:rsidRPr="000205AE" w14:paraId="212F38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F3765A"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w w:val="0"/>
                <w:kern w:val="1"/>
                <w:sz w:val="15"/>
                <w:szCs w:val="15"/>
                <w:lang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103787"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w w:val="0"/>
                <w:kern w:val="1"/>
                <w:sz w:val="15"/>
                <w:szCs w:val="15"/>
                <w:lang w:bidi="it-IT"/>
              </w:rPr>
              <w:t>Risposta:</w:t>
            </w:r>
          </w:p>
        </w:tc>
      </w:tr>
      <w:tr w:rsidR="009E3FA8" w:rsidRPr="000205AE" w14:paraId="343A4E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8E7D38" w14:textId="5C175289" w:rsidR="00965B8A" w:rsidRPr="000205AE" w:rsidRDefault="00965B8A" w:rsidP="003C24A9">
            <w:pPr>
              <w:suppressAutoHyphens/>
              <w:spacing w:before="120" w:after="120"/>
              <w:rPr>
                <w:rFonts w:eastAsia="Calibri"/>
                <w:b/>
                <w:kern w:val="1"/>
                <w:sz w:val="15"/>
                <w:szCs w:val="15"/>
                <w:lang w:bidi="it-IT"/>
              </w:rPr>
            </w:pPr>
            <w:r w:rsidRPr="000205AE">
              <w:rPr>
                <w:rFonts w:eastAsia="Calibri"/>
                <w:w w:val="0"/>
                <w:kern w:val="1"/>
                <w:sz w:val="15"/>
                <w:szCs w:val="15"/>
                <w:lang w:bidi="it-IT"/>
              </w:rPr>
              <w:t>L</w:t>
            </w:r>
            <w:r w:rsidR="007C32BD" w:rsidRPr="000205AE">
              <w:rPr>
                <w:rFonts w:eastAsia="Calibri"/>
                <w:w w:val="0"/>
                <w:kern w:val="1"/>
                <w:sz w:val="15"/>
                <w:szCs w:val="15"/>
                <w:lang w:bidi="it-IT"/>
              </w:rPr>
              <w:t>’</w:t>
            </w:r>
            <w:r w:rsidRPr="000205AE">
              <w:rPr>
                <w:rFonts w:eastAsia="Calibri"/>
                <w:w w:val="0"/>
                <w:kern w:val="1"/>
                <w:sz w:val="15"/>
                <w:szCs w:val="15"/>
                <w:lang w:bidi="it-IT"/>
              </w:rPr>
              <w:t xml:space="preserve">operatore economico potrà presentare </w:t>
            </w:r>
            <w:r w:rsidRPr="000205AE">
              <w:rPr>
                <w:rFonts w:eastAsia="Calibri"/>
                <w:b/>
                <w:kern w:val="1"/>
                <w:sz w:val="15"/>
                <w:szCs w:val="15"/>
                <w:lang w:bidi="it-IT"/>
              </w:rPr>
              <w:t>certificati</w:t>
            </w:r>
            <w:r w:rsidRPr="000205AE">
              <w:rPr>
                <w:rFonts w:eastAsia="Calibri"/>
                <w:w w:val="0"/>
                <w:kern w:val="1"/>
                <w:sz w:val="15"/>
                <w:szCs w:val="15"/>
                <w:lang w:bidi="it-IT"/>
              </w:rPr>
              <w:t xml:space="preserve"> rilasciati da organismi indipendenti per attestare che egli soddisfa determinate </w:t>
            </w:r>
            <w:r w:rsidRPr="000205AE">
              <w:rPr>
                <w:rFonts w:eastAsia="Calibri"/>
                <w:b/>
                <w:kern w:val="1"/>
                <w:sz w:val="15"/>
                <w:szCs w:val="15"/>
                <w:lang w:bidi="it-IT"/>
              </w:rPr>
              <w:t>norme di garanzia della qualità</w:t>
            </w:r>
            <w:r w:rsidRPr="000205AE">
              <w:rPr>
                <w:rFonts w:eastAsia="Calibri"/>
                <w:w w:val="0"/>
                <w:kern w:val="1"/>
                <w:sz w:val="15"/>
                <w:szCs w:val="15"/>
                <w:lang w:bidi="it-IT"/>
              </w:rPr>
              <w:t>, compresa l</w:t>
            </w:r>
            <w:r w:rsidR="007C32BD" w:rsidRPr="000205AE">
              <w:rPr>
                <w:rFonts w:eastAsia="Calibri"/>
                <w:w w:val="0"/>
                <w:kern w:val="1"/>
                <w:sz w:val="15"/>
                <w:szCs w:val="15"/>
                <w:lang w:bidi="it-IT"/>
              </w:rPr>
              <w:t>’</w:t>
            </w:r>
            <w:r w:rsidRPr="000205AE">
              <w:rPr>
                <w:rFonts w:eastAsia="Calibri"/>
                <w:w w:val="0"/>
                <w:kern w:val="1"/>
                <w:sz w:val="15"/>
                <w:szCs w:val="15"/>
                <w:lang w:bidi="it-IT"/>
              </w:rPr>
              <w:t>accessibilità per le persone con disabilità?</w:t>
            </w:r>
          </w:p>
          <w:p w14:paraId="14669222"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b/>
                <w:kern w:val="1"/>
                <w:sz w:val="15"/>
                <w:szCs w:val="15"/>
                <w:lang w:bidi="it-IT"/>
              </w:rPr>
              <w:t>In caso negativo</w:t>
            </w:r>
            <w:r w:rsidRPr="000205AE">
              <w:rPr>
                <w:rFonts w:eastAsia="Calibri"/>
                <w:w w:val="0"/>
                <w:kern w:val="1"/>
                <w:sz w:val="15"/>
                <w:szCs w:val="15"/>
                <w:lang w:bidi="it-IT"/>
              </w:rPr>
              <w:t>, spiegare perché e precisare di quali altri mezzi di prova relativi al programma di garanzia della qualità si dispone:</w:t>
            </w:r>
          </w:p>
          <w:p w14:paraId="3E00CC16"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A24880"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w w:val="0"/>
                <w:kern w:val="1"/>
                <w:sz w:val="15"/>
                <w:szCs w:val="15"/>
                <w:lang w:bidi="it-IT"/>
              </w:rPr>
              <w:t>[ ]</w:t>
            </w:r>
            <w:proofErr w:type="gramEnd"/>
            <w:r w:rsidRPr="000205AE">
              <w:rPr>
                <w:rFonts w:eastAsia="Calibri"/>
                <w:w w:val="0"/>
                <w:kern w:val="1"/>
                <w:sz w:val="15"/>
                <w:szCs w:val="15"/>
                <w:lang w:bidi="it-IT"/>
              </w:rPr>
              <w:t xml:space="preserve"> Sì [ ] No</w:t>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w w:val="0"/>
                <w:kern w:val="1"/>
                <w:sz w:val="15"/>
                <w:szCs w:val="15"/>
                <w:lang w:bidi="it-IT"/>
              </w:rPr>
              <w:br/>
              <w:t>[………..…] [</w:t>
            </w:r>
            <w:proofErr w:type="gramStart"/>
            <w:r w:rsidRPr="000205AE">
              <w:rPr>
                <w:rFonts w:eastAsia="Calibri"/>
                <w:w w:val="0"/>
                <w:kern w:val="1"/>
                <w:sz w:val="15"/>
                <w:szCs w:val="15"/>
                <w:lang w:bidi="it-IT"/>
              </w:rPr>
              <w:t>…….</w:t>
            </w:r>
            <w:proofErr w:type="gramEnd"/>
            <w:r w:rsidRPr="000205AE">
              <w:rPr>
                <w:rFonts w:eastAsia="Calibri"/>
                <w:w w:val="0"/>
                <w:kern w:val="1"/>
                <w:sz w:val="15"/>
                <w:szCs w:val="15"/>
                <w:lang w:bidi="it-IT"/>
              </w:rPr>
              <w:t>……]</w:t>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kern w:val="1"/>
                <w:sz w:val="15"/>
                <w:szCs w:val="15"/>
                <w:lang w:bidi="it-IT"/>
              </w:rPr>
              <w:t>(indirizzo web, autorità o organismo di emanazione, riferimento preciso della documentazione):</w:t>
            </w:r>
          </w:p>
          <w:p w14:paraId="4FC42E8A"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p>
        </w:tc>
      </w:tr>
      <w:tr w:rsidR="009E3FA8" w:rsidRPr="000205AE" w14:paraId="010087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DDCECF" w14:textId="23469A83" w:rsidR="00965B8A" w:rsidRPr="000205AE" w:rsidRDefault="00965B8A" w:rsidP="003C24A9">
            <w:pPr>
              <w:suppressAutoHyphens/>
              <w:spacing w:before="120" w:after="120"/>
              <w:rPr>
                <w:rFonts w:eastAsia="Calibri"/>
                <w:b/>
                <w:kern w:val="1"/>
                <w:sz w:val="15"/>
                <w:szCs w:val="15"/>
                <w:lang w:bidi="it-IT"/>
              </w:rPr>
            </w:pPr>
            <w:r w:rsidRPr="000205AE">
              <w:rPr>
                <w:rFonts w:eastAsia="Calibri"/>
                <w:w w:val="0"/>
                <w:kern w:val="1"/>
                <w:sz w:val="15"/>
                <w:szCs w:val="15"/>
                <w:lang w:bidi="it-IT"/>
              </w:rPr>
              <w:t>L</w:t>
            </w:r>
            <w:r w:rsidR="007C32BD" w:rsidRPr="000205AE">
              <w:rPr>
                <w:rFonts w:eastAsia="Calibri"/>
                <w:w w:val="0"/>
                <w:kern w:val="1"/>
                <w:sz w:val="15"/>
                <w:szCs w:val="15"/>
                <w:lang w:bidi="it-IT"/>
              </w:rPr>
              <w:t>’</w:t>
            </w:r>
            <w:r w:rsidRPr="000205AE">
              <w:rPr>
                <w:rFonts w:eastAsia="Calibri"/>
                <w:w w:val="0"/>
                <w:kern w:val="1"/>
                <w:sz w:val="15"/>
                <w:szCs w:val="15"/>
                <w:lang w:bidi="it-IT"/>
              </w:rPr>
              <w:t xml:space="preserve">operatore economico potrà presentare </w:t>
            </w:r>
            <w:r w:rsidRPr="000205AE">
              <w:rPr>
                <w:rFonts w:eastAsia="Calibri"/>
                <w:b/>
                <w:kern w:val="1"/>
                <w:sz w:val="15"/>
                <w:szCs w:val="15"/>
                <w:lang w:bidi="it-IT"/>
              </w:rPr>
              <w:t>certificati</w:t>
            </w:r>
            <w:r w:rsidRPr="000205AE">
              <w:rPr>
                <w:rFonts w:eastAsia="Calibri"/>
                <w:w w:val="0"/>
                <w:kern w:val="1"/>
                <w:sz w:val="15"/>
                <w:szCs w:val="15"/>
                <w:lang w:bidi="it-IT"/>
              </w:rPr>
              <w:t xml:space="preserve"> rilasciati da organismi indipendenti per attestare che egli rispetta determinati </w:t>
            </w:r>
            <w:r w:rsidRPr="000205AE">
              <w:rPr>
                <w:rFonts w:eastAsia="Calibri"/>
                <w:b/>
                <w:w w:val="0"/>
                <w:kern w:val="1"/>
                <w:sz w:val="15"/>
                <w:szCs w:val="15"/>
                <w:lang w:bidi="it-IT"/>
              </w:rPr>
              <w:t>sistemi o</w:t>
            </w:r>
            <w:r w:rsidRPr="000205AE">
              <w:rPr>
                <w:rFonts w:eastAsia="Calibri"/>
                <w:w w:val="0"/>
                <w:kern w:val="1"/>
                <w:sz w:val="15"/>
                <w:szCs w:val="15"/>
                <w:lang w:bidi="it-IT"/>
              </w:rPr>
              <w:t xml:space="preserve"> </w:t>
            </w:r>
            <w:r w:rsidRPr="000205AE">
              <w:rPr>
                <w:rFonts w:eastAsia="Calibri"/>
                <w:b/>
                <w:kern w:val="1"/>
                <w:sz w:val="15"/>
                <w:szCs w:val="15"/>
                <w:lang w:bidi="it-IT"/>
              </w:rPr>
              <w:t>norme di gestione ambientale</w:t>
            </w:r>
            <w:r w:rsidRPr="000205AE">
              <w:rPr>
                <w:rFonts w:eastAsia="Calibri"/>
                <w:w w:val="0"/>
                <w:kern w:val="1"/>
                <w:sz w:val="15"/>
                <w:szCs w:val="15"/>
                <w:lang w:bidi="it-IT"/>
              </w:rPr>
              <w:t>?</w:t>
            </w:r>
          </w:p>
          <w:p w14:paraId="4753A06F"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b/>
                <w:kern w:val="1"/>
                <w:sz w:val="15"/>
                <w:szCs w:val="15"/>
                <w:lang w:bidi="it-IT"/>
              </w:rPr>
              <w:t>In caso negativo</w:t>
            </w:r>
            <w:r w:rsidRPr="000205AE">
              <w:rPr>
                <w:rFonts w:eastAsia="Calibri"/>
                <w:w w:val="0"/>
                <w:kern w:val="1"/>
                <w:sz w:val="15"/>
                <w:szCs w:val="15"/>
                <w:lang w:bidi="it-IT"/>
              </w:rPr>
              <w:t xml:space="preserve">, spiegare perché e precisare di quali altri mezzi di prova relativi ai </w:t>
            </w:r>
            <w:r w:rsidRPr="000205AE">
              <w:rPr>
                <w:rFonts w:eastAsia="Calibri"/>
                <w:b/>
                <w:w w:val="0"/>
                <w:kern w:val="1"/>
                <w:sz w:val="15"/>
                <w:szCs w:val="15"/>
                <w:lang w:bidi="it-IT"/>
              </w:rPr>
              <w:t>sistemi o</w:t>
            </w:r>
            <w:r w:rsidRPr="000205AE">
              <w:rPr>
                <w:rFonts w:eastAsia="Calibri"/>
                <w:w w:val="0"/>
                <w:kern w:val="1"/>
                <w:sz w:val="15"/>
                <w:szCs w:val="15"/>
                <w:lang w:bidi="it-IT"/>
              </w:rPr>
              <w:t xml:space="preserve"> </w:t>
            </w:r>
            <w:r w:rsidRPr="000205AE">
              <w:rPr>
                <w:rFonts w:eastAsia="Calibri"/>
                <w:b/>
                <w:kern w:val="1"/>
                <w:sz w:val="15"/>
                <w:szCs w:val="15"/>
                <w:lang w:bidi="it-IT"/>
              </w:rPr>
              <w:t>norme di gestione ambientale</w:t>
            </w:r>
            <w:r w:rsidRPr="000205AE">
              <w:rPr>
                <w:rFonts w:eastAsia="Calibri"/>
                <w:w w:val="0"/>
                <w:kern w:val="1"/>
                <w:sz w:val="15"/>
                <w:szCs w:val="15"/>
                <w:lang w:bidi="it-IT"/>
              </w:rPr>
              <w:t xml:space="preserve"> si dispone:</w:t>
            </w:r>
          </w:p>
          <w:p w14:paraId="6E3E95DE"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0853CA" w14:textId="77777777" w:rsidR="00965B8A" w:rsidRPr="000205AE" w:rsidRDefault="00965B8A" w:rsidP="003C24A9">
            <w:pPr>
              <w:suppressAutoHyphens/>
              <w:spacing w:before="120" w:after="120"/>
              <w:rPr>
                <w:rFonts w:eastAsia="Calibri"/>
                <w:kern w:val="1"/>
                <w:sz w:val="15"/>
                <w:szCs w:val="15"/>
                <w:lang w:bidi="it-IT"/>
              </w:rPr>
            </w:pPr>
            <w:proofErr w:type="gramStart"/>
            <w:r w:rsidRPr="000205AE">
              <w:rPr>
                <w:rFonts w:eastAsia="Calibri"/>
                <w:w w:val="0"/>
                <w:kern w:val="1"/>
                <w:sz w:val="15"/>
                <w:szCs w:val="15"/>
                <w:lang w:bidi="it-IT"/>
              </w:rPr>
              <w:t>[ ]</w:t>
            </w:r>
            <w:proofErr w:type="gramEnd"/>
            <w:r w:rsidRPr="000205AE">
              <w:rPr>
                <w:rFonts w:eastAsia="Calibri"/>
                <w:w w:val="0"/>
                <w:kern w:val="1"/>
                <w:sz w:val="15"/>
                <w:szCs w:val="15"/>
                <w:lang w:bidi="it-IT"/>
              </w:rPr>
              <w:t xml:space="preserve"> Sì [ ] No</w:t>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w w:val="0"/>
                <w:kern w:val="1"/>
                <w:sz w:val="15"/>
                <w:szCs w:val="15"/>
                <w:lang w:bidi="it-IT"/>
              </w:rPr>
              <w:br/>
              <w:t>[………..…] […………]</w:t>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w w:val="0"/>
                <w:kern w:val="1"/>
                <w:sz w:val="15"/>
                <w:szCs w:val="15"/>
                <w:lang w:bidi="it-IT"/>
              </w:rPr>
              <w:br/>
            </w:r>
            <w:r w:rsidRPr="000205AE">
              <w:rPr>
                <w:rFonts w:eastAsia="Calibri"/>
                <w:kern w:val="1"/>
                <w:sz w:val="15"/>
                <w:szCs w:val="15"/>
                <w:lang w:bidi="it-IT"/>
              </w:rPr>
              <w:t>(indirizzo web, autorità o organismo di emanazione, riferimento preciso della documentazione):</w:t>
            </w:r>
          </w:p>
          <w:p w14:paraId="44836D2F"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 xml:space="preserve"> […………][……..…][……..…]</w:t>
            </w:r>
          </w:p>
        </w:tc>
      </w:tr>
    </w:tbl>
    <w:p w14:paraId="0C4FBBA6" w14:textId="77777777" w:rsidR="00965B8A" w:rsidRPr="000205AE" w:rsidRDefault="00965B8A" w:rsidP="003C24A9">
      <w:pPr>
        <w:suppressAutoHyphens/>
        <w:spacing w:before="120" w:after="120"/>
        <w:rPr>
          <w:rFonts w:eastAsia="Calibri"/>
          <w:kern w:val="1"/>
          <w:sz w:val="15"/>
          <w:szCs w:val="15"/>
          <w:lang w:bidi="it-IT"/>
        </w:rPr>
      </w:pPr>
    </w:p>
    <w:p w14:paraId="69DE760B" w14:textId="77777777" w:rsidR="00965B8A" w:rsidRPr="000205AE" w:rsidRDefault="00965B8A" w:rsidP="003C24A9">
      <w:pPr>
        <w:pageBreakBefore/>
        <w:suppressAutoHyphens/>
        <w:spacing w:after="120"/>
        <w:jc w:val="center"/>
        <w:rPr>
          <w:rFonts w:eastAsia="Calibri"/>
          <w:w w:val="0"/>
          <w:kern w:val="1"/>
          <w:sz w:val="15"/>
          <w:szCs w:val="15"/>
          <w:lang w:bidi="it-IT"/>
        </w:rPr>
      </w:pPr>
      <w:r w:rsidRPr="000205AE">
        <w:rPr>
          <w:rFonts w:eastAsia="Calibri"/>
          <w:b/>
          <w:kern w:val="1"/>
          <w:sz w:val="19"/>
          <w:szCs w:val="19"/>
          <w:lang w:bidi="it-IT"/>
        </w:rPr>
        <w:lastRenderedPageBreak/>
        <w:t>Parte V: Riduzione del numero di candidati qualificati</w:t>
      </w:r>
      <w:r w:rsidRPr="000205AE">
        <w:rPr>
          <w:rFonts w:eastAsia="Calibri"/>
          <w:kern w:val="1"/>
          <w:sz w:val="19"/>
          <w:szCs w:val="19"/>
          <w:lang w:bidi="it-IT"/>
        </w:rPr>
        <w:t xml:space="preserve"> </w:t>
      </w:r>
      <w:r w:rsidRPr="000205AE">
        <w:rPr>
          <w:rFonts w:eastAsia="Calibri"/>
          <w:smallCaps/>
          <w:kern w:val="1"/>
          <w:sz w:val="15"/>
          <w:szCs w:val="15"/>
          <w:lang w:bidi="it-IT"/>
        </w:rPr>
        <w:t>(A</w:t>
      </w:r>
      <w:r w:rsidRPr="000205AE">
        <w:rPr>
          <w:rFonts w:eastAsia="Calibri"/>
          <w:smallCaps/>
          <w:kern w:val="1"/>
          <w:sz w:val="16"/>
          <w:szCs w:val="16"/>
          <w:lang w:bidi="it-IT"/>
        </w:rPr>
        <w:t>rticolo 91 del Codice)</w:t>
      </w:r>
    </w:p>
    <w:p w14:paraId="166365D1" w14:textId="348DA67B" w:rsidR="00965B8A" w:rsidRPr="000205AE" w:rsidRDefault="00965B8A" w:rsidP="003C24A9">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eastAsia="Calibri"/>
          <w:b/>
          <w:w w:val="0"/>
          <w:kern w:val="1"/>
          <w:sz w:val="15"/>
          <w:szCs w:val="15"/>
          <w:lang w:bidi="it-IT"/>
        </w:rPr>
      </w:pPr>
      <w:r w:rsidRPr="000205AE">
        <w:rPr>
          <w:rFonts w:eastAsia="Calibri"/>
          <w:b/>
          <w:w w:val="0"/>
          <w:kern w:val="1"/>
          <w:sz w:val="15"/>
          <w:szCs w:val="15"/>
          <w:lang w:bidi="it-IT"/>
        </w:rPr>
        <w:t>L</w:t>
      </w:r>
      <w:r w:rsidR="007C32BD" w:rsidRPr="000205AE">
        <w:rPr>
          <w:rFonts w:eastAsia="Calibri"/>
          <w:b/>
          <w:w w:val="0"/>
          <w:kern w:val="1"/>
          <w:sz w:val="15"/>
          <w:szCs w:val="15"/>
          <w:lang w:bidi="it-IT"/>
        </w:rPr>
        <w:t>’</w:t>
      </w:r>
      <w:r w:rsidRPr="000205AE">
        <w:rPr>
          <w:rFonts w:eastAsia="Calibri"/>
          <w:b/>
          <w:w w:val="0"/>
          <w:kern w:val="1"/>
          <w:sz w:val="15"/>
          <w:szCs w:val="15"/>
          <w:lang w:bidi="it-IT"/>
        </w:rPr>
        <w:t>operatore economico deve fornire informazioni solo se l</w:t>
      </w:r>
      <w:r w:rsidR="007C32BD" w:rsidRPr="000205AE">
        <w:rPr>
          <w:rFonts w:eastAsia="Calibri"/>
          <w:b/>
          <w:w w:val="0"/>
          <w:kern w:val="1"/>
          <w:sz w:val="15"/>
          <w:szCs w:val="15"/>
          <w:lang w:bidi="it-IT"/>
        </w:rPr>
        <w:t>’</w:t>
      </w:r>
      <w:r w:rsidRPr="000205AE">
        <w:rPr>
          <w:rFonts w:eastAsia="Calibri"/>
          <w:b/>
          <w:w w:val="0"/>
          <w:kern w:val="1"/>
          <w:sz w:val="15"/>
          <w:szCs w:val="15"/>
          <w:lang w:bidi="it-IT"/>
        </w:rPr>
        <w:t>amministrazione aggiudicatrice o l</w:t>
      </w:r>
      <w:r w:rsidR="007C32BD" w:rsidRPr="000205AE">
        <w:rPr>
          <w:rFonts w:eastAsia="Calibri"/>
          <w:b/>
          <w:w w:val="0"/>
          <w:kern w:val="1"/>
          <w:sz w:val="15"/>
          <w:szCs w:val="15"/>
          <w:lang w:bidi="it-IT"/>
        </w:rPr>
        <w:t>’</w:t>
      </w:r>
      <w:r w:rsidRPr="000205AE">
        <w:rPr>
          <w:rFonts w:eastAsia="Calibri"/>
          <w:b/>
          <w:w w:val="0"/>
          <w:kern w:val="1"/>
          <w:sz w:val="15"/>
          <w:szCs w:val="15"/>
          <w:lang w:bidi="it-IT"/>
        </w:rPr>
        <w:t>ente aggiudicatore ha specificato i criteri e le regole obiettivi e non discriminatori da applicare per limitare il numero di candidati che saranno invitati a presentare un</w:t>
      </w:r>
      <w:r w:rsidR="007C32BD" w:rsidRPr="000205AE">
        <w:rPr>
          <w:rFonts w:eastAsia="Calibri"/>
          <w:b/>
          <w:w w:val="0"/>
          <w:kern w:val="1"/>
          <w:sz w:val="15"/>
          <w:szCs w:val="15"/>
          <w:lang w:bidi="it-IT"/>
        </w:rPr>
        <w:t>’</w:t>
      </w:r>
      <w:r w:rsidRPr="000205AE">
        <w:rPr>
          <w:rFonts w:eastAsia="Calibri"/>
          <w:b/>
          <w:w w:val="0"/>
          <w:kern w:val="1"/>
          <w:sz w:val="15"/>
          <w:szCs w:val="15"/>
          <w:lang w:bidi="it-IT"/>
        </w:rPr>
        <w:t>offerta o a partecipare al dialogo. Tali informazioni, che possono essere accompagnate da condizioni relative ai (tipi di) certificati o alle forme di prove documentali da produrre eventualmente, sono riportate nell</w:t>
      </w:r>
      <w:r w:rsidR="007C32BD" w:rsidRPr="000205AE">
        <w:rPr>
          <w:rFonts w:eastAsia="Calibri"/>
          <w:b/>
          <w:w w:val="0"/>
          <w:kern w:val="1"/>
          <w:sz w:val="15"/>
          <w:szCs w:val="15"/>
          <w:lang w:bidi="it-IT"/>
        </w:rPr>
        <w:t>’</w:t>
      </w:r>
      <w:r w:rsidRPr="000205AE">
        <w:rPr>
          <w:rFonts w:eastAsia="Calibri"/>
          <w:b/>
          <w:w w:val="0"/>
          <w:kern w:val="1"/>
          <w:sz w:val="15"/>
          <w:szCs w:val="15"/>
          <w:lang w:bidi="it-IT"/>
        </w:rPr>
        <w:t>avviso o bando pertinente o nei documenti di gara ivi citati.</w:t>
      </w:r>
    </w:p>
    <w:p w14:paraId="7E45CE9A" w14:textId="4AA2E7F9" w:rsidR="00965B8A" w:rsidRPr="000205AE" w:rsidRDefault="00965B8A" w:rsidP="003C24A9">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eastAsia="Calibri"/>
          <w:b/>
          <w:w w:val="0"/>
          <w:kern w:val="1"/>
          <w:sz w:val="15"/>
          <w:szCs w:val="15"/>
          <w:lang w:bidi="it-IT"/>
        </w:rPr>
      </w:pPr>
      <w:r w:rsidRPr="000205AE">
        <w:rPr>
          <w:rFonts w:eastAsia="Calibri"/>
          <w:b/>
          <w:w w:val="0"/>
          <w:kern w:val="1"/>
          <w:sz w:val="15"/>
          <w:szCs w:val="15"/>
          <w:lang w:bidi="it-IT"/>
        </w:rPr>
        <w:t>Solo per le procedure ristrette, le procedure competitive con negoziazione, le procedure di dialogo competitivo e i partenariati per l</w:t>
      </w:r>
      <w:r w:rsidR="007C32BD" w:rsidRPr="000205AE">
        <w:rPr>
          <w:rFonts w:eastAsia="Calibri"/>
          <w:b/>
          <w:w w:val="0"/>
          <w:kern w:val="1"/>
          <w:sz w:val="15"/>
          <w:szCs w:val="15"/>
          <w:lang w:bidi="it-IT"/>
        </w:rPr>
        <w:t>’</w:t>
      </w:r>
      <w:r w:rsidRPr="000205AE">
        <w:rPr>
          <w:rFonts w:eastAsia="Calibri"/>
          <w:b/>
          <w:w w:val="0"/>
          <w:kern w:val="1"/>
          <w:sz w:val="15"/>
          <w:szCs w:val="15"/>
          <w:lang w:bidi="it-IT"/>
        </w:rPr>
        <w:t>innovazione:</w:t>
      </w:r>
    </w:p>
    <w:p w14:paraId="5713D551" w14:textId="25FA168B" w:rsidR="00965B8A" w:rsidRPr="000205AE" w:rsidRDefault="00965B8A" w:rsidP="003C24A9">
      <w:pPr>
        <w:suppressAutoHyphens/>
        <w:spacing w:before="120" w:after="120"/>
        <w:rPr>
          <w:rFonts w:eastAsia="Calibri"/>
          <w:b/>
          <w:w w:val="0"/>
          <w:kern w:val="1"/>
          <w:sz w:val="15"/>
          <w:szCs w:val="15"/>
          <w:lang w:bidi="it-IT"/>
        </w:rPr>
      </w:pPr>
      <w:r w:rsidRPr="000205AE">
        <w:rPr>
          <w:rFonts w:eastAsia="Calibri"/>
          <w:b/>
          <w:w w:val="0"/>
          <w:kern w:val="1"/>
          <w:sz w:val="15"/>
          <w:szCs w:val="15"/>
          <w:lang w:bidi="it-IT"/>
        </w:rPr>
        <w:t>L</w:t>
      </w:r>
      <w:r w:rsidR="007C32BD" w:rsidRPr="000205AE">
        <w:rPr>
          <w:rFonts w:eastAsia="Calibri"/>
          <w:b/>
          <w:w w:val="0"/>
          <w:kern w:val="1"/>
          <w:sz w:val="15"/>
          <w:szCs w:val="15"/>
          <w:lang w:bidi="it-IT"/>
        </w:rPr>
        <w:t>’</w:t>
      </w:r>
      <w:r w:rsidRPr="000205AE">
        <w:rPr>
          <w:rFonts w:eastAsia="Calibri"/>
          <w:b/>
          <w:w w:val="0"/>
          <w:kern w:val="1"/>
          <w:sz w:val="15"/>
          <w:szCs w:val="15"/>
          <w:lang w:bidi="it-IT"/>
        </w:rPr>
        <w:t>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9E3FA8" w:rsidRPr="000205AE" w14:paraId="3737CF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EB6981"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w w:val="0"/>
                <w:kern w:val="1"/>
                <w:sz w:val="15"/>
                <w:szCs w:val="15"/>
                <w:lang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83B54FB"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b/>
                <w:w w:val="0"/>
                <w:kern w:val="1"/>
                <w:sz w:val="15"/>
                <w:szCs w:val="15"/>
                <w:lang w:bidi="it-IT"/>
              </w:rPr>
              <w:t>Risposta:</w:t>
            </w:r>
          </w:p>
        </w:tc>
      </w:tr>
      <w:tr w:rsidR="009E3FA8" w:rsidRPr="000205AE" w14:paraId="445A628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2E3157" w14:textId="40FEC101" w:rsidR="00965B8A" w:rsidRPr="000205AE" w:rsidRDefault="00965B8A" w:rsidP="003C24A9">
            <w:pPr>
              <w:suppressAutoHyphens/>
              <w:spacing w:before="120" w:after="120"/>
              <w:rPr>
                <w:rFonts w:eastAsia="Calibri"/>
                <w:w w:val="0"/>
                <w:kern w:val="1"/>
                <w:sz w:val="15"/>
                <w:szCs w:val="15"/>
                <w:lang w:bidi="it-IT"/>
              </w:rPr>
            </w:pPr>
            <w:r w:rsidRPr="000205AE">
              <w:rPr>
                <w:rFonts w:eastAsia="Calibri"/>
                <w:w w:val="0"/>
                <w:kern w:val="1"/>
                <w:sz w:val="15"/>
                <w:szCs w:val="15"/>
                <w:lang w:bidi="it-IT"/>
              </w:rPr>
              <w:t xml:space="preserve">Di </w:t>
            </w:r>
            <w:r w:rsidRPr="000205AE">
              <w:rPr>
                <w:rFonts w:eastAsia="Calibri"/>
                <w:b/>
                <w:w w:val="0"/>
                <w:kern w:val="1"/>
                <w:sz w:val="15"/>
                <w:szCs w:val="15"/>
                <w:lang w:bidi="it-IT"/>
              </w:rPr>
              <w:t>soddisfare</w:t>
            </w:r>
            <w:r w:rsidRPr="000205AE">
              <w:rPr>
                <w:rFonts w:eastAsia="Calibri"/>
                <w:w w:val="0"/>
                <w:kern w:val="1"/>
                <w:sz w:val="15"/>
                <w:szCs w:val="15"/>
                <w:lang w:bidi="it-IT"/>
              </w:rPr>
              <w:t xml:space="preserve"> i criteri e le regole obiettivi e non discriminatori da applicare per limitare il numero di candidati, come di seguito </w:t>
            </w:r>
            <w:r w:rsidR="00332805" w:rsidRPr="000205AE">
              <w:rPr>
                <w:rFonts w:eastAsia="Calibri"/>
                <w:w w:val="0"/>
                <w:kern w:val="1"/>
                <w:sz w:val="15"/>
                <w:szCs w:val="15"/>
                <w:lang w:bidi="it-IT"/>
              </w:rPr>
              <w:t>indicato:</w:t>
            </w:r>
          </w:p>
          <w:p w14:paraId="4E27D190" w14:textId="4F2E65AE" w:rsidR="00965B8A" w:rsidRPr="000205AE" w:rsidRDefault="00965B8A" w:rsidP="003C24A9">
            <w:pPr>
              <w:suppressAutoHyphens/>
              <w:spacing w:before="120" w:after="120"/>
              <w:rPr>
                <w:rFonts w:eastAsia="Calibri"/>
                <w:kern w:val="1"/>
                <w:sz w:val="15"/>
                <w:szCs w:val="15"/>
                <w:lang w:bidi="it-IT"/>
              </w:rPr>
            </w:pPr>
            <w:r w:rsidRPr="000205AE">
              <w:rPr>
                <w:rFonts w:eastAsia="Calibri"/>
                <w:w w:val="0"/>
                <w:kern w:val="1"/>
                <w:sz w:val="15"/>
                <w:szCs w:val="15"/>
                <w:lang w:bidi="it-IT"/>
              </w:rPr>
              <w:t xml:space="preserve">Se sono richiesti determinati certificati o altre forme di prove documentali, indicare per </w:t>
            </w:r>
            <w:r w:rsidRPr="000205AE">
              <w:rPr>
                <w:rFonts w:eastAsia="Calibri"/>
                <w:b/>
                <w:kern w:val="1"/>
                <w:sz w:val="15"/>
                <w:szCs w:val="15"/>
                <w:lang w:bidi="it-IT"/>
              </w:rPr>
              <w:t>ciascun documento</w:t>
            </w:r>
            <w:r w:rsidRPr="000205AE">
              <w:rPr>
                <w:rFonts w:eastAsia="Calibri"/>
                <w:w w:val="0"/>
                <w:kern w:val="1"/>
                <w:sz w:val="15"/>
                <w:szCs w:val="15"/>
                <w:lang w:bidi="it-IT"/>
              </w:rPr>
              <w:t xml:space="preserve"> se l</w:t>
            </w:r>
            <w:r w:rsidR="007C32BD" w:rsidRPr="000205AE">
              <w:rPr>
                <w:rFonts w:eastAsia="Calibri"/>
                <w:w w:val="0"/>
                <w:kern w:val="1"/>
                <w:sz w:val="15"/>
                <w:szCs w:val="15"/>
                <w:lang w:bidi="it-IT"/>
              </w:rPr>
              <w:t>’</w:t>
            </w:r>
            <w:r w:rsidRPr="000205AE">
              <w:rPr>
                <w:rFonts w:eastAsia="Calibri"/>
                <w:w w:val="0"/>
                <w:kern w:val="1"/>
                <w:sz w:val="15"/>
                <w:szCs w:val="15"/>
                <w:lang w:bidi="it-IT"/>
              </w:rPr>
              <w:t>operatore economico dispone dei documenti richiesti:</w:t>
            </w:r>
          </w:p>
          <w:p w14:paraId="689F5DFF" w14:textId="77777777"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Se alcuni di tali certificati o altre forme di prove documentali sono disponibili elettronicamente (</w:t>
            </w:r>
            <w:r w:rsidRPr="000205AE">
              <w:rPr>
                <w:rFonts w:eastAsia="Calibri"/>
                <w:kern w:val="1"/>
                <w:sz w:val="15"/>
                <w:szCs w:val="15"/>
                <w:vertAlign w:val="superscript"/>
                <w:lang w:bidi="it-IT"/>
              </w:rPr>
              <w:footnoteReference w:id="40"/>
            </w:r>
            <w:r w:rsidRPr="000205AE">
              <w:rPr>
                <w:rFonts w:eastAsia="Calibri"/>
                <w:kern w:val="1"/>
                <w:sz w:val="15"/>
                <w:szCs w:val="15"/>
                <w:lang w:bidi="it-IT"/>
              </w:rPr>
              <w:t xml:space="preserve">), indicare per </w:t>
            </w:r>
            <w:r w:rsidRPr="000205AE">
              <w:rPr>
                <w:rFonts w:eastAsia="Calibri"/>
                <w:b/>
                <w:kern w:val="1"/>
                <w:sz w:val="15"/>
                <w:szCs w:val="15"/>
                <w:lang w:bidi="it-IT"/>
              </w:rPr>
              <w:t>ciascun documento</w:t>
            </w:r>
            <w:r w:rsidRPr="000205AE">
              <w:rPr>
                <w:rFonts w:eastAsia="Calibri"/>
                <w:kern w:val="1"/>
                <w:sz w:val="15"/>
                <w:szCs w:val="15"/>
                <w:lang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4E5F3ED" w14:textId="0F4409D5"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w:t>
            </w:r>
            <w:r w:rsidR="00B61F04" w:rsidRPr="000205AE">
              <w:rPr>
                <w:rFonts w:eastAsia="Calibri"/>
                <w:kern w:val="1"/>
                <w:sz w:val="15"/>
                <w:szCs w:val="15"/>
                <w:lang w:bidi="it-IT"/>
              </w:rPr>
              <w:t>______</w:t>
            </w:r>
            <w:r w:rsidRPr="000205AE">
              <w:rPr>
                <w:rFonts w:eastAsia="Calibri"/>
                <w:kern w:val="1"/>
                <w:sz w:val="15"/>
                <w:szCs w:val="15"/>
                <w:lang w:bidi="it-IT"/>
              </w:rPr>
              <w:t>.]</w:t>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t xml:space="preserve">[ ] Sì </w:t>
            </w:r>
            <w:proofErr w:type="gramStart"/>
            <w:r w:rsidRPr="000205AE">
              <w:rPr>
                <w:rFonts w:eastAsia="Calibri"/>
                <w:kern w:val="1"/>
                <w:sz w:val="15"/>
                <w:szCs w:val="15"/>
                <w:lang w:bidi="it-IT"/>
              </w:rPr>
              <w:t>[ ]</w:t>
            </w:r>
            <w:proofErr w:type="gramEnd"/>
            <w:r w:rsidRPr="000205AE">
              <w:rPr>
                <w:rFonts w:eastAsia="Calibri"/>
                <w:kern w:val="1"/>
                <w:sz w:val="15"/>
                <w:szCs w:val="15"/>
                <w:lang w:bidi="it-IT"/>
              </w:rPr>
              <w:t xml:space="preserve"> No (</w:t>
            </w:r>
            <w:r w:rsidRPr="000205AE">
              <w:rPr>
                <w:rFonts w:eastAsia="Calibri"/>
                <w:kern w:val="1"/>
                <w:sz w:val="15"/>
                <w:szCs w:val="15"/>
                <w:vertAlign w:val="superscript"/>
                <w:lang w:bidi="it-IT"/>
              </w:rPr>
              <w:footnoteReference w:id="41"/>
            </w:r>
            <w:r w:rsidRPr="000205AE">
              <w:rPr>
                <w:rFonts w:eastAsia="Calibri"/>
                <w:kern w:val="1"/>
                <w:sz w:val="15"/>
                <w:szCs w:val="15"/>
                <w:lang w:bidi="it-IT"/>
              </w:rPr>
              <w:t>)</w:t>
            </w:r>
            <w:r w:rsidRPr="000205AE">
              <w:rPr>
                <w:rFonts w:eastAsia="Calibri"/>
                <w:kern w:val="1"/>
                <w:sz w:val="15"/>
                <w:szCs w:val="15"/>
                <w:lang w:bidi="it-IT"/>
              </w:rPr>
              <w:br/>
            </w:r>
            <w:r w:rsidRPr="000205AE">
              <w:rPr>
                <w:rFonts w:eastAsia="Calibri"/>
                <w:kern w:val="1"/>
                <w:sz w:val="15"/>
                <w:szCs w:val="15"/>
                <w:lang w:bidi="it-IT"/>
              </w:rPr>
              <w:br/>
            </w:r>
            <w:r w:rsidRPr="000205AE">
              <w:rPr>
                <w:rFonts w:eastAsia="Calibri"/>
                <w:kern w:val="1"/>
                <w:sz w:val="15"/>
                <w:szCs w:val="15"/>
                <w:lang w:bidi="it-IT"/>
              </w:rPr>
              <w:br/>
            </w:r>
          </w:p>
          <w:p w14:paraId="44CBA157" w14:textId="77777777" w:rsidR="00965B8A" w:rsidRPr="000205AE" w:rsidRDefault="00965B8A" w:rsidP="003C24A9">
            <w:pPr>
              <w:suppressAutoHyphens/>
              <w:spacing w:before="120" w:after="120"/>
              <w:rPr>
                <w:rFonts w:eastAsia="Calibri"/>
                <w:kern w:val="1"/>
                <w:sz w:val="15"/>
                <w:szCs w:val="15"/>
                <w:lang w:bidi="it-IT"/>
              </w:rPr>
            </w:pPr>
            <w:r w:rsidRPr="000205AE">
              <w:rPr>
                <w:rFonts w:eastAsia="Calibri"/>
                <w:kern w:val="1"/>
                <w:sz w:val="15"/>
                <w:szCs w:val="15"/>
                <w:lang w:bidi="it-IT"/>
              </w:rPr>
              <w:t xml:space="preserve">(indirizzo web, autorità o organismo di emanazione, riferimento preciso della documentazione): </w:t>
            </w:r>
          </w:p>
          <w:p w14:paraId="52F96311" w14:textId="3E601BFC" w:rsidR="00965B8A" w:rsidRPr="000205AE" w:rsidRDefault="00965B8A" w:rsidP="003C24A9">
            <w:pPr>
              <w:suppressAutoHyphens/>
              <w:spacing w:before="120" w:after="120"/>
              <w:rPr>
                <w:rFonts w:eastAsia="Calibri"/>
                <w:kern w:val="1"/>
                <w:sz w:val="24"/>
                <w:szCs w:val="22"/>
                <w:lang w:bidi="it-IT"/>
              </w:rPr>
            </w:pPr>
            <w:r w:rsidRPr="000205AE">
              <w:rPr>
                <w:rFonts w:eastAsia="Calibri"/>
                <w:kern w:val="1"/>
                <w:sz w:val="15"/>
                <w:szCs w:val="15"/>
                <w:lang w:bidi="it-IT"/>
              </w:rPr>
              <w:t>[………..…][</w:t>
            </w:r>
            <w:r w:rsidR="00B61F04" w:rsidRPr="000205AE">
              <w:rPr>
                <w:rFonts w:eastAsia="Calibri"/>
                <w:kern w:val="1"/>
                <w:sz w:val="15"/>
                <w:szCs w:val="15"/>
                <w:lang w:bidi="it-IT"/>
              </w:rPr>
              <w:t>______</w:t>
            </w:r>
            <w:r w:rsidRPr="000205AE">
              <w:rPr>
                <w:rFonts w:eastAsia="Calibri"/>
                <w:kern w:val="1"/>
                <w:sz w:val="15"/>
                <w:szCs w:val="15"/>
                <w:lang w:bidi="it-IT"/>
              </w:rPr>
              <w:t>][</w:t>
            </w:r>
            <w:r w:rsidR="00B61F04" w:rsidRPr="000205AE">
              <w:rPr>
                <w:rFonts w:eastAsia="Calibri"/>
                <w:kern w:val="1"/>
                <w:sz w:val="15"/>
                <w:szCs w:val="15"/>
                <w:lang w:bidi="it-IT"/>
              </w:rPr>
              <w:t>______</w:t>
            </w:r>
            <w:r w:rsidRPr="000205AE">
              <w:rPr>
                <w:rFonts w:eastAsia="Calibri"/>
                <w:kern w:val="1"/>
                <w:sz w:val="15"/>
                <w:szCs w:val="15"/>
                <w:lang w:bidi="it-IT"/>
              </w:rPr>
              <w:t>](</w:t>
            </w:r>
            <w:r w:rsidRPr="000205AE">
              <w:rPr>
                <w:rFonts w:eastAsia="Calibri"/>
                <w:kern w:val="1"/>
                <w:sz w:val="15"/>
                <w:szCs w:val="15"/>
                <w:vertAlign w:val="superscript"/>
                <w:lang w:bidi="it-IT"/>
              </w:rPr>
              <w:footnoteReference w:id="42"/>
            </w:r>
            <w:r w:rsidRPr="000205AE">
              <w:rPr>
                <w:rFonts w:eastAsia="Calibri"/>
                <w:kern w:val="1"/>
                <w:sz w:val="15"/>
                <w:szCs w:val="15"/>
                <w:lang w:bidi="it-IT"/>
              </w:rPr>
              <w:t>)</w:t>
            </w:r>
          </w:p>
        </w:tc>
      </w:tr>
    </w:tbl>
    <w:p w14:paraId="5A83EA8E" w14:textId="77777777" w:rsidR="00965B8A" w:rsidRPr="000205AE" w:rsidRDefault="00965B8A" w:rsidP="003C24A9">
      <w:pPr>
        <w:keepNext/>
        <w:suppressAutoHyphens/>
        <w:spacing w:before="120" w:after="360"/>
        <w:jc w:val="both"/>
        <w:rPr>
          <w:rFonts w:eastAsia="Calibri"/>
          <w:b/>
          <w:kern w:val="1"/>
          <w:sz w:val="15"/>
          <w:szCs w:val="15"/>
          <w:lang w:bidi="it-IT"/>
        </w:rPr>
      </w:pPr>
    </w:p>
    <w:p w14:paraId="235B7AFE" w14:textId="77777777" w:rsidR="006C6695" w:rsidRPr="000205AE" w:rsidRDefault="006C6695" w:rsidP="006C6695">
      <w:pPr>
        <w:keepNext/>
        <w:suppressAutoHyphens/>
        <w:spacing w:before="120" w:after="360"/>
        <w:jc w:val="center"/>
        <w:rPr>
          <w:rFonts w:eastAsia="Calibri"/>
          <w:b/>
          <w:kern w:val="1"/>
          <w:sz w:val="19"/>
          <w:szCs w:val="19"/>
          <w:lang w:bidi="it-IT"/>
        </w:rPr>
      </w:pPr>
      <w:r w:rsidRPr="000205AE">
        <w:rPr>
          <w:rFonts w:eastAsia="Calibri"/>
          <w:b/>
          <w:kern w:val="1"/>
          <w:sz w:val="19"/>
          <w:szCs w:val="19"/>
          <w:lang w:bidi="it-IT"/>
        </w:rPr>
        <w:t>Parte VI: Dichiarazioni ulteriori</w:t>
      </w:r>
    </w:p>
    <w:p w14:paraId="078A2351" w14:textId="77777777" w:rsidR="006C6695" w:rsidRPr="000205AE" w:rsidRDefault="006C6695" w:rsidP="006C6695">
      <w:pPr>
        <w:keepNext/>
        <w:suppressAutoHyphens/>
        <w:spacing w:before="120" w:after="360"/>
        <w:rPr>
          <w:rFonts w:eastAsia="Calibri"/>
          <w:caps/>
          <w:smallCaps/>
          <w:kern w:val="1"/>
          <w:sz w:val="15"/>
          <w:szCs w:val="15"/>
          <w:lang w:bidi="it-IT"/>
        </w:rPr>
      </w:pPr>
      <w:r w:rsidRPr="000205AE">
        <w:rPr>
          <w:rFonts w:eastAsia="Calibri"/>
          <w:caps/>
          <w:smallCaps/>
          <w:kern w:val="1"/>
          <w:sz w:val="15"/>
          <w:szCs w:val="15"/>
          <w:lang w:bidi="it-IT"/>
        </w:rPr>
        <w:t>a: DICHIARAZIONI ULTERIORI</w:t>
      </w:r>
    </w:p>
    <w:tbl>
      <w:tblPr>
        <w:tblpPr w:leftFromText="141" w:rightFromText="141" w:vertAnchor="text" w:tblpY="1"/>
        <w:tblOverlap w:val="neve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82"/>
        <w:gridCol w:w="4472"/>
      </w:tblGrid>
      <w:tr w:rsidR="009E3FA8" w:rsidRPr="000205AE" w14:paraId="1F125D0E" w14:textId="77777777" w:rsidTr="002C7E8D">
        <w:trPr>
          <w:trHeight w:val="340"/>
          <w:tblHeader/>
        </w:trPr>
        <w:tc>
          <w:tcPr>
            <w:tcW w:w="5382" w:type="dxa"/>
            <w:shd w:val="clear" w:color="auto" w:fill="D9D9D9" w:themeFill="background1" w:themeFillShade="D9"/>
          </w:tcPr>
          <w:p w14:paraId="59798103" w14:textId="77777777" w:rsidR="006C6695" w:rsidRPr="000205AE" w:rsidRDefault="006C6695" w:rsidP="002C7E8D">
            <w:pPr>
              <w:jc w:val="both"/>
              <w:rPr>
                <w:b/>
                <w:sz w:val="15"/>
                <w:szCs w:val="15"/>
              </w:rPr>
            </w:pPr>
            <w:r w:rsidRPr="000205AE">
              <w:rPr>
                <w:b/>
                <w:sz w:val="15"/>
                <w:szCs w:val="15"/>
              </w:rPr>
              <w:t>DICHIARAZIONI ULTERIORI</w:t>
            </w:r>
          </w:p>
        </w:tc>
        <w:tc>
          <w:tcPr>
            <w:tcW w:w="4472" w:type="dxa"/>
            <w:shd w:val="clear" w:color="auto" w:fill="D9D9D9" w:themeFill="background1" w:themeFillShade="D9"/>
          </w:tcPr>
          <w:p w14:paraId="25573ED6" w14:textId="77777777" w:rsidR="006C6695" w:rsidRPr="000205AE" w:rsidRDefault="006C6695" w:rsidP="002C7E8D">
            <w:pPr>
              <w:jc w:val="both"/>
              <w:rPr>
                <w:b/>
                <w:sz w:val="15"/>
                <w:szCs w:val="15"/>
              </w:rPr>
            </w:pPr>
            <w:r w:rsidRPr="000205AE">
              <w:rPr>
                <w:b/>
                <w:sz w:val="15"/>
                <w:szCs w:val="15"/>
              </w:rPr>
              <w:t>Risposta</w:t>
            </w:r>
          </w:p>
        </w:tc>
      </w:tr>
      <w:tr w:rsidR="009E3FA8" w:rsidRPr="000205AE" w14:paraId="6C6703F3" w14:textId="77777777" w:rsidTr="002C7E8D">
        <w:trPr>
          <w:trHeight w:val="340"/>
        </w:trPr>
        <w:tc>
          <w:tcPr>
            <w:tcW w:w="5382" w:type="dxa"/>
            <w:shd w:val="clear" w:color="auto" w:fill="FFFFFF" w:themeFill="background1"/>
          </w:tcPr>
          <w:p w14:paraId="1E88963D" w14:textId="0550F68E" w:rsidR="006C6695" w:rsidRPr="000205AE" w:rsidRDefault="006C6695" w:rsidP="002C7E8D">
            <w:pPr>
              <w:spacing w:after="120"/>
              <w:jc w:val="both"/>
              <w:rPr>
                <w:sz w:val="15"/>
                <w:szCs w:val="15"/>
              </w:rPr>
            </w:pPr>
            <w:r w:rsidRPr="000205AE">
              <w:rPr>
                <w:sz w:val="15"/>
                <w:szCs w:val="15"/>
              </w:rPr>
              <w:t>L</w:t>
            </w:r>
            <w:r w:rsidR="007C32BD" w:rsidRPr="000205AE">
              <w:rPr>
                <w:sz w:val="15"/>
                <w:szCs w:val="15"/>
              </w:rPr>
              <w:t>’</w:t>
            </w:r>
            <w:r w:rsidRPr="000205AE">
              <w:rPr>
                <w:sz w:val="15"/>
                <w:szCs w:val="15"/>
              </w:rPr>
              <w:t>operatore economico dichiara:</w:t>
            </w:r>
          </w:p>
        </w:tc>
        <w:tc>
          <w:tcPr>
            <w:tcW w:w="4472" w:type="dxa"/>
            <w:shd w:val="clear" w:color="auto" w:fill="FFFFFF" w:themeFill="background1"/>
          </w:tcPr>
          <w:p w14:paraId="78F865D1" w14:textId="77777777" w:rsidR="006C6695" w:rsidRPr="000205AE" w:rsidRDefault="006C6695" w:rsidP="002C7E8D">
            <w:pPr>
              <w:jc w:val="both"/>
              <w:rPr>
                <w:sz w:val="15"/>
                <w:szCs w:val="15"/>
              </w:rPr>
            </w:pPr>
          </w:p>
        </w:tc>
      </w:tr>
      <w:tr w:rsidR="009E3FA8" w:rsidRPr="000205AE" w14:paraId="0FAC3921" w14:textId="77777777" w:rsidTr="002C7E8D">
        <w:trPr>
          <w:trHeight w:val="340"/>
        </w:trPr>
        <w:tc>
          <w:tcPr>
            <w:tcW w:w="5382" w:type="dxa"/>
            <w:shd w:val="clear" w:color="auto" w:fill="FFFFFF" w:themeFill="background1"/>
            <w:vAlign w:val="center"/>
          </w:tcPr>
          <w:p w14:paraId="470F7963" w14:textId="77777777" w:rsidR="006C6695" w:rsidRPr="000205AE" w:rsidRDefault="006C6695" w:rsidP="002C7E8D">
            <w:pPr>
              <w:numPr>
                <w:ilvl w:val="0"/>
                <w:numId w:val="36"/>
              </w:numPr>
              <w:spacing w:after="120"/>
              <w:ind w:left="284" w:hanging="284"/>
              <w:jc w:val="both"/>
              <w:rPr>
                <w:sz w:val="15"/>
                <w:szCs w:val="15"/>
              </w:rPr>
            </w:pPr>
            <w:r w:rsidRPr="000205AE">
              <w:rPr>
                <w:sz w:val="15"/>
                <w:szCs w:val="15"/>
              </w:rPr>
              <w:t xml:space="preserve">di impegnarsi al rispetto di obblighi derivanti da eventuali Protocolli di Legalità sottoscritti dai Soggetti Attuatori o per essi comunque vincolanti; </w:t>
            </w:r>
          </w:p>
        </w:tc>
        <w:tc>
          <w:tcPr>
            <w:tcW w:w="4472" w:type="dxa"/>
            <w:shd w:val="clear" w:color="auto" w:fill="FFFFFF" w:themeFill="background1"/>
            <w:vAlign w:val="center"/>
          </w:tcPr>
          <w:p w14:paraId="37B0AB66" w14:textId="77777777" w:rsidR="006C6695" w:rsidRPr="000205AE" w:rsidRDefault="006C6695" w:rsidP="002C7E8D">
            <w:pPr>
              <w:spacing w:after="120"/>
              <w:jc w:val="center"/>
              <w:rPr>
                <w:rFonts w:eastAsia="MS Gothic"/>
                <w:b/>
                <w:sz w:val="15"/>
                <w:szCs w:val="15"/>
              </w:rPr>
            </w:pPr>
            <w:r w:rsidRPr="000205AE">
              <w:rPr>
                <w:b/>
                <w:bCs/>
                <w:sz w:val="15"/>
                <w:szCs w:val="15"/>
              </w:rPr>
              <w:t xml:space="preserve">SI </w:t>
            </w:r>
            <w:sdt>
              <w:sdtPr>
                <w:rPr>
                  <w:b/>
                  <w:bCs/>
                  <w:sz w:val="15"/>
                  <w:szCs w:val="15"/>
                </w:rPr>
                <w:id w:val="-1403366444"/>
                <w14:checkbox>
                  <w14:checked w14:val="0"/>
                  <w14:checkedState w14:val="2612" w14:font="MS Gothic"/>
                  <w14:uncheckedState w14:val="2610" w14:font="MS Gothic"/>
                </w14:checkbox>
              </w:sdtPr>
              <w:sdtContent>
                <w:r w:rsidRPr="000205AE">
                  <w:rPr>
                    <w:rFonts w:ascii="Segoe UI Symbol" w:eastAsia="MS Gothic" w:hAnsi="Segoe UI Symbol" w:cs="Segoe UI Symbol"/>
                    <w:b/>
                    <w:bCs/>
                    <w:sz w:val="15"/>
                    <w:szCs w:val="15"/>
                  </w:rPr>
                  <w:t>☐</w:t>
                </w:r>
              </w:sdtContent>
            </w:sdt>
          </w:p>
        </w:tc>
      </w:tr>
      <w:tr w:rsidR="009E3FA8" w:rsidRPr="000205AE" w14:paraId="41E3C559" w14:textId="77777777" w:rsidTr="002C7E8D">
        <w:trPr>
          <w:trHeight w:val="340"/>
        </w:trPr>
        <w:tc>
          <w:tcPr>
            <w:tcW w:w="5382" w:type="dxa"/>
            <w:shd w:val="clear" w:color="auto" w:fill="FFFFFF" w:themeFill="background1"/>
            <w:vAlign w:val="center"/>
          </w:tcPr>
          <w:p w14:paraId="5D186EFE" w14:textId="464D4BE8" w:rsidR="006C6695" w:rsidRPr="000205AE" w:rsidRDefault="006C6695" w:rsidP="002C7E8D">
            <w:pPr>
              <w:numPr>
                <w:ilvl w:val="0"/>
                <w:numId w:val="36"/>
              </w:numPr>
              <w:spacing w:after="120"/>
              <w:ind w:left="284" w:hanging="284"/>
              <w:jc w:val="both"/>
              <w:rPr>
                <w:sz w:val="15"/>
                <w:szCs w:val="15"/>
              </w:rPr>
            </w:pPr>
            <w:r w:rsidRPr="000205AE">
              <w:rPr>
                <w:sz w:val="15"/>
                <w:szCs w:val="15"/>
              </w:rPr>
              <w:t>di far sì, nel caso di ricorso al subappalto, che il contratto di subappalto recepisca, anche a carico del subappaltatore (i) i dispositivi per la promozione dell</w:t>
            </w:r>
            <w:r w:rsidR="007C32BD" w:rsidRPr="000205AE">
              <w:rPr>
                <w:sz w:val="15"/>
                <w:szCs w:val="15"/>
              </w:rPr>
              <w:t>’</w:t>
            </w:r>
            <w:r w:rsidRPr="000205AE">
              <w:rPr>
                <w:sz w:val="15"/>
                <w:szCs w:val="15"/>
              </w:rPr>
              <w:t>occupazione giovanile e femminile di cui all</w:t>
            </w:r>
            <w:r w:rsidR="007C32BD" w:rsidRPr="000205AE">
              <w:rPr>
                <w:sz w:val="15"/>
                <w:szCs w:val="15"/>
              </w:rPr>
              <w:t>’</w:t>
            </w:r>
            <w:r w:rsidRPr="000205AE">
              <w:rPr>
                <w:sz w:val="15"/>
                <w:szCs w:val="15"/>
              </w:rPr>
              <w:t>articolo 47, co. 4, del D.L. 31 maggio 2021, n. 77, convertito, con modificazioni, dall</w:t>
            </w:r>
            <w:r w:rsidR="007C32BD" w:rsidRPr="000205AE">
              <w:rPr>
                <w:sz w:val="15"/>
                <w:szCs w:val="15"/>
              </w:rPr>
              <w:t>’</w:t>
            </w:r>
            <w:r w:rsidRPr="000205AE">
              <w:rPr>
                <w:sz w:val="15"/>
                <w:szCs w:val="15"/>
              </w:rPr>
              <w:t>articolo 1 della L. 29 luglio 2021, n. 108, concorrendo il subappaltatore, con l</w:t>
            </w:r>
            <w:r w:rsidR="007C32BD" w:rsidRPr="000205AE">
              <w:rPr>
                <w:sz w:val="15"/>
                <w:szCs w:val="15"/>
              </w:rPr>
              <w:t>’</w:t>
            </w:r>
            <w:r w:rsidRPr="000205AE">
              <w:rPr>
                <w:sz w:val="15"/>
                <w:szCs w:val="15"/>
              </w:rPr>
              <w:t>Affidatario, al conseguimento delle percentuali di occupazione femminile e giovanile [</w:t>
            </w:r>
            <w:r w:rsidRPr="000205AE">
              <w:rPr>
                <w:b/>
                <w:bCs/>
                <w:i/>
                <w:iCs/>
                <w:sz w:val="15"/>
                <w:szCs w:val="15"/>
              </w:rPr>
              <w:t>come stabilite dal Soggetto Attuatore</w:t>
            </w:r>
            <w:r w:rsidRPr="000205AE">
              <w:rPr>
                <w:sz w:val="15"/>
                <w:szCs w:val="15"/>
              </w:rPr>
              <w:t>]; nonché (ii) le specifiche tecniche e le clausole contrattuali contenute nei criteri ambientali minimi (C.A.M.) di cui al D.M. 23 giugno 2022 n. 256 emanato dal Ministero della Transizione Ecologica;</w:t>
            </w:r>
          </w:p>
        </w:tc>
        <w:tc>
          <w:tcPr>
            <w:tcW w:w="4472" w:type="dxa"/>
            <w:shd w:val="clear" w:color="auto" w:fill="FFFFFF" w:themeFill="background1"/>
            <w:vAlign w:val="center"/>
          </w:tcPr>
          <w:p w14:paraId="0D66F578" w14:textId="77777777" w:rsidR="006C6695" w:rsidRPr="000205AE" w:rsidRDefault="006C6695" w:rsidP="002C7E8D">
            <w:pPr>
              <w:spacing w:after="120"/>
              <w:jc w:val="center"/>
              <w:rPr>
                <w:rFonts w:eastAsia="MS Gothic"/>
                <w:b/>
                <w:sz w:val="15"/>
                <w:szCs w:val="15"/>
              </w:rPr>
            </w:pPr>
            <w:r w:rsidRPr="000205AE">
              <w:rPr>
                <w:b/>
                <w:bCs/>
                <w:sz w:val="15"/>
                <w:szCs w:val="15"/>
              </w:rPr>
              <w:t xml:space="preserve">SI </w:t>
            </w:r>
            <w:sdt>
              <w:sdtPr>
                <w:rPr>
                  <w:b/>
                  <w:bCs/>
                  <w:sz w:val="15"/>
                  <w:szCs w:val="15"/>
                </w:rPr>
                <w:id w:val="-1198467886"/>
                <w14:checkbox>
                  <w14:checked w14:val="0"/>
                  <w14:checkedState w14:val="2612" w14:font="MS Gothic"/>
                  <w14:uncheckedState w14:val="2610" w14:font="MS Gothic"/>
                </w14:checkbox>
              </w:sdtPr>
              <w:sdtContent>
                <w:r w:rsidRPr="000205AE">
                  <w:rPr>
                    <w:rFonts w:ascii="Segoe UI Symbol" w:eastAsia="MS Gothic" w:hAnsi="Segoe UI Symbol" w:cs="Segoe UI Symbol"/>
                    <w:b/>
                    <w:bCs/>
                    <w:sz w:val="15"/>
                    <w:szCs w:val="15"/>
                  </w:rPr>
                  <w:t>☐</w:t>
                </w:r>
              </w:sdtContent>
            </w:sdt>
          </w:p>
        </w:tc>
      </w:tr>
      <w:tr w:rsidR="009E3FA8" w:rsidRPr="000205AE" w14:paraId="20ACB58A" w14:textId="77777777" w:rsidTr="002C7E8D">
        <w:trPr>
          <w:trHeight w:val="340"/>
        </w:trPr>
        <w:tc>
          <w:tcPr>
            <w:tcW w:w="5382" w:type="dxa"/>
            <w:shd w:val="clear" w:color="auto" w:fill="FFFFFF" w:themeFill="background1"/>
            <w:vAlign w:val="center"/>
          </w:tcPr>
          <w:p w14:paraId="5A16CF7B" w14:textId="5C5F6F58" w:rsidR="006C6695" w:rsidRPr="000205AE" w:rsidRDefault="006C6695" w:rsidP="002C7E8D">
            <w:pPr>
              <w:numPr>
                <w:ilvl w:val="0"/>
                <w:numId w:val="36"/>
              </w:numPr>
              <w:spacing w:after="120"/>
              <w:ind w:left="284" w:hanging="284"/>
              <w:jc w:val="both"/>
              <w:rPr>
                <w:sz w:val="15"/>
                <w:szCs w:val="15"/>
              </w:rPr>
            </w:pPr>
            <w:r w:rsidRPr="000205AE">
              <w:rPr>
                <w:sz w:val="15"/>
                <w:szCs w:val="15"/>
              </w:rPr>
              <w:t>di assumersi gli obblighi derivanti dalle disposizioni normative per l</w:t>
            </w:r>
            <w:r w:rsidR="007C32BD" w:rsidRPr="000205AE">
              <w:rPr>
                <w:sz w:val="15"/>
                <w:szCs w:val="15"/>
              </w:rPr>
              <w:t>’</w:t>
            </w:r>
            <w:r w:rsidRPr="000205AE">
              <w:rPr>
                <w:sz w:val="15"/>
                <w:szCs w:val="15"/>
              </w:rPr>
              <w:t>affidamento e l</w:t>
            </w:r>
            <w:r w:rsidR="007C32BD" w:rsidRPr="000205AE">
              <w:rPr>
                <w:sz w:val="15"/>
                <w:szCs w:val="15"/>
              </w:rPr>
              <w:t>’</w:t>
            </w:r>
            <w:r w:rsidRPr="000205AE">
              <w:rPr>
                <w:sz w:val="15"/>
                <w:szCs w:val="15"/>
              </w:rPr>
              <w:t>esecuzione dei contratti pubblici finanziati con le risorse PNRR;</w:t>
            </w:r>
          </w:p>
        </w:tc>
        <w:tc>
          <w:tcPr>
            <w:tcW w:w="4472" w:type="dxa"/>
            <w:shd w:val="clear" w:color="auto" w:fill="FFFFFF" w:themeFill="background1"/>
            <w:vAlign w:val="center"/>
          </w:tcPr>
          <w:p w14:paraId="38228DF5" w14:textId="77777777" w:rsidR="006C6695" w:rsidRPr="000205AE" w:rsidRDefault="006C6695" w:rsidP="002C7E8D">
            <w:pPr>
              <w:spacing w:after="120"/>
              <w:jc w:val="center"/>
              <w:rPr>
                <w:rFonts w:eastAsia="MS Gothic"/>
                <w:b/>
                <w:sz w:val="15"/>
                <w:szCs w:val="15"/>
              </w:rPr>
            </w:pPr>
            <w:r w:rsidRPr="000205AE">
              <w:rPr>
                <w:b/>
                <w:bCs/>
                <w:sz w:val="15"/>
                <w:szCs w:val="15"/>
              </w:rPr>
              <w:t xml:space="preserve">SI </w:t>
            </w:r>
            <w:sdt>
              <w:sdtPr>
                <w:rPr>
                  <w:b/>
                  <w:bCs/>
                  <w:sz w:val="15"/>
                  <w:szCs w:val="15"/>
                </w:rPr>
                <w:id w:val="-1046671166"/>
                <w14:checkbox>
                  <w14:checked w14:val="0"/>
                  <w14:checkedState w14:val="2612" w14:font="MS Gothic"/>
                  <w14:uncheckedState w14:val="2610" w14:font="MS Gothic"/>
                </w14:checkbox>
              </w:sdtPr>
              <w:sdtContent>
                <w:r w:rsidRPr="000205AE">
                  <w:rPr>
                    <w:rFonts w:ascii="Segoe UI Symbol" w:eastAsia="MS Gothic" w:hAnsi="Segoe UI Symbol" w:cs="Segoe UI Symbol"/>
                    <w:b/>
                    <w:bCs/>
                    <w:sz w:val="15"/>
                    <w:szCs w:val="15"/>
                  </w:rPr>
                  <w:t>☐</w:t>
                </w:r>
              </w:sdtContent>
            </w:sdt>
          </w:p>
        </w:tc>
      </w:tr>
      <w:tr w:rsidR="009E3FA8" w:rsidRPr="000205AE" w14:paraId="767D05DE" w14:textId="77777777" w:rsidTr="002C7E8D">
        <w:trPr>
          <w:trHeight w:val="340"/>
        </w:trPr>
        <w:tc>
          <w:tcPr>
            <w:tcW w:w="5382" w:type="dxa"/>
            <w:shd w:val="clear" w:color="auto" w:fill="FFFFFF" w:themeFill="background1"/>
            <w:vAlign w:val="center"/>
          </w:tcPr>
          <w:p w14:paraId="1CBD3831" w14:textId="7717A81A" w:rsidR="006C6695" w:rsidRPr="000205AE" w:rsidRDefault="006C6695" w:rsidP="002C7E8D">
            <w:pPr>
              <w:numPr>
                <w:ilvl w:val="0"/>
                <w:numId w:val="36"/>
              </w:numPr>
              <w:spacing w:after="120"/>
              <w:ind w:left="284" w:hanging="284"/>
              <w:jc w:val="both"/>
              <w:rPr>
                <w:sz w:val="15"/>
                <w:szCs w:val="15"/>
              </w:rPr>
            </w:pPr>
            <w:r w:rsidRPr="000205AE">
              <w:rPr>
                <w:sz w:val="15"/>
                <w:szCs w:val="15"/>
              </w:rPr>
              <w:t xml:space="preserve">di assumersi gli obblighi specifici del PNRR relativamente al non arrecare un danno significativo agli obiettivi ambientali cd. “Do No </w:t>
            </w:r>
            <w:proofErr w:type="spellStart"/>
            <w:r w:rsidRPr="000205AE">
              <w:rPr>
                <w:sz w:val="15"/>
                <w:szCs w:val="15"/>
              </w:rPr>
              <w:t>Significant</w:t>
            </w:r>
            <w:proofErr w:type="spellEnd"/>
            <w:r w:rsidRPr="000205AE">
              <w:rPr>
                <w:sz w:val="15"/>
                <w:szCs w:val="15"/>
              </w:rPr>
              <w:t xml:space="preserve"> </w:t>
            </w:r>
            <w:proofErr w:type="spellStart"/>
            <w:r w:rsidRPr="000205AE">
              <w:rPr>
                <w:sz w:val="15"/>
                <w:szCs w:val="15"/>
              </w:rPr>
              <w:t>Harm</w:t>
            </w:r>
            <w:proofErr w:type="spellEnd"/>
            <w:r w:rsidRPr="000205AE">
              <w:rPr>
                <w:sz w:val="15"/>
                <w:szCs w:val="15"/>
              </w:rPr>
              <w:t>” (DNSH), ai sensi dell</w:t>
            </w:r>
            <w:r w:rsidR="007C32BD" w:rsidRPr="000205AE">
              <w:rPr>
                <w:sz w:val="15"/>
                <w:szCs w:val="15"/>
              </w:rPr>
              <w:t>’</w:t>
            </w:r>
            <w:r w:rsidRPr="000205AE">
              <w:rPr>
                <w:sz w:val="15"/>
                <w:szCs w:val="15"/>
              </w:rPr>
              <w:t>articolo 17 del Regolamento (UE) 2020/852 del Parlamento europeo e del Consiglio del 18 giugno 2020, e, ove applicabili, gli obblighi trasversali, quali, tra gli altri, il principio del contributo all</w:t>
            </w:r>
            <w:r w:rsidR="007C32BD" w:rsidRPr="000205AE">
              <w:rPr>
                <w:sz w:val="15"/>
                <w:szCs w:val="15"/>
              </w:rPr>
              <w:t>’</w:t>
            </w:r>
            <w:r w:rsidRPr="000205AE">
              <w:rPr>
                <w:sz w:val="15"/>
                <w:szCs w:val="15"/>
              </w:rPr>
              <w:t xml:space="preserve">obiettivo climatico e </w:t>
            </w:r>
            <w:r w:rsidRPr="000205AE">
              <w:rPr>
                <w:sz w:val="15"/>
                <w:szCs w:val="15"/>
              </w:rPr>
              <w:lastRenderedPageBreak/>
              <w:t xml:space="preserve">digitale (cd. </w:t>
            </w:r>
            <w:r w:rsidRPr="000205AE">
              <w:rPr>
                <w:i/>
                <w:iCs/>
                <w:sz w:val="15"/>
                <w:szCs w:val="15"/>
              </w:rPr>
              <w:t>Tagging</w:t>
            </w:r>
            <w:r w:rsidRPr="000205AE">
              <w:rPr>
                <w:sz w:val="15"/>
                <w:szCs w:val="15"/>
              </w:rPr>
              <w:t>), della parità di genere (</w:t>
            </w:r>
            <w:r w:rsidRPr="000205AE">
              <w:rPr>
                <w:i/>
                <w:iCs/>
                <w:sz w:val="15"/>
                <w:szCs w:val="15"/>
              </w:rPr>
              <w:t>Gender Equality</w:t>
            </w:r>
            <w:r w:rsidRPr="000205AE">
              <w:rPr>
                <w:sz w:val="15"/>
                <w:szCs w:val="15"/>
              </w:rPr>
              <w:t>), della protezione e valorizzazione dei giovani e del superamento dei divari territoriali;</w:t>
            </w:r>
          </w:p>
        </w:tc>
        <w:tc>
          <w:tcPr>
            <w:tcW w:w="4472" w:type="dxa"/>
            <w:shd w:val="clear" w:color="auto" w:fill="FFFFFF" w:themeFill="background1"/>
            <w:vAlign w:val="center"/>
          </w:tcPr>
          <w:p w14:paraId="2221671A" w14:textId="77777777" w:rsidR="006C6695" w:rsidRPr="000205AE" w:rsidRDefault="006C6695" w:rsidP="002C7E8D">
            <w:pPr>
              <w:spacing w:after="120"/>
              <w:jc w:val="center"/>
              <w:rPr>
                <w:rFonts w:eastAsia="MS Gothic"/>
                <w:b/>
                <w:sz w:val="15"/>
                <w:szCs w:val="15"/>
              </w:rPr>
            </w:pPr>
            <w:r w:rsidRPr="000205AE">
              <w:rPr>
                <w:b/>
                <w:bCs/>
                <w:sz w:val="15"/>
                <w:szCs w:val="15"/>
              </w:rPr>
              <w:lastRenderedPageBreak/>
              <w:t xml:space="preserve">SI </w:t>
            </w:r>
            <w:sdt>
              <w:sdtPr>
                <w:rPr>
                  <w:b/>
                  <w:bCs/>
                  <w:sz w:val="15"/>
                  <w:szCs w:val="15"/>
                </w:rPr>
                <w:id w:val="828024542"/>
                <w14:checkbox>
                  <w14:checked w14:val="0"/>
                  <w14:checkedState w14:val="2612" w14:font="MS Gothic"/>
                  <w14:uncheckedState w14:val="2610" w14:font="MS Gothic"/>
                </w14:checkbox>
              </w:sdtPr>
              <w:sdtContent>
                <w:r w:rsidRPr="000205AE">
                  <w:rPr>
                    <w:rFonts w:ascii="Segoe UI Symbol" w:eastAsia="MS Gothic" w:hAnsi="Segoe UI Symbol" w:cs="Segoe UI Symbol"/>
                    <w:b/>
                    <w:bCs/>
                    <w:sz w:val="15"/>
                    <w:szCs w:val="15"/>
                  </w:rPr>
                  <w:t>☐</w:t>
                </w:r>
              </w:sdtContent>
            </w:sdt>
          </w:p>
        </w:tc>
      </w:tr>
      <w:tr w:rsidR="009E3FA8" w:rsidRPr="000205AE" w14:paraId="72F2D47B" w14:textId="77777777" w:rsidTr="002C7E8D">
        <w:trPr>
          <w:trHeight w:val="340"/>
        </w:trPr>
        <w:tc>
          <w:tcPr>
            <w:tcW w:w="5382" w:type="dxa"/>
            <w:shd w:val="clear" w:color="auto" w:fill="FFFFFF" w:themeFill="background1"/>
            <w:vAlign w:val="center"/>
          </w:tcPr>
          <w:p w14:paraId="3557030B" w14:textId="3AD2F794" w:rsidR="006C6695" w:rsidRPr="000205AE" w:rsidRDefault="006C6695" w:rsidP="002C7E8D">
            <w:pPr>
              <w:numPr>
                <w:ilvl w:val="0"/>
                <w:numId w:val="36"/>
              </w:numPr>
              <w:spacing w:after="120"/>
              <w:ind w:left="284" w:hanging="284"/>
              <w:jc w:val="both"/>
              <w:rPr>
                <w:sz w:val="15"/>
                <w:szCs w:val="15"/>
              </w:rPr>
            </w:pPr>
            <w:r w:rsidRPr="000205AE">
              <w:rPr>
                <w:sz w:val="15"/>
                <w:szCs w:val="15"/>
              </w:rPr>
              <w:t>di non essere incorso nell</w:t>
            </w:r>
            <w:r w:rsidR="007C32BD" w:rsidRPr="000205AE">
              <w:rPr>
                <w:sz w:val="15"/>
                <w:szCs w:val="15"/>
              </w:rPr>
              <w:t>’</w:t>
            </w:r>
            <w:r w:rsidRPr="000205AE">
              <w:rPr>
                <w:sz w:val="15"/>
                <w:szCs w:val="15"/>
              </w:rPr>
              <w:t>interdizione automatica per inadempimento dell</w:t>
            </w:r>
            <w:r w:rsidR="007C32BD" w:rsidRPr="000205AE">
              <w:rPr>
                <w:sz w:val="15"/>
                <w:szCs w:val="15"/>
              </w:rPr>
              <w:t>’</w:t>
            </w:r>
            <w:r w:rsidRPr="000205AE">
              <w:rPr>
                <w:sz w:val="15"/>
                <w:szCs w:val="15"/>
              </w:rPr>
              <w:t>obbligo di consegnare alla Stazione Appaltante, entro sei mesi dalla conclusione del contratto, la relazione di genere di cui all</w:t>
            </w:r>
            <w:r w:rsidR="007C32BD" w:rsidRPr="000205AE">
              <w:rPr>
                <w:sz w:val="15"/>
                <w:szCs w:val="15"/>
              </w:rPr>
              <w:t>’</w:t>
            </w:r>
            <w:r w:rsidRPr="000205AE">
              <w:rPr>
                <w:sz w:val="15"/>
                <w:szCs w:val="15"/>
              </w:rPr>
              <w:t xml:space="preserve">articolo 47, co. 3, del D.L. 77/2021; </w:t>
            </w:r>
          </w:p>
        </w:tc>
        <w:tc>
          <w:tcPr>
            <w:tcW w:w="4472" w:type="dxa"/>
            <w:shd w:val="clear" w:color="auto" w:fill="FFFFFF" w:themeFill="background1"/>
            <w:vAlign w:val="center"/>
          </w:tcPr>
          <w:p w14:paraId="661C9E53" w14:textId="77777777" w:rsidR="006C6695" w:rsidRPr="000205AE" w:rsidRDefault="006C6695" w:rsidP="002C7E8D">
            <w:pPr>
              <w:spacing w:after="120"/>
              <w:jc w:val="center"/>
              <w:rPr>
                <w:b/>
                <w:sz w:val="15"/>
                <w:szCs w:val="15"/>
              </w:rPr>
            </w:pPr>
            <w:r w:rsidRPr="000205AE">
              <w:rPr>
                <w:b/>
                <w:bCs/>
                <w:sz w:val="15"/>
                <w:szCs w:val="15"/>
              </w:rPr>
              <w:t xml:space="preserve">SI </w:t>
            </w:r>
            <w:sdt>
              <w:sdtPr>
                <w:rPr>
                  <w:b/>
                  <w:bCs/>
                  <w:sz w:val="15"/>
                  <w:szCs w:val="15"/>
                </w:rPr>
                <w:id w:val="-1848554373"/>
                <w14:checkbox>
                  <w14:checked w14:val="0"/>
                  <w14:checkedState w14:val="2612" w14:font="MS Gothic"/>
                  <w14:uncheckedState w14:val="2610" w14:font="MS Gothic"/>
                </w14:checkbox>
              </w:sdtPr>
              <w:sdtContent>
                <w:r w:rsidRPr="000205AE">
                  <w:rPr>
                    <w:rFonts w:ascii="Segoe UI Symbol" w:eastAsia="MS Gothic" w:hAnsi="Segoe UI Symbol" w:cs="Segoe UI Symbol"/>
                    <w:b/>
                    <w:bCs/>
                    <w:sz w:val="15"/>
                    <w:szCs w:val="15"/>
                  </w:rPr>
                  <w:t>☐</w:t>
                </w:r>
              </w:sdtContent>
            </w:sdt>
          </w:p>
        </w:tc>
      </w:tr>
      <w:tr w:rsidR="009E3FA8" w:rsidRPr="000205AE" w14:paraId="6AF28E2D" w14:textId="77777777" w:rsidTr="002C7E8D">
        <w:trPr>
          <w:trHeight w:val="340"/>
        </w:trPr>
        <w:tc>
          <w:tcPr>
            <w:tcW w:w="5382" w:type="dxa"/>
            <w:shd w:val="clear" w:color="auto" w:fill="FFFFFF" w:themeFill="background1"/>
            <w:vAlign w:val="center"/>
          </w:tcPr>
          <w:p w14:paraId="68CE55F6" w14:textId="62C6E767" w:rsidR="006C6695" w:rsidRPr="000205AE" w:rsidRDefault="00DF2CA8" w:rsidP="002C7E8D">
            <w:pPr>
              <w:numPr>
                <w:ilvl w:val="0"/>
                <w:numId w:val="36"/>
              </w:numPr>
              <w:spacing w:after="120"/>
              <w:ind w:left="284" w:hanging="284"/>
              <w:jc w:val="both"/>
              <w:rPr>
                <w:sz w:val="15"/>
                <w:szCs w:val="15"/>
              </w:rPr>
            </w:pPr>
            <w:r w:rsidRPr="000205AE">
              <w:rPr>
                <w:sz w:val="15"/>
                <w:szCs w:val="15"/>
              </w:rPr>
              <w:t>in caso di affidamen</w:t>
            </w:r>
            <w:r w:rsidR="005A39A3" w:rsidRPr="000205AE">
              <w:rPr>
                <w:sz w:val="15"/>
                <w:szCs w:val="15"/>
              </w:rPr>
              <w:t>to</w:t>
            </w:r>
            <w:r w:rsidRPr="000205AE">
              <w:rPr>
                <w:sz w:val="15"/>
                <w:szCs w:val="15"/>
              </w:rPr>
              <w:t xml:space="preserve">, </w:t>
            </w:r>
            <w:r w:rsidR="006C6695" w:rsidRPr="000205AE">
              <w:rPr>
                <w:sz w:val="15"/>
                <w:szCs w:val="15"/>
              </w:rPr>
              <w:t>se occupa al momento</w:t>
            </w:r>
            <w:r w:rsidR="006658DC" w:rsidRPr="000205AE">
              <w:rPr>
                <w:sz w:val="15"/>
                <w:szCs w:val="15"/>
              </w:rPr>
              <w:t xml:space="preserve"> della sottoscrizione del contratto</w:t>
            </w:r>
            <w:r w:rsidR="006C6695" w:rsidRPr="000205AE">
              <w:rPr>
                <w:sz w:val="15"/>
                <w:szCs w:val="15"/>
              </w:rPr>
              <w:t xml:space="preserve"> un numero di dipendenti pari o superiore a quindici (15) e non superiore a cinquanta (50), di obbligarsi a consegnare al Soggetto Attuatore, entro sei mesi dalla</w:t>
            </w:r>
            <w:r w:rsidR="00CF25DE" w:rsidRPr="000205AE">
              <w:rPr>
                <w:sz w:val="15"/>
                <w:szCs w:val="15"/>
              </w:rPr>
              <w:t xml:space="preserve"> stipula del contratto</w:t>
            </w:r>
            <w:r w:rsidR="006723DF" w:rsidRPr="000205AE">
              <w:rPr>
                <w:sz w:val="15"/>
                <w:szCs w:val="15"/>
              </w:rPr>
              <w:t xml:space="preserve"> stesso</w:t>
            </w:r>
            <w:r w:rsidR="006C6695" w:rsidRPr="000205AE">
              <w:rPr>
                <w:sz w:val="15"/>
                <w:szCs w:val="15"/>
              </w:rPr>
              <w:t>, la relazione di genere sulla situazione del personale maschile e femminile di cui all</w:t>
            </w:r>
            <w:r w:rsidR="007C32BD" w:rsidRPr="000205AE">
              <w:rPr>
                <w:sz w:val="15"/>
                <w:szCs w:val="15"/>
              </w:rPr>
              <w:t>’</w:t>
            </w:r>
            <w:r w:rsidR="006C6695" w:rsidRPr="000205AE">
              <w:rPr>
                <w:sz w:val="15"/>
                <w:szCs w:val="15"/>
              </w:rPr>
              <w:t>articolo 47, co. 3, del citato D.L. 77/2021;</w:t>
            </w:r>
          </w:p>
        </w:tc>
        <w:tc>
          <w:tcPr>
            <w:tcW w:w="4472" w:type="dxa"/>
            <w:shd w:val="clear" w:color="auto" w:fill="FFFFFF" w:themeFill="background1"/>
            <w:vAlign w:val="center"/>
          </w:tcPr>
          <w:p w14:paraId="4EC4B221" w14:textId="77777777" w:rsidR="006C6695" w:rsidRPr="000205AE" w:rsidRDefault="006C6695" w:rsidP="002C7E8D">
            <w:pPr>
              <w:spacing w:after="120"/>
              <w:jc w:val="center"/>
              <w:rPr>
                <w:b/>
                <w:sz w:val="15"/>
                <w:szCs w:val="15"/>
              </w:rPr>
            </w:pPr>
            <w:r w:rsidRPr="000205AE">
              <w:rPr>
                <w:b/>
                <w:bCs/>
                <w:sz w:val="15"/>
                <w:szCs w:val="15"/>
              </w:rPr>
              <w:t xml:space="preserve">SI </w:t>
            </w:r>
            <w:sdt>
              <w:sdtPr>
                <w:rPr>
                  <w:b/>
                  <w:bCs/>
                  <w:sz w:val="15"/>
                  <w:szCs w:val="15"/>
                </w:rPr>
                <w:id w:val="-1680033660"/>
                <w14:checkbox>
                  <w14:checked w14:val="0"/>
                  <w14:checkedState w14:val="2612" w14:font="MS Gothic"/>
                  <w14:uncheckedState w14:val="2610" w14:font="MS Gothic"/>
                </w14:checkbox>
              </w:sdtPr>
              <w:sdtContent>
                <w:r w:rsidRPr="000205AE">
                  <w:rPr>
                    <w:rFonts w:ascii="Segoe UI Symbol" w:eastAsia="MS Gothic" w:hAnsi="Segoe UI Symbol" w:cs="Segoe UI Symbol"/>
                    <w:b/>
                    <w:bCs/>
                    <w:sz w:val="15"/>
                    <w:szCs w:val="15"/>
                  </w:rPr>
                  <w:t>☐</w:t>
                </w:r>
              </w:sdtContent>
            </w:sdt>
          </w:p>
        </w:tc>
      </w:tr>
      <w:tr w:rsidR="009E3FA8" w:rsidRPr="000205AE" w14:paraId="1697DA97" w14:textId="77777777" w:rsidTr="002C7E8D">
        <w:trPr>
          <w:trHeight w:val="340"/>
        </w:trPr>
        <w:tc>
          <w:tcPr>
            <w:tcW w:w="5382" w:type="dxa"/>
            <w:shd w:val="clear" w:color="auto" w:fill="FFFFFF" w:themeFill="background1"/>
            <w:vAlign w:val="center"/>
          </w:tcPr>
          <w:p w14:paraId="76454DA7" w14:textId="67E3AE65" w:rsidR="006C6695" w:rsidRPr="000205AE" w:rsidRDefault="006723DF" w:rsidP="002C7E8D">
            <w:pPr>
              <w:numPr>
                <w:ilvl w:val="0"/>
                <w:numId w:val="36"/>
              </w:numPr>
              <w:spacing w:after="120"/>
              <w:ind w:left="284" w:hanging="284"/>
              <w:jc w:val="both"/>
              <w:rPr>
                <w:sz w:val="15"/>
                <w:szCs w:val="15"/>
              </w:rPr>
            </w:pPr>
            <w:r w:rsidRPr="000205AE">
              <w:rPr>
                <w:sz w:val="15"/>
                <w:szCs w:val="15"/>
              </w:rPr>
              <w:t xml:space="preserve">in caso di affidamento, se occupa al momento della sottoscrizione del contratto </w:t>
            </w:r>
            <w:r w:rsidR="00EE669B" w:rsidRPr="000205AE">
              <w:rPr>
                <w:sz w:val="15"/>
                <w:szCs w:val="15"/>
              </w:rPr>
              <w:t xml:space="preserve">un </w:t>
            </w:r>
            <w:r w:rsidR="00EA3C7C" w:rsidRPr="000205AE">
              <w:rPr>
                <w:sz w:val="15"/>
                <w:szCs w:val="15"/>
              </w:rPr>
              <w:t xml:space="preserve">numero </w:t>
            </w:r>
            <w:r w:rsidR="006C6695" w:rsidRPr="000205AE">
              <w:rPr>
                <w:sz w:val="15"/>
                <w:szCs w:val="15"/>
              </w:rPr>
              <w:t xml:space="preserve">di dipendenti pari o superiore a quindici (15) di obbligarsi a consegnare al Soggetto Attuatore, entro sei mesi </w:t>
            </w:r>
            <w:r w:rsidR="00D136ED" w:rsidRPr="000205AE">
              <w:rPr>
                <w:sz w:val="15"/>
                <w:szCs w:val="15"/>
              </w:rPr>
              <w:t>dalla stipula del contratto</w:t>
            </w:r>
            <w:r w:rsidRPr="000205AE">
              <w:rPr>
                <w:sz w:val="15"/>
                <w:szCs w:val="15"/>
              </w:rPr>
              <w:t xml:space="preserve"> stesso,</w:t>
            </w:r>
            <w:r w:rsidR="00D136ED" w:rsidRPr="000205AE" w:rsidDel="00D136ED">
              <w:rPr>
                <w:sz w:val="15"/>
                <w:szCs w:val="15"/>
              </w:rPr>
              <w:t xml:space="preserve"> </w:t>
            </w:r>
            <w:r w:rsidR="006C6695" w:rsidRPr="000205AE">
              <w:rPr>
                <w:sz w:val="15"/>
                <w:szCs w:val="15"/>
              </w:rPr>
              <w:t>la documentazione relativa alla regolarità sul diritto al lavoro delle persone con disabilità di cui all</w:t>
            </w:r>
            <w:r w:rsidR="007C32BD" w:rsidRPr="000205AE">
              <w:rPr>
                <w:sz w:val="15"/>
                <w:szCs w:val="15"/>
              </w:rPr>
              <w:t>’</w:t>
            </w:r>
            <w:r w:rsidR="006C6695" w:rsidRPr="000205AE">
              <w:rPr>
                <w:sz w:val="15"/>
                <w:szCs w:val="15"/>
              </w:rPr>
              <w:t xml:space="preserve">articolo 47, co. 3-bis, del citato D.L. 77/2021; </w:t>
            </w:r>
          </w:p>
        </w:tc>
        <w:tc>
          <w:tcPr>
            <w:tcW w:w="4472" w:type="dxa"/>
            <w:shd w:val="clear" w:color="auto" w:fill="FFFFFF" w:themeFill="background1"/>
            <w:vAlign w:val="center"/>
          </w:tcPr>
          <w:p w14:paraId="5BC102DE" w14:textId="77777777" w:rsidR="006C6695" w:rsidRPr="000205AE" w:rsidRDefault="006C6695" w:rsidP="002C7E8D">
            <w:pPr>
              <w:spacing w:after="120"/>
              <w:jc w:val="center"/>
              <w:rPr>
                <w:rFonts w:eastAsia="MS Gothic"/>
                <w:b/>
                <w:sz w:val="15"/>
                <w:szCs w:val="15"/>
              </w:rPr>
            </w:pPr>
            <w:r w:rsidRPr="000205AE">
              <w:rPr>
                <w:b/>
                <w:bCs/>
                <w:sz w:val="15"/>
                <w:szCs w:val="15"/>
              </w:rPr>
              <w:t xml:space="preserve">SI </w:t>
            </w:r>
            <w:sdt>
              <w:sdtPr>
                <w:rPr>
                  <w:b/>
                  <w:bCs/>
                  <w:sz w:val="15"/>
                  <w:szCs w:val="15"/>
                </w:rPr>
                <w:id w:val="-1920402425"/>
                <w14:checkbox>
                  <w14:checked w14:val="0"/>
                  <w14:checkedState w14:val="2612" w14:font="MS Gothic"/>
                  <w14:uncheckedState w14:val="2610" w14:font="MS Gothic"/>
                </w14:checkbox>
              </w:sdtPr>
              <w:sdtContent>
                <w:r w:rsidRPr="000205AE">
                  <w:rPr>
                    <w:rFonts w:ascii="Segoe UI Symbol" w:eastAsia="MS Gothic" w:hAnsi="Segoe UI Symbol" w:cs="Segoe UI Symbol"/>
                    <w:b/>
                    <w:bCs/>
                    <w:sz w:val="15"/>
                    <w:szCs w:val="15"/>
                  </w:rPr>
                  <w:t>☐</w:t>
                </w:r>
              </w:sdtContent>
            </w:sdt>
          </w:p>
        </w:tc>
      </w:tr>
      <w:tr w:rsidR="009E3FA8" w:rsidRPr="000205AE" w14:paraId="0FA5E3B9" w14:textId="77777777" w:rsidTr="002C7E8D">
        <w:trPr>
          <w:trHeight w:val="340"/>
        </w:trPr>
        <w:tc>
          <w:tcPr>
            <w:tcW w:w="5382" w:type="dxa"/>
            <w:shd w:val="clear" w:color="auto" w:fill="FFFFFF" w:themeFill="background1"/>
            <w:vAlign w:val="center"/>
          </w:tcPr>
          <w:p w14:paraId="5AA98176" w14:textId="28118AF8" w:rsidR="006C6695" w:rsidRPr="000205AE" w:rsidRDefault="006C6695" w:rsidP="002C7E8D">
            <w:pPr>
              <w:numPr>
                <w:ilvl w:val="0"/>
                <w:numId w:val="36"/>
              </w:numPr>
              <w:spacing w:after="120"/>
              <w:ind w:left="284" w:hanging="284"/>
              <w:jc w:val="both"/>
              <w:rPr>
                <w:sz w:val="15"/>
                <w:szCs w:val="15"/>
              </w:rPr>
            </w:pPr>
            <w:r w:rsidRPr="000205AE">
              <w:rPr>
                <w:sz w:val="15"/>
                <w:szCs w:val="15"/>
              </w:rPr>
              <w:t>ai sensi dell</w:t>
            </w:r>
            <w:r w:rsidR="007C32BD" w:rsidRPr="000205AE">
              <w:rPr>
                <w:sz w:val="15"/>
                <w:szCs w:val="15"/>
              </w:rPr>
              <w:t>’</w:t>
            </w:r>
            <w:r w:rsidRPr="000205AE">
              <w:rPr>
                <w:sz w:val="15"/>
                <w:szCs w:val="15"/>
              </w:rPr>
              <w:t>articolo 17 della L. 12 marzo 1999, n. 68, di essere in regola con le norme che disciplinano il diritto al lavoro dei disabili e, dunque, di aver assolto, al momento dell</w:t>
            </w:r>
            <w:r w:rsidR="007C32BD" w:rsidRPr="000205AE">
              <w:rPr>
                <w:sz w:val="15"/>
                <w:szCs w:val="15"/>
              </w:rPr>
              <w:t>’</w:t>
            </w:r>
            <w:r w:rsidRPr="000205AE">
              <w:rPr>
                <w:sz w:val="15"/>
                <w:szCs w:val="15"/>
              </w:rPr>
              <w:t>affidamento, agli obblighi in materia di lavoro delle persone con disabilità di cui alla citata legge 68/1999;</w:t>
            </w:r>
          </w:p>
        </w:tc>
        <w:tc>
          <w:tcPr>
            <w:tcW w:w="4472" w:type="dxa"/>
            <w:shd w:val="clear" w:color="auto" w:fill="FFFFFF" w:themeFill="background1"/>
            <w:vAlign w:val="center"/>
          </w:tcPr>
          <w:p w14:paraId="33D864F5" w14:textId="77777777" w:rsidR="006C6695" w:rsidRPr="000205AE" w:rsidRDefault="006C6695" w:rsidP="002C7E8D">
            <w:pPr>
              <w:spacing w:after="120"/>
              <w:jc w:val="center"/>
              <w:rPr>
                <w:b/>
                <w:sz w:val="15"/>
                <w:szCs w:val="15"/>
              </w:rPr>
            </w:pPr>
            <w:r w:rsidRPr="000205AE">
              <w:rPr>
                <w:b/>
                <w:bCs/>
                <w:sz w:val="15"/>
                <w:szCs w:val="15"/>
              </w:rPr>
              <w:t xml:space="preserve">SI </w:t>
            </w:r>
            <w:sdt>
              <w:sdtPr>
                <w:rPr>
                  <w:b/>
                  <w:bCs/>
                  <w:sz w:val="15"/>
                  <w:szCs w:val="15"/>
                </w:rPr>
                <w:id w:val="308135947"/>
                <w14:checkbox>
                  <w14:checked w14:val="0"/>
                  <w14:checkedState w14:val="2612" w14:font="MS Gothic"/>
                  <w14:uncheckedState w14:val="2610" w14:font="MS Gothic"/>
                </w14:checkbox>
              </w:sdtPr>
              <w:sdtContent>
                <w:r w:rsidRPr="000205AE">
                  <w:rPr>
                    <w:rFonts w:ascii="Segoe UI Symbol" w:eastAsia="MS Gothic" w:hAnsi="Segoe UI Symbol" w:cs="Segoe UI Symbol"/>
                    <w:b/>
                    <w:bCs/>
                    <w:sz w:val="15"/>
                    <w:szCs w:val="15"/>
                  </w:rPr>
                  <w:t>☐</w:t>
                </w:r>
              </w:sdtContent>
            </w:sdt>
          </w:p>
        </w:tc>
      </w:tr>
    </w:tbl>
    <w:p w14:paraId="6A1DE614" w14:textId="77777777" w:rsidR="006C6695" w:rsidRPr="000205AE" w:rsidRDefault="006C6695" w:rsidP="006C6695">
      <w:pPr>
        <w:keepNext/>
        <w:suppressAutoHyphens/>
        <w:spacing w:before="120" w:after="360"/>
        <w:rPr>
          <w:rFonts w:eastAsia="Calibri"/>
          <w:b/>
          <w:i/>
          <w:kern w:val="1"/>
          <w:sz w:val="15"/>
          <w:szCs w:val="15"/>
          <w:lang w:bidi="it-IT"/>
        </w:rPr>
      </w:pPr>
    </w:p>
    <w:p w14:paraId="18107E1C" w14:textId="77777777" w:rsidR="006C6695" w:rsidRPr="000205AE" w:rsidRDefault="006C6695" w:rsidP="006C6695">
      <w:pPr>
        <w:jc w:val="center"/>
        <w:rPr>
          <w:bCs/>
          <w:sz w:val="15"/>
          <w:szCs w:val="15"/>
        </w:rPr>
      </w:pPr>
      <w:r w:rsidRPr="000205AE">
        <w:rPr>
          <w:bCs/>
          <w:sz w:val="15"/>
          <w:szCs w:val="15"/>
        </w:rPr>
        <w:t>DICHIARAZIONI SUL TITOLARE EFFETTIVO</w:t>
      </w:r>
    </w:p>
    <w:tbl>
      <w:tblPr>
        <w:tblpPr w:leftFromText="141" w:rightFromText="141" w:vertAnchor="text" w:horzAnchor="margin" w:tblpY="27"/>
        <w:tblOverlap w:val="neve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673"/>
        <w:gridCol w:w="5181"/>
      </w:tblGrid>
      <w:tr w:rsidR="009E3FA8" w:rsidRPr="000205AE" w14:paraId="794B300D" w14:textId="77777777" w:rsidTr="002C7E8D">
        <w:trPr>
          <w:trHeight w:val="2971"/>
        </w:trPr>
        <w:tc>
          <w:tcPr>
            <w:tcW w:w="4673" w:type="dxa"/>
            <w:vMerge w:val="restart"/>
            <w:shd w:val="clear" w:color="auto" w:fill="FFFFFF" w:themeFill="background1"/>
          </w:tcPr>
          <w:p w14:paraId="4BC2C0C7" w14:textId="77777777" w:rsidR="006C6695" w:rsidRPr="000205AE" w:rsidRDefault="006C6695" w:rsidP="002C7E8D">
            <w:pPr>
              <w:spacing w:after="120"/>
              <w:jc w:val="both"/>
              <w:rPr>
                <w:sz w:val="15"/>
                <w:szCs w:val="15"/>
              </w:rPr>
            </w:pPr>
          </w:p>
          <w:p w14:paraId="096A6C83" w14:textId="77777777" w:rsidR="006C6695" w:rsidRPr="000205AE" w:rsidRDefault="006C6695" w:rsidP="002C7E8D">
            <w:pPr>
              <w:spacing w:after="120"/>
              <w:jc w:val="both"/>
              <w:rPr>
                <w:sz w:val="15"/>
                <w:szCs w:val="15"/>
              </w:rPr>
            </w:pPr>
          </w:p>
          <w:p w14:paraId="52D18560" w14:textId="77777777" w:rsidR="006C6695" w:rsidRPr="000205AE" w:rsidRDefault="006C6695" w:rsidP="002C7E8D">
            <w:pPr>
              <w:spacing w:after="120"/>
              <w:jc w:val="both"/>
              <w:rPr>
                <w:sz w:val="15"/>
                <w:szCs w:val="15"/>
              </w:rPr>
            </w:pPr>
          </w:p>
          <w:p w14:paraId="4AF69F06" w14:textId="77777777" w:rsidR="006C6695" w:rsidRPr="000205AE" w:rsidRDefault="006C6695" w:rsidP="002C7E8D">
            <w:pPr>
              <w:spacing w:after="120"/>
              <w:jc w:val="both"/>
              <w:rPr>
                <w:sz w:val="15"/>
                <w:szCs w:val="15"/>
              </w:rPr>
            </w:pPr>
          </w:p>
          <w:p w14:paraId="723F7946" w14:textId="77777777" w:rsidR="006C6695" w:rsidRPr="000205AE" w:rsidRDefault="006C6695" w:rsidP="002C7E8D">
            <w:pPr>
              <w:spacing w:after="120"/>
              <w:jc w:val="both"/>
              <w:rPr>
                <w:sz w:val="15"/>
                <w:szCs w:val="15"/>
              </w:rPr>
            </w:pPr>
          </w:p>
          <w:p w14:paraId="081C794E" w14:textId="77777777" w:rsidR="006C6695" w:rsidRPr="000205AE" w:rsidRDefault="006C6695" w:rsidP="002C7E8D">
            <w:pPr>
              <w:spacing w:after="120"/>
              <w:jc w:val="both"/>
              <w:rPr>
                <w:sz w:val="15"/>
                <w:szCs w:val="15"/>
              </w:rPr>
            </w:pPr>
          </w:p>
          <w:p w14:paraId="47665703" w14:textId="6B0A0D13" w:rsidR="006C6695" w:rsidRPr="000205AE" w:rsidRDefault="006C6695" w:rsidP="002C7E8D">
            <w:pPr>
              <w:spacing w:after="120"/>
              <w:jc w:val="both"/>
              <w:rPr>
                <w:sz w:val="15"/>
                <w:szCs w:val="15"/>
              </w:rPr>
            </w:pPr>
            <w:r w:rsidRPr="000205AE">
              <w:rPr>
                <w:sz w:val="15"/>
                <w:szCs w:val="15"/>
              </w:rPr>
              <w:t>L</w:t>
            </w:r>
            <w:r w:rsidR="007C32BD" w:rsidRPr="000205AE">
              <w:rPr>
                <w:sz w:val="15"/>
                <w:szCs w:val="15"/>
              </w:rPr>
              <w:t>’</w:t>
            </w:r>
            <w:r w:rsidRPr="000205AE">
              <w:rPr>
                <w:sz w:val="15"/>
                <w:szCs w:val="15"/>
              </w:rPr>
              <w:t>operatore economico dichiara che, ai sensi dell</w:t>
            </w:r>
            <w:r w:rsidR="007C32BD" w:rsidRPr="000205AE">
              <w:rPr>
                <w:sz w:val="15"/>
                <w:szCs w:val="15"/>
              </w:rPr>
              <w:t>’</w:t>
            </w:r>
            <w:r w:rsidRPr="000205AE">
              <w:rPr>
                <w:sz w:val="15"/>
                <w:szCs w:val="15"/>
              </w:rPr>
              <w:t xml:space="preserve">art. 20 del </w:t>
            </w:r>
            <w:r w:rsidR="007D4EA4" w:rsidRPr="000205AE">
              <w:rPr>
                <w:sz w:val="15"/>
                <w:szCs w:val="15"/>
              </w:rPr>
              <w:t>d</w:t>
            </w:r>
            <w:r w:rsidRPr="000205AE">
              <w:rPr>
                <w:sz w:val="15"/>
                <w:szCs w:val="15"/>
              </w:rPr>
              <w:t>ecreto Legislativo 21 novembre 2007, n. 231 e dell</w:t>
            </w:r>
            <w:r w:rsidR="007C32BD" w:rsidRPr="000205AE">
              <w:rPr>
                <w:sz w:val="15"/>
                <w:szCs w:val="15"/>
              </w:rPr>
              <w:t>’</w:t>
            </w:r>
            <w:r w:rsidRPr="000205AE">
              <w:rPr>
                <w:sz w:val="15"/>
                <w:szCs w:val="15"/>
              </w:rPr>
              <w:t>articolo 3, punto 6, della direttiva (UE) 2015/849, i dati identificativi dei titolari effettivi</w:t>
            </w:r>
            <w:r w:rsidRPr="000205AE">
              <w:rPr>
                <w:rStyle w:val="Rimandonotaapidipagina"/>
                <w:rFonts w:eastAsia="Calibri"/>
                <w:sz w:val="15"/>
                <w:szCs w:val="15"/>
              </w:rPr>
              <w:footnoteReference w:id="43"/>
            </w:r>
            <w:r w:rsidRPr="000205AE">
              <w:rPr>
                <w:sz w:val="15"/>
                <w:szCs w:val="15"/>
              </w:rPr>
              <w:t>, anche eventualmente schermati da società fiduciarie, sono i seguenti:</w:t>
            </w:r>
          </w:p>
        </w:tc>
        <w:tc>
          <w:tcPr>
            <w:tcW w:w="5181" w:type="dxa"/>
            <w:shd w:val="clear" w:color="auto" w:fill="FFFFFF" w:themeFill="background1"/>
            <w:vAlign w:val="center"/>
          </w:tcPr>
          <w:p w14:paraId="3C24F857" w14:textId="77777777" w:rsidR="006C6695" w:rsidRPr="000205AE" w:rsidRDefault="006C6695" w:rsidP="002C7E8D">
            <w:pPr>
              <w:spacing w:after="120"/>
              <w:ind w:left="-44"/>
              <w:jc w:val="both"/>
              <w:rPr>
                <w:sz w:val="15"/>
                <w:szCs w:val="15"/>
              </w:rPr>
            </w:pPr>
          </w:p>
          <w:p w14:paraId="7157EACF" w14:textId="77777777" w:rsidR="006C6695" w:rsidRPr="000205AE" w:rsidRDefault="006C6695" w:rsidP="002C7E8D">
            <w:pPr>
              <w:spacing w:after="120"/>
              <w:ind w:left="-44"/>
              <w:jc w:val="both"/>
              <w:rPr>
                <w:sz w:val="15"/>
                <w:szCs w:val="15"/>
              </w:rPr>
            </w:pPr>
            <w:r w:rsidRPr="000205AE">
              <w:rPr>
                <w:sz w:val="15"/>
                <w:szCs w:val="15"/>
              </w:rPr>
              <w:t xml:space="preserve">____________ (nome, cognome) ____________ (data e luogo di nascita) ____________ (codice fiscale) ____________ (% partecipazioni detenute o % di diritto di voto) ____________ (denominazione controllante) </w:t>
            </w:r>
          </w:p>
          <w:p w14:paraId="54D7F2CC" w14:textId="69677A63" w:rsidR="006C6695" w:rsidRPr="000205AE" w:rsidRDefault="006C6695" w:rsidP="002C7E8D">
            <w:pPr>
              <w:spacing w:after="120"/>
              <w:ind w:left="-44"/>
              <w:jc w:val="both"/>
              <w:rPr>
                <w:sz w:val="15"/>
                <w:szCs w:val="15"/>
              </w:rPr>
            </w:pPr>
            <w:r w:rsidRPr="000205AE">
              <w:rPr>
                <w:sz w:val="15"/>
                <w:szCs w:val="15"/>
              </w:rPr>
              <w:t>estremi documento di identità in corso di validità: Carta d</w:t>
            </w:r>
            <w:r w:rsidR="007C32BD" w:rsidRPr="000205AE">
              <w:rPr>
                <w:sz w:val="15"/>
                <w:szCs w:val="15"/>
              </w:rPr>
              <w:t>’</w:t>
            </w:r>
            <w:r w:rsidRPr="000205AE">
              <w:rPr>
                <w:sz w:val="15"/>
                <w:szCs w:val="15"/>
              </w:rPr>
              <w:t xml:space="preserve">identità / Patente / Passaporto / Altro (specificare) _____________ n. __________________________________________________________________ </w:t>
            </w:r>
          </w:p>
          <w:p w14:paraId="7B8A4FA7" w14:textId="77777777" w:rsidR="006C6695" w:rsidRPr="000205AE" w:rsidRDefault="006C6695" w:rsidP="002C7E8D">
            <w:pPr>
              <w:spacing w:after="120"/>
              <w:ind w:left="-44"/>
              <w:jc w:val="both"/>
              <w:rPr>
                <w:sz w:val="15"/>
                <w:szCs w:val="15"/>
              </w:rPr>
            </w:pPr>
            <w:r w:rsidRPr="000205AE">
              <w:rPr>
                <w:sz w:val="15"/>
                <w:szCs w:val="15"/>
              </w:rPr>
              <w:t>rilasciato il ____________________ da _____________________ scadenza _________________</w:t>
            </w:r>
          </w:p>
          <w:p w14:paraId="041EA7D1" w14:textId="77777777" w:rsidR="006C6695" w:rsidRPr="000205AE" w:rsidRDefault="006C6695" w:rsidP="002C7E8D">
            <w:pPr>
              <w:jc w:val="center"/>
              <w:rPr>
                <w:sz w:val="15"/>
                <w:szCs w:val="15"/>
              </w:rPr>
            </w:pPr>
            <w:r w:rsidRPr="000205AE">
              <w:rPr>
                <w:sz w:val="15"/>
                <w:szCs w:val="15"/>
              </w:rPr>
              <w:t>[ripetere tante volte quanti sono i titolari effettivi]</w:t>
            </w:r>
          </w:p>
          <w:p w14:paraId="2718B101" w14:textId="77777777" w:rsidR="006C6695" w:rsidRPr="000205AE" w:rsidRDefault="006C6695" w:rsidP="002C7E8D">
            <w:pPr>
              <w:jc w:val="center"/>
              <w:rPr>
                <w:sz w:val="15"/>
                <w:szCs w:val="15"/>
              </w:rPr>
            </w:pPr>
          </w:p>
        </w:tc>
      </w:tr>
      <w:tr w:rsidR="009E3FA8" w:rsidRPr="000205AE" w14:paraId="17DF5E9D" w14:textId="77777777" w:rsidTr="002C7E8D">
        <w:trPr>
          <w:trHeight w:val="340"/>
        </w:trPr>
        <w:tc>
          <w:tcPr>
            <w:tcW w:w="4673" w:type="dxa"/>
            <w:vMerge/>
            <w:shd w:val="clear" w:color="auto" w:fill="FFFFFF" w:themeFill="background1"/>
            <w:vAlign w:val="center"/>
          </w:tcPr>
          <w:p w14:paraId="547F67DF" w14:textId="77777777" w:rsidR="006C6695" w:rsidRPr="000205AE" w:rsidRDefault="006C6695" w:rsidP="002C7E8D">
            <w:pPr>
              <w:spacing w:after="120"/>
              <w:jc w:val="both"/>
              <w:rPr>
                <w:sz w:val="15"/>
                <w:szCs w:val="15"/>
              </w:rPr>
            </w:pPr>
          </w:p>
        </w:tc>
        <w:tc>
          <w:tcPr>
            <w:tcW w:w="5181" w:type="dxa"/>
            <w:shd w:val="clear" w:color="auto" w:fill="FFFFFF" w:themeFill="background1"/>
            <w:vAlign w:val="center"/>
          </w:tcPr>
          <w:p w14:paraId="36C0A74F" w14:textId="77777777" w:rsidR="006C6695" w:rsidRPr="000205AE" w:rsidRDefault="006C6695" w:rsidP="002C7E8D">
            <w:pPr>
              <w:jc w:val="center"/>
              <w:rPr>
                <w:sz w:val="15"/>
                <w:szCs w:val="15"/>
              </w:rPr>
            </w:pPr>
            <w:r w:rsidRPr="000205AE">
              <w:rPr>
                <w:b/>
                <w:bCs/>
                <w:i/>
                <w:iCs/>
                <w:sz w:val="15"/>
                <w:szCs w:val="15"/>
              </w:rPr>
              <w:t>in alternativa</w:t>
            </w:r>
          </w:p>
        </w:tc>
      </w:tr>
      <w:tr w:rsidR="009E3FA8" w:rsidRPr="000205AE" w14:paraId="3F04ADC2" w14:textId="77777777" w:rsidTr="002C7E8D">
        <w:trPr>
          <w:trHeight w:val="340"/>
        </w:trPr>
        <w:tc>
          <w:tcPr>
            <w:tcW w:w="4673" w:type="dxa"/>
            <w:vMerge/>
            <w:shd w:val="clear" w:color="auto" w:fill="FFFFFF" w:themeFill="background1"/>
            <w:vAlign w:val="center"/>
          </w:tcPr>
          <w:p w14:paraId="6F3D6980" w14:textId="77777777" w:rsidR="006C6695" w:rsidRPr="000205AE" w:rsidRDefault="006C6695" w:rsidP="002C7E8D">
            <w:pPr>
              <w:spacing w:after="120"/>
              <w:jc w:val="both"/>
              <w:rPr>
                <w:sz w:val="15"/>
                <w:szCs w:val="15"/>
              </w:rPr>
            </w:pPr>
          </w:p>
        </w:tc>
        <w:tc>
          <w:tcPr>
            <w:tcW w:w="5181" w:type="dxa"/>
            <w:shd w:val="clear" w:color="auto" w:fill="FFFFFF" w:themeFill="background1"/>
            <w:vAlign w:val="center"/>
          </w:tcPr>
          <w:p w14:paraId="220543BF" w14:textId="0724EC93" w:rsidR="006C6695" w:rsidRPr="000205AE" w:rsidRDefault="00000000" w:rsidP="002C7E8D">
            <w:pPr>
              <w:spacing w:after="120"/>
              <w:jc w:val="center"/>
              <w:rPr>
                <w:b/>
                <w:bCs/>
                <w:sz w:val="15"/>
                <w:szCs w:val="15"/>
              </w:rPr>
            </w:pPr>
            <w:sdt>
              <w:sdtPr>
                <w:rPr>
                  <w:b/>
                  <w:bCs/>
                  <w:sz w:val="15"/>
                  <w:szCs w:val="15"/>
                </w:rPr>
                <w:id w:val="-1983300467"/>
                <w14:checkbox>
                  <w14:checked w14:val="0"/>
                  <w14:checkedState w14:val="2612" w14:font="MS Gothic"/>
                  <w14:uncheckedState w14:val="2610" w14:font="MS Gothic"/>
                </w14:checkbox>
              </w:sdtPr>
              <w:sdtContent>
                <w:r w:rsidR="006C6695" w:rsidRPr="000205AE">
                  <w:rPr>
                    <w:rFonts w:ascii="Segoe UI Symbol" w:eastAsia="MS Gothic" w:hAnsi="Segoe UI Symbol" w:cs="Segoe UI Symbol"/>
                    <w:b/>
                    <w:bCs/>
                    <w:sz w:val="15"/>
                    <w:szCs w:val="15"/>
                  </w:rPr>
                  <w:t>☐</w:t>
                </w:r>
              </w:sdtContent>
            </w:sdt>
            <w:r w:rsidR="006C6695" w:rsidRPr="000205AE">
              <w:rPr>
                <w:sz w:val="15"/>
                <w:szCs w:val="15"/>
              </w:rPr>
              <w:t xml:space="preserve">  Dichiara che n</w:t>
            </w:r>
            <w:r w:rsidR="006C6695" w:rsidRPr="000205AE">
              <w:rPr>
                <w:sz w:val="15"/>
                <w:szCs w:val="15"/>
                <w:lang w:eastAsia="x-none"/>
              </w:rPr>
              <w:t>on esiste un titolare effettivo dell</w:t>
            </w:r>
            <w:r w:rsidR="007C32BD" w:rsidRPr="000205AE">
              <w:rPr>
                <w:sz w:val="15"/>
                <w:szCs w:val="15"/>
                <w:lang w:eastAsia="x-none"/>
              </w:rPr>
              <w:t>’</w:t>
            </w:r>
            <w:r w:rsidR="006C6695" w:rsidRPr="000205AE">
              <w:rPr>
                <w:sz w:val="15"/>
                <w:szCs w:val="15"/>
                <w:lang w:eastAsia="x-none"/>
              </w:rPr>
              <w:t>impresa dal momento che trattasi di impresa quotata/impresa o ad azionariato diffuso, pertanto, i titolari effettivi sono individuati nelle persone fisiche titolari di poteri di amministrazione o direzione dell</w:t>
            </w:r>
            <w:r w:rsidR="007C32BD" w:rsidRPr="000205AE">
              <w:rPr>
                <w:sz w:val="15"/>
                <w:szCs w:val="15"/>
                <w:lang w:eastAsia="x-none"/>
              </w:rPr>
              <w:t>’</w:t>
            </w:r>
            <w:r w:rsidR="006C6695" w:rsidRPr="000205AE">
              <w:rPr>
                <w:sz w:val="15"/>
                <w:szCs w:val="15"/>
                <w:lang w:eastAsia="x-none"/>
              </w:rPr>
              <w:t>impresa già sopra indicati.</w:t>
            </w:r>
          </w:p>
        </w:tc>
      </w:tr>
    </w:tbl>
    <w:p w14:paraId="318ACE3C" w14:textId="77777777" w:rsidR="006C6695" w:rsidRPr="000205AE" w:rsidRDefault="006C6695" w:rsidP="006C6695">
      <w:pPr>
        <w:suppressAutoHyphens/>
        <w:spacing w:before="120" w:after="120"/>
        <w:jc w:val="both"/>
        <w:rPr>
          <w:rFonts w:eastAsia="Calibri"/>
          <w:i/>
          <w:kern w:val="1"/>
          <w:sz w:val="15"/>
          <w:szCs w:val="15"/>
          <w:lang w:bidi="it-IT"/>
        </w:rPr>
      </w:pPr>
    </w:p>
    <w:p w14:paraId="170B8C3D" w14:textId="77777777" w:rsidR="0019720E" w:rsidRPr="000205AE" w:rsidRDefault="0019720E" w:rsidP="006F18FA">
      <w:pPr>
        <w:keepNext/>
        <w:suppressAutoHyphens/>
        <w:spacing w:before="120" w:after="360"/>
        <w:jc w:val="center"/>
        <w:rPr>
          <w:rFonts w:eastAsia="Calibri"/>
          <w:b/>
          <w:kern w:val="1"/>
          <w:sz w:val="19"/>
          <w:szCs w:val="19"/>
          <w:lang w:bidi="it-IT"/>
        </w:rPr>
        <w:sectPr w:rsidR="0019720E" w:rsidRPr="000205AE">
          <w:headerReference w:type="even" r:id="rId29"/>
          <w:headerReference w:type="default" r:id="rId30"/>
          <w:footerReference w:type="default" r:id="rId31"/>
          <w:headerReference w:type="first" r:id="rId32"/>
          <w:pgSz w:w="12240" w:h="15840"/>
          <w:pgMar w:top="1440" w:right="1325" w:bottom="1440" w:left="1800" w:header="720" w:footer="720" w:gutter="0"/>
          <w:cols w:space="720"/>
          <w:docGrid w:linePitch="240" w:charSpace="-6145"/>
        </w:sectPr>
      </w:pPr>
    </w:p>
    <w:p w14:paraId="18BAC3D1" w14:textId="4B34BF7E" w:rsidR="006F18FA" w:rsidRPr="000205AE" w:rsidRDefault="006F18FA" w:rsidP="006F18FA">
      <w:pPr>
        <w:keepNext/>
        <w:suppressAutoHyphens/>
        <w:spacing w:before="120" w:after="360"/>
        <w:jc w:val="center"/>
        <w:rPr>
          <w:rFonts w:eastAsia="Calibri"/>
          <w:b/>
          <w:kern w:val="1"/>
          <w:sz w:val="19"/>
          <w:szCs w:val="19"/>
          <w:lang w:bidi="it-IT"/>
        </w:rPr>
      </w:pPr>
      <w:r w:rsidRPr="000205AE">
        <w:rPr>
          <w:rFonts w:eastAsia="Calibri"/>
          <w:b/>
          <w:kern w:val="1"/>
          <w:sz w:val="19"/>
          <w:szCs w:val="19"/>
          <w:lang w:bidi="it-IT"/>
        </w:rPr>
        <w:lastRenderedPageBreak/>
        <w:t>Parte VII: Dichiarazioni finali</w:t>
      </w:r>
    </w:p>
    <w:p w14:paraId="12F75BB0" w14:textId="0E09654A" w:rsidR="00965B8A" w:rsidRPr="000205AE" w:rsidRDefault="00965B8A" w:rsidP="003C24A9">
      <w:pPr>
        <w:suppressAutoHyphens/>
        <w:spacing w:before="120" w:after="120"/>
        <w:jc w:val="both"/>
        <w:rPr>
          <w:rFonts w:eastAsia="Calibri"/>
          <w:b/>
          <w:i/>
          <w:kern w:val="1"/>
          <w:sz w:val="15"/>
          <w:szCs w:val="15"/>
          <w:lang w:bidi="it-IT"/>
        </w:rPr>
      </w:pPr>
      <w:r w:rsidRPr="000205AE">
        <w:rPr>
          <w:rFonts w:eastAsia="Calibri"/>
          <w:i/>
          <w:kern w:val="1"/>
          <w:sz w:val="15"/>
          <w:szCs w:val="15"/>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w:t>
      </w:r>
      <w:r w:rsidR="007C32BD" w:rsidRPr="000205AE">
        <w:rPr>
          <w:rFonts w:eastAsia="Calibri"/>
          <w:i/>
          <w:kern w:val="1"/>
          <w:sz w:val="15"/>
          <w:szCs w:val="15"/>
          <w:lang w:bidi="it-IT"/>
        </w:rPr>
        <w:t>’</w:t>
      </w:r>
      <w:r w:rsidRPr="000205AE">
        <w:rPr>
          <w:rFonts w:eastAsia="Calibri"/>
          <w:i/>
          <w:kern w:val="1"/>
          <w:sz w:val="15"/>
          <w:szCs w:val="15"/>
          <w:lang w:bidi="it-IT"/>
        </w:rPr>
        <w:t>articolo 76 del DPR 445/2000.</w:t>
      </w:r>
    </w:p>
    <w:p w14:paraId="36851C45" w14:textId="522838F9" w:rsidR="00965B8A" w:rsidRPr="000205AE" w:rsidRDefault="00965B8A" w:rsidP="003C24A9">
      <w:pPr>
        <w:suppressAutoHyphens/>
        <w:spacing w:before="120" w:after="120"/>
        <w:jc w:val="both"/>
        <w:rPr>
          <w:rFonts w:eastAsia="Calibri"/>
          <w:i/>
          <w:kern w:val="1"/>
          <w:sz w:val="15"/>
          <w:szCs w:val="15"/>
          <w:lang w:bidi="it-IT"/>
        </w:rPr>
      </w:pPr>
      <w:r w:rsidRPr="000205AE">
        <w:rPr>
          <w:rFonts w:eastAsia="Calibri"/>
          <w:i/>
          <w:kern w:val="1"/>
          <w:sz w:val="15"/>
          <w:szCs w:val="15"/>
          <w:lang w:bidi="it-IT"/>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2B9A58C9" w14:textId="1DC2DFEC" w:rsidR="00965B8A" w:rsidRPr="000205AE" w:rsidRDefault="00965B8A" w:rsidP="003C24A9">
      <w:pPr>
        <w:suppressAutoHyphens/>
        <w:spacing w:before="120" w:after="120"/>
        <w:jc w:val="both"/>
        <w:rPr>
          <w:rFonts w:eastAsia="Calibri"/>
          <w:i/>
          <w:kern w:val="1"/>
          <w:sz w:val="15"/>
          <w:szCs w:val="15"/>
          <w:lang w:bidi="it-IT"/>
        </w:rPr>
      </w:pPr>
      <w:r w:rsidRPr="000205AE">
        <w:rPr>
          <w:rFonts w:eastAsia="Calibri"/>
          <w:i/>
          <w:kern w:val="1"/>
          <w:sz w:val="15"/>
          <w:szCs w:val="15"/>
          <w:lang w:bidi="it-IT"/>
        </w:rPr>
        <w:t>a) se l</w:t>
      </w:r>
      <w:r w:rsidR="007C32BD" w:rsidRPr="000205AE">
        <w:rPr>
          <w:rFonts w:eastAsia="Calibri"/>
          <w:i/>
          <w:kern w:val="1"/>
          <w:sz w:val="15"/>
          <w:szCs w:val="15"/>
          <w:lang w:bidi="it-IT"/>
        </w:rPr>
        <w:t>’</w:t>
      </w:r>
      <w:r w:rsidRPr="000205AE">
        <w:rPr>
          <w:rFonts w:eastAsia="Calibri"/>
          <w:i/>
          <w:kern w:val="1"/>
          <w:sz w:val="15"/>
          <w:szCs w:val="15"/>
          <w:lang w:bidi="it-IT"/>
        </w:rPr>
        <w:t>amministrazione aggiudicatrice o l</w:t>
      </w:r>
      <w:r w:rsidR="007C32BD" w:rsidRPr="000205AE">
        <w:rPr>
          <w:rFonts w:eastAsia="Calibri"/>
          <w:i/>
          <w:kern w:val="1"/>
          <w:sz w:val="15"/>
          <w:szCs w:val="15"/>
          <w:lang w:bidi="it-IT"/>
        </w:rPr>
        <w:t>’</w:t>
      </w:r>
      <w:r w:rsidRPr="000205AE">
        <w:rPr>
          <w:rFonts w:eastAsia="Calibri"/>
          <w:i/>
          <w:kern w:val="1"/>
          <w:sz w:val="15"/>
          <w:szCs w:val="15"/>
          <w:lang w:bidi="it-IT"/>
        </w:rPr>
        <w:t xml:space="preserve">ente aggiudicatore hanno la possibilità di acquisire direttamente la documentazione complementare accedendo a una banca dati nazionale che sia disponibile gratuitamente in un qualunque Stato membro </w:t>
      </w:r>
      <w:r w:rsidRPr="000205AE">
        <w:rPr>
          <w:rFonts w:eastAsia="Calibri"/>
          <w:kern w:val="1"/>
          <w:sz w:val="15"/>
          <w:szCs w:val="15"/>
          <w:lang w:bidi="it-IT"/>
        </w:rPr>
        <w:t>(</w:t>
      </w:r>
      <w:r w:rsidRPr="000205AE">
        <w:rPr>
          <w:rFonts w:eastAsia="Calibri"/>
          <w:kern w:val="1"/>
          <w:sz w:val="15"/>
          <w:szCs w:val="15"/>
          <w:vertAlign w:val="superscript"/>
          <w:lang w:bidi="it-IT"/>
        </w:rPr>
        <w:footnoteReference w:id="44"/>
      </w:r>
      <w:r w:rsidRPr="000205AE">
        <w:rPr>
          <w:rFonts w:eastAsia="Calibri"/>
          <w:kern w:val="1"/>
          <w:sz w:val="15"/>
          <w:szCs w:val="15"/>
          <w:lang w:bidi="it-IT"/>
        </w:rPr>
        <w:t>)</w:t>
      </w:r>
      <w:r w:rsidRPr="000205AE">
        <w:rPr>
          <w:rFonts w:eastAsia="Calibri"/>
          <w:i/>
          <w:kern w:val="1"/>
          <w:sz w:val="15"/>
          <w:szCs w:val="15"/>
          <w:lang w:bidi="it-IT"/>
        </w:rPr>
        <w:t>, oppure</w:t>
      </w:r>
    </w:p>
    <w:p w14:paraId="5B4CE911" w14:textId="154776B9" w:rsidR="00965B8A" w:rsidRPr="000205AE" w:rsidRDefault="00965B8A" w:rsidP="003C24A9">
      <w:pPr>
        <w:suppressAutoHyphens/>
        <w:spacing w:before="120" w:after="120"/>
        <w:jc w:val="both"/>
        <w:rPr>
          <w:rFonts w:eastAsia="Calibri"/>
          <w:i/>
          <w:kern w:val="1"/>
          <w:sz w:val="15"/>
          <w:szCs w:val="15"/>
          <w:lang w:bidi="it-IT"/>
        </w:rPr>
      </w:pPr>
      <w:r w:rsidRPr="000205AE">
        <w:rPr>
          <w:rFonts w:eastAsia="Calibri"/>
          <w:i/>
          <w:kern w:val="1"/>
          <w:sz w:val="15"/>
          <w:szCs w:val="15"/>
          <w:lang w:bidi="it-IT"/>
        </w:rPr>
        <w:t>b) a decorrere al più tardi dal 18 aprile 2018 (</w:t>
      </w:r>
      <w:r w:rsidRPr="000205AE">
        <w:rPr>
          <w:rFonts w:eastAsia="Calibri"/>
          <w:i/>
          <w:kern w:val="1"/>
          <w:sz w:val="15"/>
          <w:szCs w:val="15"/>
          <w:vertAlign w:val="superscript"/>
          <w:lang w:bidi="it-IT"/>
        </w:rPr>
        <w:footnoteReference w:id="45"/>
      </w:r>
      <w:r w:rsidRPr="000205AE">
        <w:rPr>
          <w:rFonts w:eastAsia="Calibri"/>
          <w:i/>
          <w:kern w:val="1"/>
          <w:sz w:val="15"/>
          <w:szCs w:val="15"/>
          <w:lang w:bidi="it-IT"/>
        </w:rPr>
        <w:t>), l</w:t>
      </w:r>
      <w:r w:rsidR="007C32BD" w:rsidRPr="000205AE">
        <w:rPr>
          <w:rFonts w:eastAsia="Calibri"/>
          <w:i/>
          <w:kern w:val="1"/>
          <w:sz w:val="15"/>
          <w:szCs w:val="15"/>
          <w:lang w:bidi="it-IT"/>
        </w:rPr>
        <w:t>’</w:t>
      </w:r>
      <w:r w:rsidRPr="000205AE">
        <w:rPr>
          <w:rFonts w:eastAsia="Calibri"/>
          <w:i/>
          <w:kern w:val="1"/>
          <w:sz w:val="15"/>
          <w:szCs w:val="15"/>
          <w:lang w:bidi="it-IT"/>
        </w:rPr>
        <w:t>amministrazione aggiudicatrice o l</w:t>
      </w:r>
      <w:r w:rsidR="007C32BD" w:rsidRPr="000205AE">
        <w:rPr>
          <w:rFonts w:eastAsia="Calibri"/>
          <w:i/>
          <w:kern w:val="1"/>
          <w:sz w:val="15"/>
          <w:szCs w:val="15"/>
          <w:lang w:bidi="it-IT"/>
        </w:rPr>
        <w:t>’</w:t>
      </w:r>
      <w:r w:rsidRPr="000205AE">
        <w:rPr>
          <w:rFonts w:eastAsia="Calibri"/>
          <w:i/>
          <w:kern w:val="1"/>
          <w:sz w:val="15"/>
          <w:szCs w:val="15"/>
          <w:lang w:bidi="it-IT"/>
        </w:rPr>
        <w:t>ente aggiudicatore sono già in possesso della documentazione in questione</w:t>
      </w:r>
      <w:r w:rsidRPr="000205AE">
        <w:rPr>
          <w:rFonts w:eastAsia="Calibri"/>
          <w:kern w:val="1"/>
          <w:sz w:val="15"/>
          <w:szCs w:val="15"/>
          <w:lang w:bidi="it-IT"/>
        </w:rPr>
        <w:t>.</w:t>
      </w:r>
    </w:p>
    <w:p w14:paraId="3096070B" w14:textId="77EA468C" w:rsidR="00965B8A" w:rsidRPr="000205AE" w:rsidRDefault="00965B8A" w:rsidP="003C24A9">
      <w:pPr>
        <w:suppressAutoHyphens/>
        <w:spacing w:before="120" w:after="120"/>
        <w:jc w:val="both"/>
        <w:rPr>
          <w:rFonts w:eastAsia="Calibri"/>
          <w:i/>
          <w:kern w:val="1"/>
          <w:sz w:val="15"/>
          <w:szCs w:val="15"/>
          <w:lang w:bidi="it-IT"/>
        </w:rPr>
      </w:pPr>
      <w:r w:rsidRPr="000205AE">
        <w:rPr>
          <w:rFonts w:eastAsia="Calibri"/>
          <w:i/>
          <w:kern w:val="1"/>
          <w:sz w:val="15"/>
          <w:szCs w:val="15"/>
          <w:lang w:bidi="it-IT"/>
        </w:rPr>
        <w:t>Il sottoscritto/I sottoscritti autorizza/autorizzano formalmente [nome dell</w:t>
      </w:r>
      <w:r w:rsidR="007C32BD" w:rsidRPr="000205AE">
        <w:rPr>
          <w:rFonts w:eastAsia="Calibri"/>
          <w:i/>
          <w:kern w:val="1"/>
          <w:sz w:val="15"/>
          <w:szCs w:val="15"/>
          <w:lang w:bidi="it-IT"/>
        </w:rPr>
        <w:t>’</w:t>
      </w:r>
      <w:r w:rsidRPr="000205AE">
        <w:rPr>
          <w:rFonts w:eastAsia="Calibri"/>
          <w:i/>
          <w:kern w:val="1"/>
          <w:sz w:val="15"/>
          <w:szCs w:val="15"/>
          <w:lang w:bidi="it-IT"/>
        </w:rPr>
        <w:t>amministrazione aggiudicatrice o ente aggiudicatore di cui alla parte I, sezione A] ad accedere ai documenti complementari alle informazioni, di cui [alla parte/alla sezione/al punto o ai punti] del presente documento di gara unico europeo, ai fini della</w:t>
      </w:r>
      <w:r w:rsidRPr="000205AE">
        <w:rPr>
          <w:rFonts w:eastAsia="Calibri"/>
          <w:kern w:val="1"/>
          <w:sz w:val="15"/>
          <w:szCs w:val="15"/>
          <w:lang w:bidi="it-IT"/>
        </w:rPr>
        <w:t xml:space="preserve"> [procedura di appalto: (descrizione sommaria, estremi della pubblicazione nella</w:t>
      </w:r>
      <w:r w:rsidRPr="000205AE">
        <w:rPr>
          <w:rFonts w:eastAsia="Calibri"/>
          <w:i/>
          <w:kern w:val="1"/>
          <w:sz w:val="15"/>
          <w:szCs w:val="15"/>
          <w:lang w:bidi="it-IT"/>
        </w:rPr>
        <w:t xml:space="preserve"> Gazzetta ufficiale dell</w:t>
      </w:r>
      <w:r w:rsidR="007C32BD" w:rsidRPr="000205AE">
        <w:rPr>
          <w:rFonts w:eastAsia="Calibri"/>
          <w:i/>
          <w:kern w:val="1"/>
          <w:sz w:val="15"/>
          <w:szCs w:val="15"/>
          <w:lang w:bidi="it-IT"/>
        </w:rPr>
        <w:t>’</w:t>
      </w:r>
      <w:r w:rsidRPr="000205AE">
        <w:rPr>
          <w:rFonts w:eastAsia="Calibri"/>
          <w:i/>
          <w:kern w:val="1"/>
          <w:sz w:val="15"/>
          <w:szCs w:val="15"/>
          <w:lang w:bidi="it-IT"/>
        </w:rPr>
        <w:t>Unione europea</w:t>
      </w:r>
      <w:r w:rsidRPr="000205AE">
        <w:rPr>
          <w:rFonts w:eastAsia="Calibri"/>
          <w:kern w:val="1"/>
          <w:sz w:val="15"/>
          <w:szCs w:val="15"/>
          <w:lang w:bidi="it-IT"/>
        </w:rPr>
        <w:t>, numero di riferimento)]</w:t>
      </w:r>
      <w:r w:rsidRPr="000205AE">
        <w:rPr>
          <w:rFonts w:eastAsia="Calibri"/>
          <w:i/>
          <w:kern w:val="1"/>
          <w:sz w:val="15"/>
          <w:szCs w:val="15"/>
          <w:lang w:bidi="it-IT"/>
        </w:rPr>
        <w:t>.</w:t>
      </w:r>
    </w:p>
    <w:p w14:paraId="1735F7EF" w14:textId="545D79B8" w:rsidR="00965B8A" w:rsidRPr="000205AE" w:rsidRDefault="00965B8A" w:rsidP="003C24A9">
      <w:pPr>
        <w:suppressAutoHyphens/>
        <w:spacing w:before="120" w:after="120"/>
        <w:rPr>
          <w:rFonts w:eastAsia="Calibri"/>
          <w:kern w:val="1"/>
          <w:sz w:val="14"/>
          <w:szCs w:val="14"/>
          <w:lang w:bidi="it-IT"/>
        </w:rPr>
      </w:pPr>
      <w:r w:rsidRPr="000205AE">
        <w:rPr>
          <w:rFonts w:eastAsia="Calibri"/>
          <w:i/>
          <w:kern w:val="1"/>
          <w:sz w:val="15"/>
          <w:szCs w:val="15"/>
          <w:lang w:bidi="it-IT"/>
        </w:rPr>
        <w:t xml:space="preserve"> </w:t>
      </w:r>
      <w:r w:rsidRPr="000205AE">
        <w:rPr>
          <w:rFonts w:eastAsia="Calibri"/>
          <w:kern w:val="1"/>
          <w:sz w:val="14"/>
          <w:szCs w:val="14"/>
          <w:lang w:bidi="it-IT"/>
        </w:rPr>
        <w:t>Data, luogo e, se richiesto o necessario, firma/firme: [</w:t>
      </w:r>
      <w:r w:rsidR="00CA5A28" w:rsidRPr="000205AE">
        <w:rPr>
          <w:rFonts w:eastAsia="Calibri"/>
          <w:kern w:val="1"/>
          <w:sz w:val="14"/>
          <w:szCs w:val="14"/>
          <w:lang w:bidi="it-IT"/>
        </w:rPr>
        <w:t>________</w:t>
      </w:r>
      <w:r w:rsidR="00A872CC" w:rsidRPr="000205AE">
        <w:rPr>
          <w:rFonts w:eastAsia="Calibri"/>
          <w:kern w:val="1"/>
          <w:sz w:val="14"/>
          <w:szCs w:val="14"/>
          <w:lang w:bidi="it-IT"/>
        </w:rPr>
        <w:t>]</w:t>
      </w:r>
    </w:p>
    <w:p w14:paraId="0C755269" w14:textId="77777777" w:rsidR="00965B8A" w:rsidRPr="000205AE" w:rsidRDefault="00965B8A" w:rsidP="003C24A9">
      <w:pPr>
        <w:keepNext/>
        <w:suppressAutoHyphens/>
        <w:spacing w:before="360" w:after="120"/>
        <w:jc w:val="both"/>
        <w:rPr>
          <w:rFonts w:eastAsia="Calibri"/>
          <w:i/>
          <w:kern w:val="1"/>
          <w:sz w:val="15"/>
          <w:szCs w:val="15"/>
          <w:lang w:bidi="it-IT"/>
        </w:rPr>
      </w:pPr>
    </w:p>
    <w:p w14:paraId="0BE73DAB" w14:textId="77777777" w:rsidR="00965B8A" w:rsidRPr="000205AE" w:rsidRDefault="00965B8A" w:rsidP="003C24A9">
      <w:pPr>
        <w:suppressAutoHyphens/>
        <w:spacing w:before="120" w:after="120"/>
        <w:rPr>
          <w:rFonts w:eastAsia="Calibri"/>
          <w:kern w:val="1"/>
          <w:sz w:val="24"/>
          <w:szCs w:val="22"/>
          <w:lang w:bidi="it-IT"/>
        </w:rPr>
      </w:pPr>
      <w:bookmarkStart w:id="5" w:name="_DV_C939"/>
      <w:bookmarkEnd w:id="5"/>
    </w:p>
    <w:p w14:paraId="1ACBF27A" w14:textId="77777777" w:rsidR="00861047" w:rsidRPr="000205AE" w:rsidRDefault="00861047" w:rsidP="003C24A9">
      <w:pPr>
        <w:tabs>
          <w:tab w:val="center" w:pos="6248"/>
        </w:tabs>
        <w:spacing w:after="60"/>
        <w:jc w:val="both"/>
        <w:rPr>
          <w:sz w:val="22"/>
          <w:szCs w:val="22"/>
        </w:rPr>
        <w:sectPr w:rsidR="00861047" w:rsidRPr="000205AE">
          <w:pgSz w:w="12240" w:h="15840"/>
          <w:pgMar w:top="1440" w:right="1325" w:bottom="1440" w:left="1800" w:header="720" w:footer="720" w:gutter="0"/>
          <w:cols w:space="720"/>
          <w:docGrid w:linePitch="240" w:charSpace="-6145"/>
        </w:sectPr>
      </w:pPr>
    </w:p>
    <w:p w14:paraId="734367BF" w14:textId="77777777" w:rsidR="001F4DFD" w:rsidRPr="000205AE" w:rsidRDefault="001F4DFD" w:rsidP="001F4DFD">
      <w:pPr>
        <w:spacing w:after="60" w:line="276" w:lineRule="auto"/>
        <w:jc w:val="center"/>
        <w:rPr>
          <w:b/>
          <w:bCs/>
        </w:rPr>
      </w:pPr>
      <w:r w:rsidRPr="000205AE">
        <w:rPr>
          <w:b/>
          <w:bCs/>
        </w:rPr>
        <w:lastRenderedPageBreak/>
        <w:t xml:space="preserve">DICHIARAZIONE SOSTITUTIVA DI CERTIFICAZIONE </w:t>
      </w:r>
    </w:p>
    <w:p w14:paraId="7BEFEF16" w14:textId="781FA3CD" w:rsidR="001F4DFD" w:rsidRPr="000205AE" w:rsidRDefault="001F4DFD" w:rsidP="00BF1705">
      <w:pPr>
        <w:spacing w:after="60" w:line="276" w:lineRule="auto"/>
        <w:jc w:val="both"/>
        <w:rPr>
          <w:b/>
          <w:bCs/>
        </w:rPr>
      </w:pPr>
      <w:r w:rsidRPr="000205AE">
        <w:rPr>
          <w:b/>
          <w:bCs/>
        </w:rPr>
        <w:t xml:space="preserve">In ottemperanza alle disposizioni di cui al </w:t>
      </w:r>
      <w:proofErr w:type="spellStart"/>
      <w:r w:rsidR="00BF1705" w:rsidRPr="000205AE">
        <w:rPr>
          <w:b/>
          <w:bCs/>
        </w:rPr>
        <w:t>D.Lgs.</w:t>
      </w:r>
      <w:proofErr w:type="spellEnd"/>
      <w:r w:rsidRPr="000205AE">
        <w:rPr>
          <w:b/>
          <w:bCs/>
        </w:rPr>
        <w:t xml:space="preserve"> n. 231</w:t>
      </w:r>
      <w:r w:rsidR="00456024" w:rsidRPr="000205AE">
        <w:rPr>
          <w:b/>
          <w:bCs/>
        </w:rPr>
        <w:t>/2007</w:t>
      </w:r>
      <w:r w:rsidRPr="000205AE">
        <w:rPr>
          <w:b/>
          <w:bCs/>
        </w:rPr>
        <w:t xml:space="preserve"> e alle successive disposizioni attuative emesse dalla Banca d</w:t>
      </w:r>
      <w:r w:rsidR="007C32BD" w:rsidRPr="000205AE">
        <w:rPr>
          <w:b/>
          <w:bCs/>
        </w:rPr>
        <w:t>’</w:t>
      </w:r>
      <w:r w:rsidRPr="000205AE">
        <w:rPr>
          <w:b/>
          <w:bCs/>
        </w:rPr>
        <w:t>Italia, all</w:t>
      </w:r>
      <w:r w:rsidR="007C32BD" w:rsidRPr="000205AE">
        <w:rPr>
          <w:b/>
          <w:bCs/>
        </w:rPr>
        <w:t>’</w:t>
      </w:r>
      <w:hyperlink r:id="rId33" w:history="1">
        <w:r w:rsidRPr="000205AE">
          <w:rPr>
            <w:b/>
            <w:bCs/>
          </w:rPr>
          <w:t>Art. 22, Regolamento (UE) 2021/241</w:t>
        </w:r>
      </w:hyperlink>
      <w:r w:rsidRPr="000205AE">
        <w:rPr>
          <w:b/>
          <w:bCs/>
        </w:rPr>
        <w:t>, all</w:t>
      </w:r>
      <w:r w:rsidR="007C32BD" w:rsidRPr="000205AE">
        <w:rPr>
          <w:b/>
          <w:bCs/>
        </w:rPr>
        <w:t>’</w:t>
      </w:r>
      <w:hyperlink r:id="rId34" w:history="1">
        <w:r w:rsidRPr="000205AE">
          <w:rPr>
            <w:b/>
            <w:bCs/>
          </w:rPr>
          <w:t>Art. 1, comma 1, lett. o), p), q)</w:t>
        </w:r>
      </w:hyperlink>
      <w:hyperlink r:id="rId35" w:history="1">
        <w:r w:rsidRPr="000205AE">
          <w:rPr>
            <w:b/>
            <w:bCs/>
          </w:rPr>
          <w:t xml:space="preserve">, </w:t>
        </w:r>
      </w:hyperlink>
      <w:hyperlink r:id="rId36" w:history="1">
        <w:r w:rsidRPr="000205AE">
          <w:rPr>
            <w:b/>
            <w:bCs/>
          </w:rPr>
          <w:t>D.M. n. 55/2022 ed alle</w:t>
        </w:r>
      </w:hyperlink>
      <w:r w:rsidRPr="000205AE">
        <w:rPr>
          <w:b/>
          <w:bCs/>
        </w:rPr>
        <w:t xml:space="preserve"> </w:t>
      </w:r>
      <w:hyperlink r:id="rId37" w:history="1">
        <w:r w:rsidRPr="000205AE">
          <w:rPr>
            <w:b/>
            <w:bCs/>
          </w:rPr>
          <w:t>Linee Guida per lo svolgimento delle attività di controllo e rendicontazione degli interventi PNRR di competenza delle Amministrazioni centrali e dei Soggetti attuatori</w:t>
        </w:r>
      </w:hyperlink>
    </w:p>
    <w:p w14:paraId="3EB423FE" w14:textId="77777777" w:rsidR="001F4DFD" w:rsidRPr="000205AE" w:rsidRDefault="001F4DFD" w:rsidP="001F4DFD">
      <w:pPr>
        <w:autoSpaceDE w:val="0"/>
        <w:autoSpaceDN w:val="0"/>
        <w:ind w:left="9" w:right="-47"/>
        <w:jc w:val="center"/>
        <w:rPr>
          <w:b/>
          <w:bCs/>
          <w:sz w:val="24"/>
          <w:szCs w:val="24"/>
        </w:rPr>
      </w:pPr>
    </w:p>
    <w:p w14:paraId="1FD58AA3" w14:textId="4D19A914" w:rsidR="001F4DFD" w:rsidRPr="000205AE" w:rsidRDefault="001F4DFD" w:rsidP="001F4DFD">
      <w:pPr>
        <w:autoSpaceDE w:val="0"/>
        <w:autoSpaceDN w:val="0"/>
        <w:ind w:left="9" w:right="-47"/>
        <w:jc w:val="center"/>
        <w:rPr>
          <w:rFonts w:eastAsiaTheme="minorHAnsi"/>
          <w:b/>
          <w:bCs/>
        </w:rPr>
      </w:pPr>
      <w:r w:rsidRPr="000205AE">
        <w:rPr>
          <w:rFonts w:eastAsiaTheme="minorHAnsi"/>
          <w:b/>
          <w:bCs/>
        </w:rPr>
        <w:t>Norme di prevenzione dell</w:t>
      </w:r>
      <w:r w:rsidR="007C32BD" w:rsidRPr="000205AE">
        <w:rPr>
          <w:rFonts w:eastAsiaTheme="minorHAnsi"/>
          <w:b/>
          <w:bCs/>
        </w:rPr>
        <w:t>’</w:t>
      </w:r>
      <w:r w:rsidRPr="000205AE">
        <w:rPr>
          <w:rFonts w:eastAsiaTheme="minorHAnsi"/>
          <w:b/>
          <w:bCs/>
        </w:rPr>
        <w:t>antiriciclaggio</w:t>
      </w:r>
    </w:p>
    <w:p w14:paraId="5E344E01" w14:textId="5F297E7E" w:rsidR="001F4DFD" w:rsidRPr="000205AE" w:rsidRDefault="001F4DFD" w:rsidP="001F4DFD">
      <w:pPr>
        <w:autoSpaceDE w:val="0"/>
        <w:autoSpaceDN w:val="0"/>
        <w:adjustRightInd w:val="0"/>
        <w:jc w:val="center"/>
        <w:rPr>
          <w:rFonts w:eastAsia="Calibri"/>
          <w:lang w:eastAsia="en-US"/>
        </w:rPr>
      </w:pPr>
      <w:r w:rsidRPr="000205AE">
        <w:rPr>
          <w:rFonts w:eastAsia="Calibri"/>
          <w:lang w:eastAsia="en-US"/>
        </w:rPr>
        <w:t>Dichiarazione resa ai sensi dell</w:t>
      </w:r>
      <w:r w:rsidR="007C32BD" w:rsidRPr="000205AE">
        <w:rPr>
          <w:rFonts w:eastAsia="Calibri"/>
          <w:lang w:eastAsia="en-US"/>
        </w:rPr>
        <w:t>’</w:t>
      </w:r>
      <w:r w:rsidRPr="000205AE">
        <w:rPr>
          <w:rFonts w:eastAsia="Calibri"/>
          <w:lang w:eastAsia="en-US"/>
        </w:rPr>
        <w:t>art. 46 e 47 Testo unico delle disposizioni legislative e regolamentari in materia di documentazione amministrativa n. 445/2000.</w:t>
      </w:r>
    </w:p>
    <w:p w14:paraId="17A15E72" w14:textId="77777777" w:rsidR="001F4DFD" w:rsidRPr="000205AE" w:rsidRDefault="001F4DFD" w:rsidP="001F4DFD">
      <w:pPr>
        <w:spacing w:line="360" w:lineRule="auto"/>
        <w:jc w:val="both"/>
        <w:rPr>
          <w:rFonts w:eastAsia="Calibri"/>
          <w:sz w:val="18"/>
          <w:szCs w:val="18"/>
          <w:lang w:eastAsia="en-US"/>
        </w:rPr>
      </w:pPr>
    </w:p>
    <w:p w14:paraId="24B10C57" w14:textId="77777777" w:rsidR="001F4DFD" w:rsidRPr="000205AE" w:rsidRDefault="001F4DFD" w:rsidP="001F4DFD">
      <w:pPr>
        <w:spacing w:line="360" w:lineRule="auto"/>
        <w:jc w:val="both"/>
        <w:rPr>
          <w:rFonts w:eastAsia="Calibri"/>
          <w:lang w:eastAsia="en-US"/>
        </w:rPr>
      </w:pPr>
      <w:r w:rsidRPr="000205AE">
        <w:rPr>
          <w:rFonts w:eastAsia="Calibri"/>
          <w:lang w:eastAsia="en-US"/>
        </w:rPr>
        <w:t>Il/la sottoscritto/a ………………………………………………………………………………………………...…</w:t>
      </w:r>
    </w:p>
    <w:p w14:paraId="37331FAD" w14:textId="77777777" w:rsidR="001F4DFD" w:rsidRPr="000205AE" w:rsidRDefault="001F4DFD" w:rsidP="001F4DFD">
      <w:pPr>
        <w:spacing w:line="360" w:lineRule="auto"/>
        <w:jc w:val="both"/>
        <w:rPr>
          <w:rFonts w:eastAsia="Calibri"/>
          <w:lang w:eastAsia="en-US"/>
        </w:rPr>
      </w:pPr>
      <w:r w:rsidRPr="000205AE">
        <w:rPr>
          <w:rFonts w:eastAsia="Calibri"/>
          <w:lang w:eastAsia="en-US"/>
        </w:rPr>
        <w:t>nato a ……………………………………………………… (_________) il ……………</w:t>
      </w:r>
      <w:proofErr w:type="gramStart"/>
      <w:r w:rsidRPr="000205AE">
        <w:rPr>
          <w:rFonts w:eastAsia="Calibri"/>
          <w:lang w:eastAsia="en-US"/>
        </w:rPr>
        <w:t>…….</w:t>
      </w:r>
      <w:proofErr w:type="gramEnd"/>
      <w:r w:rsidRPr="000205AE">
        <w:rPr>
          <w:rFonts w:eastAsia="Calibri"/>
          <w:lang w:eastAsia="en-US"/>
        </w:rPr>
        <w:t>………………...…</w:t>
      </w:r>
    </w:p>
    <w:p w14:paraId="3F5300EC" w14:textId="77777777" w:rsidR="001F4DFD" w:rsidRPr="000205AE" w:rsidRDefault="001F4DFD" w:rsidP="001F4DFD">
      <w:pPr>
        <w:spacing w:line="360" w:lineRule="auto"/>
        <w:jc w:val="both"/>
        <w:rPr>
          <w:rFonts w:eastAsia="Calibri"/>
          <w:lang w:eastAsia="en-US"/>
        </w:rPr>
      </w:pPr>
      <w:r w:rsidRPr="000205AE">
        <w:rPr>
          <w:rFonts w:eastAsia="Calibri"/>
          <w:lang w:eastAsia="en-US"/>
        </w:rPr>
        <w:t>Cod. fiscale …………………………………………………………………………………</w:t>
      </w:r>
      <w:proofErr w:type="gramStart"/>
      <w:r w:rsidRPr="000205AE">
        <w:rPr>
          <w:rFonts w:eastAsia="Calibri"/>
          <w:lang w:eastAsia="en-US"/>
        </w:rPr>
        <w:t>…….</w:t>
      </w:r>
      <w:proofErr w:type="gramEnd"/>
      <w:r w:rsidRPr="000205AE">
        <w:rPr>
          <w:rFonts w:eastAsia="Calibri"/>
          <w:lang w:eastAsia="en-US"/>
        </w:rPr>
        <w:t>…………...……</w:t>
      </w:r>
    </w:p>
    <w:p w14:paraId="6E5725BD" w14:textId="77777777" w:rsidR="001F4DFD" w:rsidRPr="000205AE" w:rsidRDefault="001F4DFD" w:rsidP="001F4DFD">
      <w:pPr>
        <w:spacing w:line="360" w:lineRule="auto"/>
        <w:jc w:val="both"/>
        <w:rPr>
          <w:rFonts w:eastAsia="Calibri"/>
          <w:lang w:eastAsia="en-US"/>
        </w:rPr>
      </w:pPr>
      <w:r w:rsidRPr="000205AE">
        <w:rPr>
          <w:rFonts w:eastAsia="Calibri"/>
          <w:lang w:eastAsia="en-US"/>
        </w:rPr>
        <w:t>residente a …………………………</w:t>
      </w:r>
      <w:proofErr w:type="gramStart"/>
      <w:r w:rsidRPr="000205AE">
        <w:rPr>
          <w:rFonts w:eastAsia="Calibri"/>
          <w:lang w:eastAsia="en-US"/>
        </w:rPr>
        <w:t>…….</w:t>
      </w:r>
      <w:proofErr w:type="gramEnd"/>
      <w:r w:rsidRPr="000205AE">
        <w:rPr>
          <w:rFonts w:eastAsia="Calibri"/>
          <w:lang w:eastAsia="en-US"/>
        </w:rPr>
        <w:t>.…………………………..…… (….…..….) CAP ……</w:t>
      </w:r>
      <w:proofErr w:type="gramStart"/>
      <w:r w:rsidRPr="000205AE">
        <w:rPr>
          <w:rFonts w:eastAsia="Calibri"/>
          <w:lang w:eastAsia="en-US"/>
        </w:rPr>
        <w:t>…….</w:t>
      </w:r>
      <w:proofErr w:type="gramEnd"/>
      <w:r w:rsidRPr="000205AE">
        <w:rPr>
          <w:rFonts w:eastAsia="Calibri"/>
          <w:lang w:eastAsia="en-US"/>
        </w:rPr>
        <w:t>…………</w:t>
      </w:r>
    </w:p>
    <w:p w14:paraId="204FB2DB" w14:textId="77777777" w:rsidR="001F4DFD" w:rsidRPr="000205AE" w:rsidRDefault="001F4DFD" w:rsidP="001F4DFD">
      <w:pPr>
        <w:spacing w:after="120" w:line="360" w:lineRule="auto"/>
        <w:jc w:val="both"/>
        <w:rPr>
          <w:rFonts w:eastAsia="Calibri"/>
          <w:lang w:eastAsia="en-US"/>
        </w:rPr>
      </w:pPr>
      <w:r w:rsidRPr="000205AE">
        <w:rPr>
          <w:rFonts w:eastAsia="Calibri"/>
          <w:lang w:eastAsia="en-US"/>
        </w:rPr>
        <w:t>via ………………………………………………………………………………………………</w:t>
      </w:r>
      <w:proofErr w:type="gramStart"/>
      <w:r w:rsidRPr="000205AE">
        <w:rPr>
          <w:rFonts w:eastAsia="Calibri"/>
          <w:lang w:eastAsia="en-US"/>
        </w:rPr>
        <w:t>…….</w:t>
      </w:r>
      <w:proofErr w:type="gramEnd"/>
      <w:r w:rsidRPr="000205AE">
        <w:rPr>
          <w:rFonts w:eastAsia="Calibri"/>
          <w:lang w:eastAsia="en-US"/>
        </w:rPr>
        <w:t>…………….</w:t>
      </w:r>
    </w:p>
    <w:p w14:paraId="2C8D4451" w14:textId="77777777" w:rsidR="001F4DFD" w:rsidRPr="000205AE" w:rsidRDefault="001F4DFD" w:rsidP="001F4DFD">
      <w:pPr>
        <w:spacing w:after="120"/>
        <w:jc w:val="both"/>
        <w:rPr>
          <w:rFonts w:eastAsia="Calibri"/>
          <w:lang w:eastAsia="en-US"/>
        </w:rPr>
      </w:pPr>
      <w:r w:rsidRPr="000205AE">
        <w:rPr>
          <w:rFonts w:eastAsia="Calibri"/>
          <w:lang w:eastAsia="en-US"/>
        </w:rPr>
        <w:t>estremi documento di identità in corso di validità:</w:t>
      </w:r>
    </w:p>
    <w:p w14:paraId="42829937" w14:textId="088E241F" w:rsidR="001F4DFD" w:rsidRPr="000205AE" w:rsidRDefault="00000000" w:rsidP="001F4DFD">
      <w:pPr>
        <w:spacing w:line="360" w:lineRule="auto"/>
        <w:ind w:left="2"/>
        <w:jc w:val="both"/>
        <w:rPr>
          <w:rFonts w:eastAsia="Calibri"/>
          <w:lang w:eastAsia="en-US"/>
        </w:rPr>
      </w:pPr>
      <w:sdt>
        <w:sdtPr>
          <w:rPr>
            <w:rFonts w:eastAsia="Calibri"/>
            <w:lang w:eastAsia="en-US"/>
          </w:rPr>
          <w:id w:val="-109523788"/>
          <w14:checkbox>
            <w14:checked w14:val="0"/>
            <w14:checkedState w14:val="2612" w14:font="MS Gothic"/>
            <w14:uncheckedState w14:val="2610" w14:font="MS Gothic"/>
          </w14:checkbox>
        </w:sdtPr>
        <w:sdtContent>
          <w:r w:rsidR="001F4DFD" w:rsidRPr="000205AE">
            <w:rPr>
              <w:rFonts w:ascii="Segoe UI Symbol" w:eastAsia="MS Gothic" w:hAnsi="Segoe UI Symbol" w:cs="Segoe UI Symbol"/>
              <w:lang w:eastAsia="en-US"/>
            </w:rPr>
            <w:t>☐</w:t>
          </w:r>
        </w:sdtContent>
      </w:sdt>
      <w:r w:rsidR="001F4DFD" w:rsidRPr="000205AE">
        <w:rPr>
          <w:rFonts w:eastAsia="Calibri"/>
          <w:lang w:eastAsia="en-US"/>
        </w:rPr>
        <w:t xml:space="preserve"> Carta d</w:t>
      </w:r>
      <w:r w:rsidR="007C32BD" w:rsidRPr="000205AE">
        <w:rPr>
          <w:rFonts w:eastAsia="Calibri"/>
          <w:lang w:eastAsia="en-US"/>
        </w:rPr>
        <w:t>’</w:t>
      </w:r>
      <w:r w:rsidR="001F4DFD" w:rsidRPr="000205AE">
        <w:rPr>
          <w:rFonts w:eastAsia="Calibri"/>
          <w:lang w:eastAsia="en-US"/>
        </w:rPr>
        <w:t xml:space="preserve">identità </w:t>
      </w:r>
    </w:p>
    <w:p w14:paraId="273C98E4" w14:textId="77777777" w:rsidR="001F4DFD" w:rsidRPr="000205AE" w:rsidRDefault="00000000" w:rsidP="001F4DFD">
      <w:pPr>
        <w:spacing w:line="360" w:lineRule="auto"/>
        <w:ind w:left="4" w:firstLine="1"/>
        <w:jc w:val="both"/>
        <w:rPr>
          <w:rFonts w:eastAsia="Calibri"/>
          <w:lang w:eastAsia="en-US"/>
        </w:rPr>
      </w:pPr>
      <w:sdt>
        <w:sdtPr>
          <w:rPr>
            <w:rFonts w:eastAsia="Calibri"/>
            <w:lang w:eastAsia="en-US"/>
          </w:rPr>
          <w:id w:val="2025583441"/>
          <w14:checkbox>
            <w14:checked w14:val="0"/>
            <w14:checkedState w14:val="2612" w14:font="MS Gothic"/>
            <w14:uncheckedState w14:val="2610" w14:font="MS Gothic"/>
          </w14:checkbox>
        </w:sdtPr>
        <w:sdtContent>
          <w:r w:rsidR="001F4DFD" w:rsidRPr="000205AE">
            <w:rPr>
              <w:rFonts w:ascii="Segoe UI Symbol" w:eastAsia="MS Gothic" w:hAnsi="Segoe UI Symbol" w:cs="Segoe UI Symbol"/>
              <w:lang w:eastAsia="en-US"/>
            </w:rPr>
            <w:t>☐</w:t>
          </w:r>
        </w:sdtContent>
      </w:sdt>
      <w:r w:rsidR="001F4DFD" w:rsidRPr="000205AE">
        <w:rPr>
          <w:rFonts w:eastAsia="Calibri"/>
          <w:lang w:eastAsia="en-US"/>
        </w:rPr>
        <w:t>Patente</w:t>
      </w:r>
    </w:p>
    <w:p w14:paraId="5AC2285C" w14:textId="77777777" w:rsidR="001F4DFD" w:rsidRPr="000205AE" w:rsidRDefault="00000000" w:rsidP="001F4DFD">
      <w:pPr>
        <w:spacing w:line="360" w:lineRule="auto"/>
        <w:ind w:left="2"/>
        <w:jc w:val="both"/>
        <w:rPr>
          <w:rFonts w:eastAsia="Calibri"/>
          <w:lang w:eastAsia="en-US"/>
        </w:rPr>
      </w:pPr>
      <w:sdt>
        <w:sdtPr>
          <w:rPr>
            <w:rFonts w:eastAsia="Calibri"/>
            <w:lang w:eastAsia="en-US"/>
          </w:rPr>
          <w:id w:val="818545654"/>
          <w14:checkbox>
            <w14:checked w14:val="0"/>
            <w14:checkedState w14:val="2612" w14:font="MS Gothic"/>
            <w14:uncheckedState w14:val="2610" w14:font="MS Gothic"/>
          </w14:checkbox>
        </w:sdtPr>
        <w:sdtContent>
          <w:r w:rsidR="001F4DFD" w:rsidRPr="000205AE">
            <w:rPr>
              <w:rFonts w:ascii="Segoe UI Symbol" w:eastAsia="MS Gothic" w:hAnsi="Segoe UI Symbol" w:cs="Segoe UI Symbol"/>
              <w:lang w:eastAsia="en-US"/>
            </w:rPr>
            <w:t>☐</w:t>
          </w:r>
        </w:sdtContent>
      </w:sdt>
      <w:r w:rsidR="001F4DFD" w:rsidRPr="000205AE">
        <w:rPr>
          <w:rFonts w:eastAsia="Calibri"/>
          <w:lang w:eastAsia="en-US"/>
        </w:rPr>
        <w:t xml:space="preserve"> Passaporto  </w:t>
      </w:r>
    </w:p>
    <w:p w14:paraId="659340D7" w14:textId="77777777" w:rsidR="001F4DFD" w:rsidRPr="000205AE" w:rsidRDefault="00000000" w:rsidP="001F4DFD">
      <w:pPr>
        <w:spacing w:after="120" w:line="360" w:lineRule="auto"/>
        <w:ind w:left="2"/>
        <w:jc w:val="both"/>
        <w:rPr>
          <w:rFonts w:eastAsia="Calibri"/>
          <w:lang w:eastAsia="en-US"/>
        </w:rPr>
      </w:pPr>
      <w:sdt>
        <w:sdtPr>
          <w:rPr>
            <w:rFonts w:eastAsia="Calibri"/>
            <w:lang w:eastAsia="en-US"/>
          </w:rPr>
          <w:id w:val="-338469671"/>
          <w14:checkbox>
            <w14:checked w14:val="0"/>
            <w14:checkedState w14:val="2612" w14:font="MS Gothic"/>
            <w14:uncheckedState w14:val="2610" w14:font="MS Gothic"/>
          </w14:checkbox>
        </w:sdtPr>
        <w:sdtContent>
          <w:r w:rsidR="001F4DFD" w:rsidRPr="000205AE">
            <w:rPr>
              <w:rFonts w:ascii="Segoe UI Symbol" w:eastAsia="MS Gothic" w:hAnsi="Segoe UI Symbol" w:cs="Segoe UI Symbol"/>
              <w:lang w:eastAsia="en-US"/>
            </w:rPr>
            <w:t>☐</w:t>
          </w:r>
        </w:sdtContent>
      </w:sdt>
      <w:r w:rsidR="001F4DFD" w:rsidRPr="000205AE">
        <w:rPr>
          <w:rFonts w:eastAsia="Calibri"/>
          <w:lang w:eastAsia="en-US"/>
        </w:rPr>
        <w:t xml:space="preserve"> Altro (specificare)_____________</w:t>
      </w:r>
    </w:p>
    <w:p w14:paraId="5D2B55C4" w14:textId="77777777" w:rsidR="001F4DFD" w:rsidRPr="000205AE" w:rsidRDefault="001F4DFD" w:rsidP="001F4DFD">
      <w:pPr>
        <w:spacing w:after="120" w:line="360" w:lineRule="auto"/>
        <w:jc w:val="both"/>
        <w:rPr>
          <w:rFonts w:eastAsia="Calibri"/>
          <w:lang w:eastAsia="en-US"/>
        </w:rPr>
      </w:pPr>
      <w:r w:rsidRPr="000205AE">
        <w:rPr>
          <w:rFonts w:eastAsia="Calibri"/>
          <w:lang w:eastAsia="en-US"/>
        </w:rPr>
        <w:t>avente numero ……………………………………………………………………………</w:t>
      </w:r>
      <w:proofErr w:type="gramStart"/>
      <w:r w:rsidRPr="000205AE">
        <w:rPr>
          <w:rFonts w:eastAsia="Calibri"/>
          <w:lang w:eastAsia="en-US"/>
        </w:rPr>
        <w:t>…….</w:t>
      </w:r>
      <w:proofErr w:type="gramEnd"/>
      <w:r w:rsidRPr="000205AE">
        <w:rPr>
          <w:rFonts w:eastAsia="Calibri"/>
          <w:lang w:eastAsia="en-US"/>
        </w:rPr>
        <w:t>.…………….…….</w:t>
      </w:r>
    </w:p>
    <w:p w14:paraId="62861BFD" w14:textId="77777777" w:rsidR="001F4DFD" w:rsidRPr="000205AE" w:rsidRDefault="001F4DFD" w:rsidP="001F4DFD">
      <w:pPr>
        <w:spacing w:after="120" w:line="360" w:lineRule="auto"/>
        <w:jc w:val="both"/>
        <w:rPr>
          <w:rFonts w:eastAsia="Calibri"/>
          <w:lang w:eastAsia="en-US"/>
        </w:rPr>
      </w:pPr>
      <w:r w:rsidRPr="000205AE">
        <w:rPr>
          <w:rFonts w:eastAsia="Calibri"/>
          <w:lang w:eastAsia="en-US"/>
        </w:rPr>
        <w:t>rilasciato il ………………………. da ……………………………………………………………...………………</w:t>
      </w:r>
    </w:p>
    <w:p w14:paraId="4DECA64E" w14:textId="77777777" w:rsidR="001F4DFD" w:rsidRPr="000205AE" w:rsidRDefault="001F4DFD" w:rsidP="001F4DFD">
      <w:pPr>
        <w:spacing w:after="120" w:line="360" w:lineRule="auto"/>
        <w:jc w:val="both"/>
        <w:rPr>
          <w:rFonts w:eastAsia="Calibri"/>
          <w:lang w:eastAsia="en-US"/>
        </w:rPr>
      </w:pPr>
      <w:r w:rsidRPr="000205AE">
        <w:rPr>
          <w:rFonts w:eastAsia="Calibri"/>
          <w:lang w:eastAsia="en-US"/>
        </w:rPr>
        <w:t>scadenza ………………………………………………………………………………...……………………</w:t>
      </w:r>
      <w:proofErr w:type="gramStart"/>
      <w:r w:rsidRPr="000205AE">
        <w:rPr>
          <w:rFonts w:eastAsia="Calibri"/>
          <w:lang w:eastAsia="en-US"/>
        </w:rPr>
        <w:t>…….</w:t>
      </w:r>
      <w:proofErr w:type="gramEnd"/>
      <w:r w:rsidRPr="000205AE">
        <w:rPr>
          <w:rFonts w:eastAsia="Calibri"/>
          <w:lang w:eastAsia="en-US"/>
        </w:rPr>
        <w:t>.</w:t>
      </w:r>
    </w:p>
    <w:p w14:paraId="0AB4DFAC" w14:textId="4F18E7FD" w:rsidR="001F4DFD" w:rsidRPr="000205AE" w:rsidRDefault="001F4DFD" w:rsidP="001F4DFD">
      <w:pPr>
        <w:spacing w:before="240"/>
        <w:jc w:val="both"/>
        <w:rPr>
          <w:rFonts w:eastAsia="Calibri"/>
          <w:lang w:eastAsia="en-US"/>
        </w:rPr>
      </w:pPr>
      <w:r w:rsidRPr="000205AE">
        <w:rPr>
          <w:rFonts w:eastAsia="Calibri"/>
          <w:lang w:eastAsia="en-US"/>
        </w:rPr>
        <w:t>consapevole delle sanzioni penali stabilite dall</w:t>
      </w:r>
      <w:r w:rsidR="007C32BD" w:rsidRPr="000205AE">
        <w:rPr>
          <w:rFonts w:eastAsia="Calibri"/>
          <w:lang w:eastAsia="en-US"/>
        </w:rPr>
        <w:t>’</w:t>
      </w:r>
      <w:r w:rsidRPr="000205AE">
        <w:rPr>
          <w:rFonts w:eastAsia="Calibri"/>
          <w:lang w:eastAsia="en-US"/>
        </w:rPr>
        <w:t>art</w:t>
      </w:r>
      <w:r w:rsidR="008C016A" w:rsidRPr="000205AE">
        <w:rPr>
          <w:rFonts w:eastAsia="Calibri"/>
          <w:lang w:eastAsia="en-US"/>
        </w:rPr>
        <w:t>.</w:t>
      </w:r>
      <w:r w:rsidRPr="000205AE">
        <w:rPr>
          <w:rFonts w:eastAsia="Calibri"/>
          <w:lang w:eastAsia="en-US"/>
        </w:rPr>
        <w:t xml:space="preserve"> 76 del D.P.R. 445/2000 per false attestazioni e mendaci dichiarazioni, </w:t>
      </w:r>
    </w:p>
    <w:p w14:paraId="57F57B16" w14:textId="77777777" w:rsidR="001F4DFD" w:rsidRPr="000205AE" w:rsidRDefault="001F4DFD" w:rsidP="001F4DFD">
      <w:pPr>
        <w:spacing w:line="360" w:lineRule="auto"/>
        <w:jc w:val="center"/>
        <w:rPr>
          <w:rFonts w:eastAsia="Calibri"/>
          <w:b/>
          <w:bCs/>
          <w:lang w:eastAsia="en-US"/>
        </w:rPr>
      </w:pPr>
      <w:r w:rsidRPr="000205AE">
        <w:rPr>
          <w:rFonts w:eastAsia="Calibri"/>
          <w:b/>
          <w:bCs/>
          <w:lang w:eastAsia="en-US"/>
        </w:rPr>
        <w:t>DICHIARA</w:t>
      </w:r>
    </w:p>
    <w:p w14:paraId="7F7FDE45" w14:textId="16FACAA2" w:rsidR="001F4DFD" w:rsidRPr="000205AE" w:rsidRDefault="001F4DFD" w:rsidP="001F4DFD">
      <w:pPr>
        <w:spacing w:line="360" w:lineRule="auto"/>
        <w:jc w:val="both"/>
        <w:rPr>
          <w:rFonts w:eastAsia="Calibri"/>
          <w:lang w:eastAsia="en-US"/>
        </w:rPr>
      </w:pPr>
      <w:r w:rsidRPr="000205AE">
        <w:rPr>
          <w:rFonts w:eastAsia="Calibri"/>
          <w:lang w:eastAsia="en-US"/>
        </w:rPr>
        <w:t>in relazione all</w:t>
      </w:r>
      <w:r w:rsidR="007C32BD" w:rsidRPr="000205AE">
        <w:rPr>
          <w:rFonts w:eastAsia="Calibri"/>
          <w:lang w:eastAsia="en-US"/>
        </w:rPr>
        <w:t>’</w:t>
      </w:r>
      <w:r w:rsidR="0015012C" w:rsidRPr="000205AE">
        <w:rPr>
          <w:rFonts w:eastAsia="Calibri"/>
          <w:lang w:eastAsia="en-US"/>
        </w:rPr>
        <w:t>affidamento [</w:t>
      </w:r>
      <w:r w:rsidR="0015012C" w:rsidRPr="000205AE">
        <w:rPr>
          <w:rFonts w:eastAsia="Calibri"/>
          <w:b/>
          <w:bCs/>
          <w:i/>
          <w:iCs/>
          <w:lang w:eastAsia="en-US"/>
        </w:rPr>
        <w:t>inserire</w:t>
      </w:r>
      <w:r w:rsidR="0015012C" w:rsidRPr="000205AE">
        <w:rPr>
          <w:rFonts w:eastAsia="Calibri"/>
          <w:i/>
          <w:iCs/>
          <w:lang w:eastAsia="en-US"/>
        </w:rPr>
        <w:t xml:space="preserve"> oggetto</w:t>
      </w:r>
      <w:r w:rsidR="0015012C" w:rsidRPr="000205AE">
        <w:rPr>
          <w:rFonts w:eastAsia="Calibri"/>
          <w:lang w:eastAsia="en-US"/>
        </w:rPr>
        <w:t>]</w:t>
      </w:r>
      <w:r w:rsidRPr="000205AE">
        <w:rPr>
          <w:rFonts w:eastAsia="Calibri"/>
          <w:lang w:eastAsia="en-US"/>
        </w:rPr>
        <w:t xml:space="preserve"> a valere su risorse del PNRR, avendo preso visione delle istruzioni inerenti alla definizione di “titolare effettivo” e le relative modalità di individuazione riportate in calce alla presente dichiarazione:</w:t>
      </w:r>
    </w:p>
    <w:p w14:paraId="677EF0C1" w14:textId="5BAC1FD3" w:rsidR="001F4DFD" w:rsidRPr="000205AE" w:rsidRDefault="00000000" w:rsidP="001F4DFD">
      <w:pPr>
        <w:spacing w:line="360" w:lineRule="auto"/>
        <w:jc w:val="both"/>
        <w:rPr>
          <w:rFonts w:eastAsia="Calibri"/>
          <w:lang w:eastAsia="en-US"/>
        </w:rPr>
      </w:pPr>
      <w:sdt>
        <w:sdtPr>
          <w:rPr>
            <w:rFonts w:eastAsia="Calibri"/>
            <w:lang w:eastAsia="en-US"/>
          </w:rPr>
          <w:id w:val="-1378073124"/>
          <w14:checkbox>
            <w14:checked w14:val="0"/>
            <w14:checkedState w14:val="2612" w14:font="MS Gothic"/>
            <w14:uncheckedState w14:val="2610" w14:font="MS Gothic"/>
          </w14:checkbox>
        </w:sdtPr>
        <w:sdtContent>
          <w:r w:rsidR="001F4DFD" w:rsidRPr="000205AE">
            <w:rPr>
              <w:rFonts w:ascii="Segoe UI Symbol" w:eastAsia="MS Gothic" w:hAnsi="Segoe UI Symbol" w:cs="Segoe UI Symbol"/>
              <w:lang w:eastAsia="en-US"/>
            </w:rPr>
            <w:t>☐</w:t>
          </w:r>
        </w:sdtContent>
      </w:sdt>
      <w:r w:rsidR="001F4DFD" w:rsidRPr="000205AE">
        <w:rPr>
          <w:rFonts w:eastAsia="Calibri"/>
          <w:lang w:eastAsia="en-US"/>
        </w:rPr>
        <w:t xml:space="preserve"> di essere titolare effettivo dell</w:t>
      </w:r>
      <w:r w:rsidR="007C32BD" w:rsidRPr="000205AE">
        <w:rPr>
          <w:rFonts w:eastAsia="Calibri"/>
          <w:lang w:eastAsia="en-US"/>
        </w:rPr>
        <w:t>’</w:t>
      </w:r>
      <w:r w:rsidR="001F4DFD" w:rsidRPr="000205AE">
        <w:rPr>
          <w:rFonts w:eastAsia="Calibri"/>
          <w:lang w:eastAsia="en-US"/>
        </w:rPr>
        <w:t>impresa di seguito indicata:</w:t>
      </w:r>
    </w:p>
    <w:p w14:paraId="0BE70757" w14:textId="77777777" w:rsidR="001F4DFD" w:rsidRPr="000205AE" w:rsidRDefault="001F4DFD" w:rsidP="001F4DFD">
      <w:pPr>
        <w:spacing w:line="360" w:lineRule="auto"/>
        <w:jc w:val="both"/>
        <w:rPr>
          <w:rFonts w:eastAsia="Calibri"/>
          <w:lang w:eastAsia="en-US"/>
        </w:rPr>
      </w:pPr>
      <w:r w:rsidRPr="000205AE">
        <w:rPr>
          <w:rFonts w:eastAsia="Calibri"/>
          <w:lang w:eastAsia="en-US"/>
        </w:rPr>
        <w:t>Ragione sociale ……………………………………………………………………………………</w:t>
      </w:r>
      <w:proofErr w:type="gramStart"/>
      <w:r w:rsidRPr="000205AE">
        <w:rPr>
          <w:rFonts w:eastAsia="Calibri"/>
          <w:lang w:eastAsia="en-US"/>
        </w:rPr>
        <w:t>…….</w:t>
      </w:r>
      <w:proofErr w:type="gramEnd"/>
      <w:r w:rsidRPr="000205AE">
        <w:rPr>
          <w:rFonts w:eastAsia="Calibri"/>
          <w:lang w:eastAsia="en-US"/>
        </w:rPr>
        <w:t>.…………</w:t>
      </w:r>
    </w:p>
    <w:p w14:paraId="3911454F" w14:textId="77777777" w:rsidR="001F4DFD" w:rsidRPr="000205AE" w:rsidRDefault="001F4DFD" w:rsidP="001F4DFD">
      <w:pPr>
        <w:spacing w:line="360" w:lineRule="auto"/>
        <w:jc w:val="both"/>
        <w:rPr>
          <w:rFonts w:eastAsia="Calibri"/>
          <w:lang w:eastAsia="en-US"/>
        </w:rPr>
      </w:pPr>
      <w:r w:rsidRPr="000205AE">
        <w:rPr>
          <w:rFonts w:eastAsia="Calibri"/>
          <w:lang w:eastAsia="en-US"/>
        </w:rPr>
        <w:t>Sede legale: Via ………………………………………………………………</w:t>
      </w:r>
      <w:proofErr w:type="gramStart"/>
      <w:r w:rsidRPr="000205AE">
        <w:rPr>
          <w:rFonts w:eastAsia="Calibri"/>
          <w:lang w:eastAsia="en-US"/>
        </w:rPr>
        <w:t>…….</w:t>
      </w:r>
      <w:proofErr w:type="gramEnd"/>
      <w:r w:rsidRPr="000205AE">
        <w:rPr>
          <w:rFonts w:eastAsia="Calibri"/>
          <w:lang w:eastAsia="en-US"/>
        </w:rPr>
        <w:t>.………………………………</w:t>
      </w:r>
    </w:p>
    <w:p w14:paraId="669CC415" w14:textId="77777777" w:rsidR="001F4DFD" w:rsidRPr="000205AE" w:rsidRDefault="001F4DFD" w:rsidP="001F4DFD">
      <w:pPr>
        <w:spacing w:line="360" w:lineRule="auto"/>
        <w:jc w:val="both"/>
        <w:rPr>
          <w:rFonts w:eastAsia="Calibri"/>
          <w:lang w:eastAsia="en-US"/>
        </w:rPr>
      </w:pPr>
      <w:r w:rsidRPr="000205AE">
        <w:rPr>
          <w:rFonts w:eastAsia="Calibri"/>
          <w:lang w:eastAsia="en-US"/>
        </w:rPr>
        <w:t>CAP ……… Comune …………………………………………………</w:t>
      </w:r>
      <w:proofErr w:type="gramStart"/>
      <w:r w:rsidRPr="000205AE">
        <w:rPr>
          <w:rFonts w:eastAsia="Calibri"/>
          <w:lang w:eastAsia="en-US"/>
        </w:rPr>
        <w:t>…….</w:t>
      </w:r>
      <w:proofErr w:type="gramEnd"/>
      <w:r w:rsidRPr="000205AE">
        <w:rPr>
          <w:rFonts w:eastAsia="Calibri"/>
          <w:lang w:eastAsia="en-US"/>
        </w:rPr>
        <w:t>.………………………. Provincia…………………………………………………………………………………………………………….</w:t>
      </w:r>
    </w:p>
    <w:p w14:paraId="271B5869" w14:textId="77777777" w:rsidR="001F4DFD" w:rsidRPr="000205AE" w:rsidRDefault="001F4DFD" w:rsidP="001F4DFD">
      <w:pPr>
        <w:spacing w:line="360" w:lineRule="auto"/>
        <w:jc w:val="both"/>
        <w:rPr>
          <w:rFonts w:eastAsia="Calibri"/>
          <w:sz w:val="18"/>
          <w:szCs w:val="18"/>
          <w:lang w:eastAsia="en-US"/>
        </w:rPr>
      </w:pPr>
      <w:r w:rsidRPr="000205AE">
        <w:rPr>
          <w:rFonts w:eastAsia="Calibri"/>
          <w:lang w:eastAsia="en-US"/>
        </w:rPr>
        <w:lastRenderedPageBreak/>
        <w:t>Cod. fiscale …………………………………………………………………………………………………………</w:t>
      </w:r>
    </w:p>
    <w:p w14:paraId="5F1B7482" w14:textId="45E476FE" w:rsidR="001F4DFD" w:rsidRPr="000205AE" w:rsidRDefault="001F4DFD" w:rsidP="001F4DFD">
      <w:pPr>
        <w:spacing w:line="360" w:lineRule="auto"/>
        <w:jc w:val="both"/>
        <w:rPr>
          <w:rFonts w:eastAsia="Calibri"/>
          <w:lang w:eastAsia="en-US"/>
        </w:rPr>
      </w:pPr>
      <w:r w:rsidRPr="000205AE">
        <w:rPr>
          <w:rFonts w:eastAsia="Calibri"/>
          <w:lang w:eastAsia="en-US"/>
        </w:rPr>
        <w:t>classificazione delle attività economiche predisposta dall</w:t>
      </w:r>
      <w:r w:rsidR="007C32BD" w:rsidRPr="000205AE">
        <w:rPr>
          <w:rFonts w:eastAsia="Calibri"/>
          <w:lang w:eastAsia="en-US"/>
        </w:rPr>
        <w:t>’</w:t>
      </w:r>
      <w:r w:rsidRPr="000205AE">
        <w:rPr>
          <w:rFonts w:eastAsia="Calibri"/>
          <w:lang w:eastAsia="en-US"/>
        </w:rPr>
        <w:t>ISTAT (codice ATECO e descrizione): ……………………………………………………</w:t>
      </w:r>
      <w:proofErr w:type="gramStart"/>
      <w:r w:rsidRPr="000205AE">
        <w:rPr>
          <w:rFonts w:eastAsia="Calibri"/>
          <w:lang w:eastAsia="en-US"/>
        </w:rPr>
        <w:t>…….</w:t>
      </w:r>
      <w:proofErr w:type="gramEnd"/>
      <w:r w:rsidRPr="000205AE">
        <w:rPr>
          <w:rFonts w:eastAsia="Calibri"/>
          <w:lang w:eastAsia="en-US"/>
        </w:rPr>
        <w:t>………………………………………...…………………</w:t>
      </w:r>
    </w:p>
    <w:p w14:paraId="3B517A31" w14:textId="77777777" w:rsidR="001F4DFD" w:rsidRPr="000205AE" w:rsidRDefault="00000000" w:rsidP="001F4DFD">
      <w:pPr>
        <w:spacing w:after="120"/>
        <w:jc w:val="both"/>
        <w:rPr>
          <w:rFonts w:eastAsia="Calibri"/>
          <w:lang w:eastAsia="en-US"/>
        </w:rPr>
      </w:pPr>
      <w:sdt>
        <w:sdtPr>
          <w:rPr>
            <w:rFonts w:eastAsia="Calibri"/>
            <w:lang w:eastAsia="en-US"/>
          </w:rPr>
          <w:id w:val="1533613907"/>
          <w14:checkbox>
            <w14:checked w14:val="0"/>
            <w14:checkedState w14:val="2612" w14:font="MS Gothic"/>
            <w14:uncheckedState w14:val="2610" w14:font="MS Gothic"/>
          </w14:checkbox>
        </w:sdtPr>
        <w:sdtContent>
          <w:r w:rsidR="001F4DFD" w:rsidRPr="000205AE">
            <w:rPr>
              <w:rFonts w:ascii="Segoe UI Symbol" w:eastAsia="MS Gothic" w:hAnsi="Segoe UI Symbol" w:cs="Segoe UI Symbol"/>
              <w:lang w:eastAsia="en-US"/>
            </w:rPr>
            <w:t>☐</w:t>
          </w:r>
        </w:sdtContent>
      </w:sdt>
      <w:r w:rsidR="001F4DFD" w:rsidRPr="000205AE">
        <w:rPr>
          <w:rFonts w:eastAsia="Calibri"/>
          <w:lang w:eastAsia="en-US"/>
        </w:rPr>
        <w:t xml:space="preserve"> perché in possesso una partecipazione superiore al 25% del capitale sociale (</w:t>
      </w:r>
      <w:r w:rsidR="001F4DFD" w:rsidRPr="000205AE">
        <w:rPr>
          <w:rFonts w:eastAsia="Calibri"/>
          <w:i/>
          <w:iCs/>
          <w:lang w:eastAsia="en-US"/>
        </w:rPr>
        <w:t>indicare la quota di partecipazione</w:t>
      </w:r>
      <w:r w:rsidR="001F4DFD" w:rsidRPr="000205AE">
        <w:rPr>
          <w:rFonts w:eastAsia="Calibri"/>
          <w:lang w:eastAsia="en-US"/>
        </w:rPr>
        <w:t>………………………………………………………………………………………………………</w:t>
      </w:r>
    </w:p>
    <w:p w14:paraId="3FC970E8" w14:textId="77777777" w:rsidR="001F4DFD" w:rsidRPr="000205AE" w:rsidRDefault="00000000" w:rsidP="001F4DFD">
      <w:pPr>
        <w:spacing w:after="120"/>
        <w:jc w:val="both"/>
        <w:rPr>
          <w:rFonts w:eastAsia="Calibri"/>
          <w:lang w:eastAsia="en-US"/>
        </w:rPr>
      </w:pPr>
      <w:sdt>
        <w:sdtPr>
          <w:rPr>
            <w:rFonts w:eastAsia="Calibri"/>
            <w:lang w:eastAsia="en-US"/>
          </w:rPr>
          <w:id w:val="659811175"/>
          <w14:checkbox>
            <w14:checked w14:val="0"/>
            <w14:checkedState w14:val="2612" w14:font="MS Gothic"/>
            <w14:uncheckedState w14:val="2610" w14:font="MS Gothic"/>
          </w14:checkbox>
        </w:sdtPr>
        <w:sdtContent>
          <w:r w:rsidR="001F4DFD" w:rsidRPr="000205AE">
            <w:rPr>
              <w:rFonts w:ascii="Segoe UI Symbol" w:eastAsia="MS Gothic" w:hAnsi="Segoe UI Symbol" w:cs="Segoe UI Symbol"/>
              <w:lang w:eastAsia="en-US"/>
            </w:rPr>
            <w:t>☐</w:t>
          </w:r>
        </w:sdtContent>
      </w:sdt>
      <w:r w:rsidR="001F4DFD" w:rsidRPr="000205AE">
        <w:rPr>
          <w:rFonts w:eastAsia="Calibri"/>
          <w:lang w:eastAsia="en-US"/>
        </w:rPr>
        <w:t xml:space="preserve"> perché in possesso della maggioranza dei voti, ovvero in conseguenza di altri vincoli contrattuali (</w:t>
      </w:r>
      <w:r w:rsidR="001F4DFD" w:rsidRPr="000205AE">
        <w:rPr>
          <w:rFonts w:eastAsia="Calibri"/>
          <w:i/>
          <w:iCs/>
          <w:lang w:eastAsia="en-US"/>
        </w:rPr>
        <w:t xml:space="preserve">specificare la </w:t>
      </w:r>
      <w:proofErr w:type="gramStart"/>
      <w:r w:rsidR="001F4DFD" w:rsidRPr="000205AE">
        <w:rPr>
          <w:rFonts w:eastAsia="Calibri"/>
          <w:i/>
          <w:iCs/>
          <w:lang w:eastAsia="en-US"/>
        </w:rPr>
        <w:t>circostanza</w:t>
      </w:r>
      <w:r w:rsidR="001F4DFD" w:rsidRPr="000205AE">
        <w:rPr>
          <w:rFonts w:eastAsia="Calibri"/>
          <w:lang w:eastAsia="en-US"/>
        </w:rPr>
        <w:t>)…</w:t>
      </w:r>
      <w:proofErr w:type="gramEnd"/>
      <w:r w:rsidR="001F4DFD" w:rsidRPr="000205AE">
        <w:rPr>
          <w:rFonts w:eastAsia="Calibri"/>
          <w:lang w:eastAsia="en-US"/>
        </w:rPr>
        <w:t>……………………………………………………………………………………………………</w:t>
      </w:r>
    </w:p>
    <w:p w14:paraId="2DFD5C95" w14:textId="77777777" w:rsidR="001F4DFD" w:rsidRPr="000205AE" w:rsidRDefault="00000000" w:rsidP="001F4DFD">
      <w:pPr>
        <w:spacing w:after="120"/>
        <w:jc w:val="both"/>
        <w:rPr>
          <w:rFonts w:eastAsia="Calibri"/>
          <w:lang w:eastAsia="en-US"/>
        </w:rPr>
      </w:pPr>
      <w:sdt>
        <w:sdtPr>
          <w:rPr>
            <w:rFonts w:eastAsia="Calibri"/>
            <w:lang w:eastAsia="en-US"/>
          </w:rPr>
          <w:id w:val="-2119282986"/>
          <w14:checkbox>
            <w14:checked w14:val="0"/>
            <w14:checkedState w14:val="2612" w14:font="MS Gothic"/>
            <w14:uncheckedState w14:val="2610" w14:font="MS Gothic"/>
          </w14:checkbox>
        </w:sdtPr>
        <w:sdtContent>
          <w:r w:rsidR="001F4DFD" w:rsidRPr="000205AE">
            <w:rPr>
              <w:rFonts w:ascii="Segoe UI Symbol" w:eastAsia="MS Gothic" w:hAnsi="Segoe UI Symbol" w:cs="Segoe UI Symbol"/>
              <w:lang w:eastAsia="en-US"/>
            </w:rPr>
            <w:t>☐</w:t>
          </w:r>
        </w:sdtContent>
      </w:sdt>
      <w:r w:rsidR="001F4DFD" w:rsidRPr="000205AE">
        <w:rPr>
          <w:rFonts w:eastAsia="Calibri"/>
          <w:lang w:eastAsia="en-US"/>
        </w:rPr>
        <w:t xml:space="preserve"> perché esercita poteri di amministrazione o direzione della società (</w:t>
      </w:r>
      <w:r w:rsidR="001F4DFD" w:rsidRPr="000205AE">
        <w:rPr>
          <w:rFonts w:eastAsia="Calibri"/>
          <w:i/>
          <w:iCs/>
          <w:lang w:eastAsia="en-US"/>
        </w:rPr>
        <w:t xml:space="preserve">specificare la </w:t>
      </w:r>
      <w:proofErr w:type="gramStart"/>
      <w:r w:rsidR="001F4DFD" w:rsidRPr="000205AE">
        <w:rPr>
          <w:rFonts w:eastAsia="Calibri"/>
          <w:i/>
          <w:iCs/>
          <w:lang w:eastAsia="en-US"/>
        </w:rPr>
        <w:t>circostanza</w:t>
      </w:r>
      <w:r w:rsidR="001F4DFD" w:rsidRPr="000205AE">
        <w:rPr>
          <w:rFonts w:eastAsia="Calibri"/>
          <w:lang w:eastAsia="en-US"/>
        </w:rPr>
        <w:t>)…</w:t>
      </w:r>
      <w:proofErr w:type="gramEnd"/>
      <w:r w:rsidR="001F4DFD" w:rsidRPr="000205AE">
        <w:rPr>
          <w:rFonts w:eastAsia="Calibri"/>
          <w:lang w:eastAsia="en-US"/>
        </w:rPr>
        <w:t>………………………………………………………………………………………………………</w:t>
      </w:r>
    </w:p>
    <w:p w14:paraId="6BD593F9" w14:textId="77777777" w:rsidR="001F4DFD" w:rsidRPr="000205AE" w:rsidRDefault="001F4DFD" w:rsidP="001F4DFD">
      <w:pPr>
        <w:spacing w:line="360" w:lineRule="auto"/>
        <w:jc w:val="both"/>
        <w:rPr>
          <w:rFonts w:eastAsia="Calibri"/>
          <w:lang w:eastAsia="en-US"/>
        </w:rPr>
      </w:pPr>
      <w:r w:rsidRPr="000205AE">
        <w:rPr>
          <w:rFonts w:eastAsia="Calibri"/>
          <w:lang w:eastAsia="en-US"/>
        </w:rPr>
        <w:t xml:space="preserve">Il suddetto Titolare, inoltre </w:t>
      </w:r>
    </w:p>
    <w:p w14:paraId="7B9A9B1C" w14:textId="77777777" w:rsidR="001F4DFD" w:rsidRPr="000205AE" w:rsidRDefault="001F4DFD" w:rsidP="001F4DFD">
      <w:pPr>
        <w:spacing w:line="360" w:lineRule="auto"/>
        <w:jc w:val="center"/>
        <w:rPr>
          <w:rFonts w:eastAsia="Calibri"/>
          <w:b/>
          <w:bCs/>
          <w:lang w:eastAsia="en-US"/>
        </w:rPr>
      </w:pPr>
      <w:r w:rsidRPr="000205AE">
        <w:rPr>
          <w:rFonts w:eastAsia="Calibri"/>
          <w:b/>
          <w:bCs/>
          <w:lang w:eastAsia="en-US"/>
        </w:rPr>
        <w:t>DICHIARA</w:t>
      </w:r>
    </w:p>
    <w:p w14:paraId="753D717D" w14:textId="77777777" w:rsidR="001F4DFD" w:rsidRPr="000205AE" w:rsidRDefault="00000000" w:rsidP="001F4DFD">
      <w:pPr>
        <w:spacing w:line="360" w:lineRule="auto"/>
        <w:jc w:val="both"/>
        <w:rPr>
          <w:rFonts w:eastAsia="Calibri"/>
          <w:lang w:eastAsia="en-US"/>
        </w:rPr>
      </w:pPr>
      <w:sdt>
        <w:sdtPr>
          <w:rPr>
            <w:rFonts w:eastAsia="Calibri"/>
            <w:lang w:eastAsia="en-US"/>
          </w:rPr>
          <w:id w:val="-2094154710"/>
          <w14:checkbox>
            <w14:checked w14:val="0"/>
            <w14:checkedState w14:val="2612" w14:font="MS Gothic"/>
            <w14:uncheckedState w14:val="2610" w14:font="MS Gothic"/>
          </w14:checkbox>
        </w:sdtPr>
        <w:sdtContent>
          <w:r w:rsidR="001F4DFD" w:rsidRPr="000205AE">
            <w:rPr>
              <w:rFonts w:ascii="Segoe UI Symbol" w:eastAsia="MS Gothic" w:hAnsi="Segoe UI Symbol" w:cs="Segoe UI Symbol"/>
              <w:lang w:eastAsia="en-US"/>
            </w:rPr>
            <w:t>☐</w:t>
          </w:r>
        </w:sdtContent>
      </w:sdt>
      <w:r w:rsidR="001F4DFD" w:rsidRPr="000205AE">
        <w:rPr>
          <w:rFonts w:eastAsia="Calibri"/>
          <w:lang w:eastAsia="en-US"/>
        </w:rPr>
        <w:t xml:space="preserve"> che non sussistono condizioni di conflitto di interesse riferite al medesimo</w:t>
      </w:r>
    </w:p>
    <w:p w14:paraId="5137AD0A" w14:textId="77777777" w:rsidR="001F4DFD" w:rsidRPr="000205AE" w:rsidRDefault="001F4DFD" w:rsidP="001F4DFD">
      <w:pPr>
        <w:keepNext/>
        <w:keepLines/>
        <w:spacing w:before="141" w:after="73"/>
        <w:jc w:val="both"/>
        <w:rPr>
          <w:rFonts w:eastAsia="Calibri"/>
          <w:b/>
          <w:lang w:eastAsia="en-US"/>
        </w:rPr>
      </w:pPr>
      <w:r w:rsidRPr="000205AE">
        <w:rPr>
          <w:rFonts w:eastAsia="Calibri"/>
          <w:b/>
          <w:lang w:eastAsia="en-US"/>
        </w:rPr>
        <w:t>Il sottoscritto dichiara di aver preso visione della Privacy Policy di [</w:t>
      </w:r>
      <w:r w:rsidRPr="000205AE">
        <w:rPr>
          <w:rFonts w:eastAsia="Calibri"/>
          <w:b/>
          <w:i/>
          <w:iCs/>
          <w:lang w:eastAsia="en-US"/>
        </w:rPr>
        <w:t>specificare</w:t>
      </w:r>
      <w:r w:rsidRPr="000205AE">
        <w:rPr>
          <w:rFonts w:eastAsia="Calibri"/>
          <w:b/>
          <w:lang w:eastAsia="en-US"/>
        </w:rPr>
        <w:t>], accessibile dalla sezione [</w:t>
      </w:r>
      <w:r w:rsidRPr="000205AE">
        <w:rPr>
          <w:rFonts w:eastAsia="Calibri"/>
          <w:b/>
          <w:i/>
          <w:iCs/>
          <w:lang w:eastAsia="en-US"/>
        </w:rPr>
        <w:t>specificare</w:t>
      </w:r>
      <w:r w:rsidRPr="000205AE">
        <w:rPr>
          <w:rFonts w:eastAsia="Calibri"/>
          <w:b/>
          <w:lang w:eastAsia="en-US"/>
        </w:rPr>
        <w:t>].</w:t>
      </w:r>
    </w:p>
    <w:p w14:paraId="5FF6305F" w14:textId="77777777" w:rsidR="001F4DFD" w:rsidRPr="000205AE" w:rsidRDefault="001F4DFD" w:rsidP="001F4DFD">
      <w:pPr>
        <w:keepNext/>
        <w:keepLines/>
        <w:spacing w:before="141" w:after="73"/>
        <w:jc w:val="both"/>
        <w:rPr>
          <w:rFonts w:eastAsia="Calibri"/>
          <w:b/>
          <w:lang w:eastAsia="en-US"/>
        </w:rPr>
      </w:pPr>
    </w:p>
    <w:tbl>
      <w:tblPr>
        <w:tblStyle w:val="Grigliatabella"/>
        <w:tblW w:w="0" w:type="auto"/>
        <w:tblLook w:val="04A0" w:firstRow="1" w:lastRow="0" w:firstColumn="1" w:lastColumn="0" w:noHBand="0" w:noVBand="1"/>
      </w:tblPr>
      <w:tblGrid>
        <w:gridCol w:w="9015"/>
      </w:tblGrid>
      <w:tr w:rsidR="009E3FA8" w:rsidRPr="000205AE" w14:paraId="76CCFA49" w14:textId="77777777" w:rsidTr="002C7E8D">
        <w:tc>
          <w:tcPr>
            <w:tcW w:w="9015" w:type="dxa"/>
          </w:tcPr>
          <w:p w14:paraId="02AAA141" w14:textId="77777777" w:rsidR="001F4DFD" w:rsidRPr="000205AE" w:rsidRDefault="001F4DFD" w:rsidP="001F4DFD">
            <w:pPr>
              <w:numPr>
                <w:ilvl w:val="0"/>
                <w:numId w:val="42"/>
              </w:numPr>
              <w:spacing w:before="200" w:after="200" w:line="280" w:lineRule="exact"/>
              <w:ind w:left="454" w:right="261" w:hanging="284"/>
              <w:jc w:val="both"/>
              <w:rPr>
                <w:rFonts w:eastAsia="Calibri"/>
                <w:bCs/>
                <w:lang w:val="x-none" w:eastAsia="en-US"/>
              </w:rPr>
            </w:pPr>
            <w:r w:rsidRPr="000205AE">
              <w:rPr>
                <w:rFonts w:eastAsia="Calibri"/>
                <w:bCs/>
                <w:lang w:val="x-none" w:eastAsia="en-US"/>
              </w:rPr>
              <w:t xml:space="preserve">Il presente modulo dovrà essere compilato da ciascuna persona fisica individuata come titolare effettivo, in caso di più soggetti individuati come titolari effettivi; </w:t>
            </w:r>
          </w:p>
          <w:p w14:paraId="66F8EDF0" w14:textId="77777777" w:rsidR="001F4DFD" w:rsidRPr="000205AE" w:rsidRDefault="001F4DFD" w:rsidP="001F4DFD">
            <w:pPr>
              <w:numPr>
                <w:ilvl w:val="0"/>
                <w:numId w:val="42"/>
              </w:numPr>
              <w:tabs>
                <w:tab w:val="right" w:pos="9025"/>
              </w:tabs>
              <w:spacing w:after="120" w:line="252" w:lineRule="auto"/>
              <w:ind w:left="453" w:hanging="283"/>
              <w:contextualSpacing/>
              <w:jc w:val="both"/>
              <w:rPr>
                <w:rFonts w:eastAsia="Arial"/>
                <w:b/>
                <w:bCs/>
                <w:lang w:val="x-none" w:eastAsia="x-none"/>
              </w:rPr>
            </w:pPr>
            <w:r w:rsidRPr="000205AE">
              <w:rPr>
                <w:rFonts w:eastAsia="Calibri"/>
                <w:bCs/>
                <w:lang w:val="x-none" w:eastAsia="en-US"/>
              </w:rPr>
              <w:t>il presente modulo, opportunamente compilato, deve essere trasformato in PDF ai fini della sottoscrizione con firma digitale del dichiarante.</w:t>
            </w:r>
          </w:p>
        </w:tc>
      </w:tr>
    </w:tbl>
    <w:p w14:paraId="30AABB28" w14:textId="77777777" w:rsidR="001F4DFD" w:rsidRPr="000205AE" w:rsidRDefault="001F4DFD" w:rsidP="001F4DFD">
      <w:pPr>
        <w:tabs>
          <w:tab w:val="right" w:pos="9025"/>
        </w:tabs>
        <w:spacing w:after="120" w:line="252" w:lineRule="auto"/>
        <w:rPr>
          <w:rFonts w:eastAsia="Arial"/>
          <w:b/>
          <w:bCs/>
        </w:rPr>
      </w:pPr>
      <w:r w:rsidRPr="000205AE">
        <w:rPr>
          <w:rFonts w:eastAsia="Arial"/>
          <w:b/>
          <w:bCs/>
        </w:rPr>
        <w:tab/>
      </w:r>
    </w:p>
    <w:tbl>
      <w:tblPr>
        <w:tblStyle w:val="Grigliatabella"/>
        <w:tblW w:w="0" w:type="auto"/>
        <w:tblLook w:val="04A0" w:firstRow="1" w:lastRow="0" w:firstColumn="1" w:lastColumn="0" w:noHBand="0" w:noVBand="1"/>
      </w:tblPr>
      <w:tblGrid>
        <w:gridCol w:w="9015"/>
      </w:tblGrid>
      <w:tr w:rsidR="001F4DFD" w:rsidRPr="000205AE" w14:paraId="08FD5F63" w14:textId="77777777" w:rsidTr="002C7E8D">
        <w:tc>
          <w:tcPr>
            <w:tcW w:w="9015" w:type="dxa"/>
          </w:tcPr>
          <w:p w14:paraId="20DAB218" w14:textId="77777777" w:rsidR="001F4DFD" w:rsidRPr="000205AE" w:rsidRDefault="001F4DFD" w:rsidP="001F4DFD">
            <w:pPr>
              <w:keepNext/>
              <w:keepLines/>
              <w:spacing w:before="141" w:after="73"/>
              <w:jc w:val="center"/>
              <w:rPr>
                <w:rFonts w:eastAsia="Calibri"/>
                <w:b/>
                <w:lang w:eastAsia="en-US"/>
              </w:rPr>
            </w:pPr>
            <w:r w:rsidRPr="000205AE">
              <w:rPr>
                <w:rFonts w:eastAsia="Calibri"/>
                <w:b/>
                <w:lang w:eastAsia="en-US"/>
              </w:rPr>
              <w:t>CRITERI PER LA INDIVIDUAZIONE DEL TITOLARE EFFETTIVO NEI CASI DI SOCIETÀ DI CAPITALI O DI PERSONE</w:t>
            </w:r>
          </w:p>
          <w:tbl>
            <w:tblPr>
              <w:tblW w:w="800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3"/>
              <w:gridCol w:w="2628"/>
              <w:gridCol w:w="2627"/>
            </w:tblGrid>
            <w:tr w:rsidR="009E3FA8" w:rsidRPr="000205AE" w14:paraId="22196B01" w14:textId="77777777" w:rsidTr="002C7E8D">
              <w:trPr>
                <w:trHeight w:val="501"/>
                <w:jc w:val="center"/>
              </w:trPr>
              <w:tc>
                <w:tcPr>
                  <w:tcW w:w="2753" w:type="dxa"/>
                  <w:tcBorders>
                    <w:top w:val="single" w:sz="6" w:space="0" w:color="AEAAAA"/>
                    <w:left w:val="single" w:sz="6" w:space="0" w:color="AEAAAA"/>
                    <w:bottom w:val="single" w:sz="6" w:space="0" w:color="AEAAAA"/>
                    <w:right w:val="single" w:sz="6" w:space="0" w:color="AEAAAA"/>
                  </w:tcBorders>
                  <w:shd w:val="clear" w:color="auto" w:fill="1F3864"/>
                  <w:vAlign w:val="center"/>
                </w:tcPr>
                <w:p w14:paraId="00EEFDEB" w14:textId="203558EF" w:rsidR="001F4DFD" w:rsidRPr="000205AE" w:rsidRDefault="001F4DFD" w:rsidP="001F4DFD">
                  <w:pPr>
                    <w:jc w:val="center"/>
                    <w:textAlignment w:val="baseline"/>
                    <w:rPr>
                      <w:sz w:val="18"/>
                      <w:szCs w:val="18"/>
                    </w:rPr>
                  </w:pPr>
                  <w:r w:rsidRPr="000205AE">
                    <w:rPr>
                      <w:sz w:val="18"/>
                      <w:szCs w:val="18"/>
                    </w:rPr>
                    <w:t>CRITERIO DELL</w:t>
                  </w:r>
                  <w:r w:rsidR="007C32BD" w:rsidRPr="000205AE">
                    <w:rPr>
                      <w:sz w:val="18"/>
                      <w:szCs w:val="18"/>
                    </w:rPr>
                    <w:t>’</w:t>
                  </w:r>
                  <w:r w:rsidRPr="000205AE">
                    <w:rPr>
                      <w:sz w:val="18"/>
                      <w:szCs w:val="18"/>
                    </w:rPr>
                    <w:t>ASSETTO PROPRIETARIO</w:t>
                  </w:r>
                </w:p>
              </w:tc>
              <w:tc>
                <w:tcPr>
                  <w:tcW w:w="2628" w:type="dxa"/>
                  <w:tcBorders>
                    <w:top w:val="single" w:sz="6" w:space="0" w:color="AEAAAA"/>
                    <w:left w:val="single" w:sz="6" w:space="0" w:color="AEAAAA"/>
                    <w:bottom w:val="single" w:sz="6" w:space="0" w:color="AEAAAA"/>
                    <w:right w:val="single" w:sz="6" w:space="0" w:color="AEAAAA"/>
                  </w:tcBorders>
                  <w:shd w:val="clear" w:color="auto" w:fill="1F3864"/>
                  <w:vAlign w:val="center"/>
                  <w:hideMark/>
                </w:tcPr>
                <w:p w14:paraId="6B8FC083" w14:textId="77777777" w:rsidR="001F4DFD" w:rsidRPr="000205AE" w:rsidRDefault="001F4DFD" w:rsidP="001F4DFD">
                  <w:pPr>
                    <w:jc w:val="center"/>
                    <w:textAlignment w:val="baseline"/>
                    <w:rPr>
                      <w:sz w:val="18"/>
                      <w:szCs w:val="18"/>
                    </w:rPr>
                  </w:pPr>
                  <w:r w:rsidRPr="000205AE">
                    <w:rPr>
                      <w:sz w:val="18"/>
                      <w:szCs w:val="18"/>
                    </w:rPr>
                    <w:t>CRITERIO DEL CONTROLLO</w:t>
                  </w:r>
                </w:p>
              </w:tc>
              <w:tc>
                <w:tcPr>
                  <w:tcW w:w="2627" w:type="dxa"/>
                  <w:tcBorders>
                    <w:top w:val="single" w:sz="6" w:space="0" w:color="AEAAAA"/>
                    <w:left w:val="single" w:sz="6" w:space="0" w:color="AEAAAA"/>
                    <w:bottom w:val="single" w:sz="6" w:space="0" w:color="AEAAAA"/>
                    <w:right w:val="single" w:sz="6" w:space="0" w:color="AEAAAA"/>
                  </w:tcBorders>
                  <w:shd w:val="clear" w:color="auto" w:fill="1F3864"/>
                  <w:vAlign w:val="center"/>
                </w:tcPr>
                <w:p w14:paraId="04D95EE0" w14:textId="77777777" w:rsidR="001F4DFD" w:rsidRPr="000205AE" w:rsidRDefault="001F4DFD" w:rsidP="001F4DFD">
                  <w:pPr>
                    <w:jc w:val="center"/>
                    <w:textAlignment w:val="baseline"/>
                    <w:rPr>
                      <w:sz w:val="18"/>
                      <w:szCs w:val="18"/>
                    </w:rPr>
                  </w:pPr>
                  <w:r w:rsidRPr="000205AE">
                    <w:rPr>
                      <w:sz w:val="18"/>
                      <w:szCs w:val="18"/>
                    </w:rPr>
                    <w:t>CRITERIO RESIDUALE </w:t>
                  </w:r>
                </w:p>
              </w:tc>
            </w:tr>
            <w:tr w:rsidR="001F4DFD" w:rsidRPr="000205AE" w14:paraId="0EB2B320" w14:textId="77777777" w:rsidTr="002C7E8D">
              <w:trPr>
                <w:trHeight w:val="2085"/>
                <w:jc w:val="center"/>
              </w:trPr>
              <w:tc>
                <w:tcPr>
                  <w:tcW w:w="2753" w:type="dxa"/>
                  <w:tcBorders>
                    <w:top w:val="single" w:sz="6" w:space="0" w:color="AEAAAA"/>
                    <w:left w:val="single" w:sz="6" w:space="0" w:color="AEAAAA"/>
                    <w:bottom w:val="single" w:sz="6" w:space="0" w:color="AEAAAA"/>
                    <w:right w:val="single" w:sz="6" w:space="0" w:color="AEAAAA"/>
                  </w:tcBorders>
                  <w:vAlign w:val="center"/>
                </w:tcPr>
                <w:p w14:paraId="442ABE9C" w14:textId="77777777" w:rsidR="001F4DFD" w:rsidRPr="000205AE" w:rsidRDefault="001F4DFD" w:rsidP="001F4DFD">
                  <w:pPr>
                    <w:jc w:val="both"/>
                    <w:textAlignment w:val="baseline"/>
                    <w:rPr>
                      <w:sz w:val="18"/>
                      <w:szCs w:val="18"/>
                    </w:rPr>
                  </w:pPr>
                </w:p>
                <w:p w14:paraId="36DF37D2" w14:textId="067781A0" w:rsidR="001F4DFD" w:rsidRPr="000205AE" w:rsidRDefault="001F4DFD" w:rsidP="001F4DFD">
                  <w:pPr>
                    <w:ind w:left="57" w:right="134"/>
                    <w:jc w:val="both"/>
                    <w:textAlignment w:val="baseline"/>
                    <w:rPr>
                      <w:sz w:val="18"/>
                      <w:szCs w:val="18"/>
                    </w:rPr>
                  </w:pPr>
                  <w:r w:rsidRPr="000205AE">
                    <w:rPr>
                      <w:sz w:val="18"/>
                      <w:szCs w:val="18"/>
                    </w:rPr>
                    <w:t>Vengono individuati i titolari effettivi quando una o più persone detengono una partecipazione superiore al 25% del capitale societario. Se questa percentuale di partecipazione societaria è controllata da un</w:t>
                  </w:r>
                  <w:r w:rsidR="007C32BD" w:rsidRPr="000205AE">
                    <w:rPr>
                      <w:sz w:val="18"/>
                      <w:szCs w:val="18"/>
                    </w:rPr>
                    <w:t>’</w:t>
                  </w:r>
                  <w:r w:rsidRPr="000205AE">
                    <w:rPr>
                      <w:sz w:val="18"/>
                      <w:szCs w:val="18"/>
                    </w:rPr>
                    <w:t>altra entità giuridica non fisica, è necessario risalire la catena proprietaria fino a trovare il titolare effettivo.</w:t>
                  </w:r>
                </w:p>
                <w:p w14:paraId="2C6D4244" w14:textId="77777777" w:rsidR="001F4DFD" w:rsidRPr="000205AE" w:rsidRDefault="001F4DFD" w:rsidP="001F4DFD">
                  <w:pPr>
                    <w:jc w:val="both"/>
                    <w:textAlignment w:val="baseline"/>
                    <w:rPr>
                      <w:sz w:val="18"/>
                      <w:szCs w:val="18"/>
                    </w:rPr>
                  </w:pPr>
                </w:p>
              </w:tc>
              <w:tc>
                <w:tcPr>
                  <w:tcW w:w="2628"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7693EF69" w14:textId="07522402" w:rsidR="001F4DFD" w:rsidRPr="000205AE" w:rsidRDefault="001F4DFD" w:rsidP="001F4DFD">
                  <w:pPr>
                    <w:ind w:left="141" w:right="66"/>
                    <w:jc w:val="both"/>
                    <w:textAlignment w:val="baseline"/>
                    <w:rPr>
                      <w:sz w:val="18"/>
                      <w:szCs w:val="18"/>
                    </w:rPr>
                  </w:pPr>
                  <w:r w:rsidRPr="000205AE">
                    <w:rPr>
                      <w:sz w:val="18"/>
                      <w:szCs w:val="18"/>
                    </w:rPr>
                    <w:t>È titolare effettivo la persona, o il gruppo di persone, che tramite il possesso della maggioranza dei voti o vincoli contrattuali esercita maggiore influenza all</w:t>
                  </w:r>
                  <w:r w:rsidR="007C32BD" w:rsidRPr="000205AE">
                    <w:rPr>
                      <w:sz w:val="18"/>
                      <w:szCs w:val="18"/>
                    </w:rPr>
                    <w:t>’</w:t>
                  </w:r>
                  <w:r w:rsidRPr="000205AE">
                    <w:rPr>
                      <w:sz w:val="18"/>
                      <w:szCs w:val="18"/>
                    </w:rPr>
                    <w:t>interno degli shareholders. Questo criterio è fondamentale nel caso in cui non si riuscisse a risalire al titolare effettivo con l</w:t>
                  </w:r>
                  <w:r w:rsidR="007C32BD" w:rsidRPr="000205AE">
                    <w:rPr>
                      <w:sz w:val="18"/>
                      <w:szCs w:val="18"/>
                    </w:rPr>
                    <w:t>’</w:t>
                  </w:r>
                  <w:r w:rsidRPr="000205AE">
                    <w:rPr>
                      <w:sz w:val="18"/>
                      <w:szCs w:val="18"/>
                    </w:rPr>
                    <w:t>analisi dell</w:t>
                  </w:r>
                  <w:r w:rsidR="007C32BD" w:rsidRPr="000205AE">
                    <w:rPr>
                      <w:sz w:val="18"/>
                      <w:szCs w:val="18"/>
                    </w:rPr>
                    <w:t>’</w:t>
                  </w:r>
                  <w:r w:rsidRPr="000205AE">
                    <w:rPr>
                      <w:sz w:val="18"/>
                      <w:szCs w:val="18"/>
                    </w:rPr>
                    <w:t>assetto proprietario.</w:t>
                  </w:r>
                </w:p>
                <w:p w14:paraId="24547EA4" w14:textId="77777777" w:rsidR="001F4DFD" w:rsidRPr="000205AE" w:rsidRDefault="001F4DFD" w:rsidP="001F4DFD">
                  <w:pPr>
                    <w:jc w:val="both"/>
                    <w:textAlignment w:val="baseline"/>
                    <w:rPr>
                      <w:sz w:val="18"/>
                      <w:szCs w:val="18"/>
                    </w:rPr>
                  </w:pPr>
                </w:p>
              </w:tc>
              <w:tc>
                <w:tcPr>
                  <w:tcW w:w="2627" w:type="dxa"/>
                  <w:tcBorders>
                    <w:top w:val="single" w:sz="6" w:space="0" w:color="AEAAAA"/>
                    <w:left w:val="single" w:sz="6" w:space="0" w:color="AEAAAA"/>
                    <w:bottom w:val="single" w:sz="6" w:space="0" w:color="AEAAAA"/>
                    <w:right w:val="single" w:sz="6" w:space="0" w:color="AEAAAA"/>
                  </w:tcBorders>
                  <w:vAlign w:val="center"/>
                </w:tcPr>
                <w:p w14:paraId="588B17D8" w14:textId="77777777" w:rsidR="001F4DFD" w:rsidRPr="000205AE" w:rsidRDefault="001F4DFD" w:rsidP="001F4DFD">
                  <w:pPr>
                    <w:jc w:val="both"/>
                    <w:textAlignment w:val="baseline"/>
                    <w:rPr>
                      <w:sz w:val="18"/>
                      <w:szCs w:val="18"/>
                    </w:rPr>
                  </w:pPr>
                </w:p>
                <w:p w14:paraId="6B1E9122" w14:textId="77777777" w:rsidR="001F4DFD" w:rsidRPr="000205AE" w:rsidRDefault="001F4DFD" w:rsidP="001F4DFD">
                  <w:pPr>
                    <w:ind w:left="68" w:right="149"/>
                    <w:jc w:val="both"/>
                    <w:textAlignment w:val="baseline"/>
                    <w:rPr>
                      <w:sz w:val="18"/>
                      <w:szCs w:val="18"/>
                    </w:rPr>
                  </w:pPr>
                  <w:r w:rsidRPr="000205AE">
                    <w:rPr>
                      <w:sz w:val="18"/>
                      <w:szCs w:val="18"/>
                    </w:rPr>
                    <w:t>Il titolare effettivo va individuato in colui che esercita poteri di amministrazione o direzione della società.</w:t>
                  </w:r>
                </w:p>
              </w:tc>
            </w:tr>
          </w:tbl>
          <w:p w14:paraId="788E8A25" w14:textId="77777777" w:rsidR="001F4DFD" w:rsidRPr="000205AE" w:rsidRDefault="001F4DFD" w:rsidP="001F4DFD">
            <w:pPr>
              <w:keepNext/>
              <w:keepLines/>
              <w:spacing w:before="141" w:after="73"/>
              <w:jc w:val="center"/>
              <w:rPr>
                <w:rFonts w:eastAsia="Calibri"/>
                <w:b/>
                <w:sz w:val="14"/>
                <w:szCs w:val="14"/>
                <w:lang w:eastAsia="en-US"/>
              </w:rPr>
            </w:pPr>
          </w:p>
          <w:p w14:paraId="0F569E23" w14:textId="77777777" w:rsidR="001F4DFD" w:rsidRPr="000205AE" w:rsidRDefault="001F4DFD" w:rsidP="001F4DFD">
            <w:pPr>
              <w:keepNext/>
              <w:keepLines/>
              <w:spacing w:before="141" w:after="73"/>
              <w:rPr>
                <w:rFonts w:eastAsia="Calibri"/>
                <w:b/>
                <w:sz w:val="18"/>
                <w:szCs w:val="18"/>
                <w:lang w:eastAsia="en-US"/>
              </w:rPr>
            </w:pPr>
          </w:p>
        </w:tc>
      </w:tr>
    </w:tbl>
    <w:p w14:paraId="5E741389" w14:textId="77777777" w:rsidR="00965B8A" w:rsidRPr="000205AE" w:rsidRDefault="00965B8A" w:rsidP="003C24A9">
      <w:pPr>
        <w:tabs>
          <w:tab w:val="center" w:pos="6248"/>
        </w:tabs>
        <w:spacing w:after="60"/>
        <w:jc w:val="both"/>
        <w:rPr>
          <w:sz w:val="22"/>
          <w:szCs w:val="22"/>
        </w:rPr>
      </w:pPr>
    </w:p>
    <w:sectPr w:rsidR="00965B8A" w:rsidRPr="000205AE">
      <w:headerReference w:type="even" r:id="rId38"/>
      <w:headerReference w:type="default" r:id="rId39"/>
      <w:headerReference w:type="first" r:id="rId40"/>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4C4C" w14:textId="77777777" w:rsidR="0056261E" w:rsidRDefault="0056261E">
      <w:r>
        <w:separator/>
      </w:r>
    </w:p>
  </w:endnote>
  <w:endnote w:type="continuationSeparator" w:id="0">
    <w:p w14:paraId="6A1BD923" w14:textId="77777777" w:rsidR="0056261E" w:rsidRDefault="0056261E">
      <w:r>
        <w:continuationSeparator/>
      </w:r>
    </w:p>
  </w:endnote>
  <w:endnote w:type="continuationNotice" w:id="1">
    <w:p w14:paraId="67D2A12F" w14:textId="77777777" w:rsidR="0056261E" w:rsidRDefault="00562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font1146">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BF59" w14:textId="77777777" w:rsidR="00E950CE" w:rsidRDefault="00E950C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0BB67B8" w14:textId="77777777" w:rsidR="00E950CE" w:rsidRDefault="00E950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ADD7" w14:textId="77777777" w:rsidR="00E950CE" w:rsidRDefault="00E950C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D56E3">
      <w:rPr>
        <w:rStyle w:val="Numeropagina"/>
        <w:noProof/>
      </w:rPr>
      <w:t>22</w:t>
    </w:r>
    <w:r>
      <w:rPr>
        <w:rStyle w:val="Numeropagina"/>
      </w:rPr>
      <w:fldChar w:fldCharType="end"/>
    </w:r>
  </w:p>
  <w:p w14:paraId="492FD15B" w14:textId="77777777" w:rsidR="00E950CE" w:rsidRDefault="00E950C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07A8" w14:textId="77777777" w:rsidR="008E2037" w:rsidRDefault="008E2037">
    <w:pPr>
      <w:pStyle w:val="Pidipagina"/>
      <w:jc w:val="center"/>
    </w:pPr>
    <w:r>
      <w:fldChar w:fldCharType="begin"/>
    </w:r>
    <w:r>
      <w:instrText>PAGE   \* MERGEFORMAT</w:instrText>
    </w:r>
    <w:r>
      <w:fldChar w:fldCharType="separate"/>
    </w:r>
    <w:r>
      <w:t>2</w:t>
    </w:r>
    <w:r>
      <w:fldChar w:fldCharType="end"/>
    </w:r>
  </w:p>
  <w:p w14:paraId="5A0382CF" w14:textId="77777777" w:rsidR="008E2037" w:rsidRDefault="008E203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F95A" w14:textId="77777777" w:rsidR="005F3114" w:rsidRPr="00D509A5" w:rsidRDefault="002A36C4">
    <w:pPr>
      <w:pStyle w:val="Pidipagina"/>
      <w:tabs>
        <w:tab w:val="right" w:pos="9356"/>
      </w:tabs>
      <w:ind w:right="-241"/>
      <w:jc w:val="right"/>
      <w:rPr>
        <w:rFonts w:ascii="Calibri" w:hAnsi="Calibri"/>
      </w:rPr>
    </w:pPr>
    <w:r w:rsidRPr="00D509A5">
      <w:rPr>
        <w:rFonts w:ascii="Calibri" w:hAnsi="Calibri"/>
      </w:rPr>
      <w:fldChar w:fldCharType="begin"/>
    </w:r>
    <w:r w:rsidRPr="00D509A5">
      <w:rPr>
        <w:rFonts w:ascii="Calibri" w:hAnsi="Calibri"/>
      </w:rPr>
      <w:instrText>PAGE   \* MERGEFORMAT</w:instrText>
    </w:r>
    <w:r w:rsidRPr="00D509A5">
      <w:rPr>
        <w:rFonts w:ascii="Calibri" w:hAnsi="Calibri"/>
      </w:rPr>
      <w:fldChar w:fldCharType="separate"/>
    </w:r>
    <w:r>
      <w:rPr>
        <w:rFonts w:ascii="Calibri" w:hAnsi="Calibri"/>
        <w:noProof/>
      </w:rPr>
      <w:t>1</w:t>
    </w:r>
    <w:r w:rsidRPr="00D509A5">
      <w:rPr>
        <w:rFonts w:ascii="Calibri" w:hAnsi="Calibri"/>
      </w:rPr>
      <w:fldChar w:fldCharType="end"/>
    </w:r>
  </w:p>
  <w:p w14:paraId="4709A77E" w14:textId="77777777" w:rsidR="005F3114" w:rsidRDefault="005F31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F271" w14:textId="77777777" w:rsidR="0056261E" w:rsidRDefault="0056261E">
      <w:r>
        <w:separator/>
      </w:r>
    </w:p>
  </w:footnote>
  <w:footnote w:type="continuationSeparator" w:id="0">
    <w:p w14:paraId="16291D8B" w14:textId="77777777" w:rsidR="0056261E" w:rsidRDefault="0056261E">
      <w:r>
        <w:continuationSeparator/>
      </w:r>
    </w:p>
  </w:footnote>
  <w:footnote w:type="continuationNotice" w:id="1">
    <w:p w14:paraId="536E79E3" w14:textId="77777777" w:rsidR="0056261E" w:rsidRDefault="0056261E"/>
  </w:footnote>
  <w:footnote w:id="2">
    <w:p w14:paraId="4E32C3DD" w14:textId="7B954542" w:rsidR="00F06F93" w:rsidRPr="00F06F93" w:rsidRDefault="00F06F93" w:rsidP="00F06F93">
      <w:pPr>
        <w:tabs>
          <w:tab w:val="center" w:pos="6248"/>
        </w:tabs>
        <w:spacing w:after="60"/>
        <w:jc w:val="both"/>
        <w:rPr>
          <w:sz w:val="22"/>
          <w:szCs w:val="22"/>
        </w:rPr>
      </w:pPr>
      <w:r>
        <w:rPr>
          <w:rStyle w:val="Rimandonotaapidipagina"/>
        </w:rPr>
        <w:footnoteRef/>
      </w:r>
      <w:r>
        <w:t xml:space="preserve"> </w:t>
      </w:r>
      <w:r>
        <w:rPr>
          <w:sz w:val="22"/>
          <w:szCs w:val="22"/>
        </w:rPr>
        <w:t xml:space="preserve">Disponibile al link </w:t>
      </w:r>
      <w:hyperlink r:id="rId1" w:history="1">
        <w:r w:rsidRPr="002759DD">
          <w:rPr>
            <w:rStyle w:val="Collegamentoipertestuale"/>
            <w:sz w:val="22"/>
            <w:szCs w:val="22"/>
          </w:rPr>
          <w:t>https://www.mit.gov.it/comunicazione/news/documento-di-gara-unico-europeo-dgue</w:t>
        </w:r>
      </w:hyperlink>
    </w:p>
  </w:footnote>
  <w:footnote w:id="3">
    <w:p w14:paraId="41359373" w14:textId="77777777" w:rsidR="00965B8A" w:rsidRPr="001F35A9" w:rsidRDefault="00965B8A" w:rsidP="00965B8A">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4">
    <w:p w14:paraId="3F6683CF" w14:textId="77777777" w:rsidR="00965B8A" w:rsidRPr="001F35A9" w:rsidRDefault="00965B8A" w:rsidP="00965B8A">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5">
    <w:p w14:paraId="5ADB7EA7" w14:textId="77777777" w:rsidR="00965B8A" w:rsidRPr="001F35A9" w:rsidRDefault="00965B8A" w:rsidP="00965B8A">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6">
    <w:p w14:paraId="3196C06F" w14:textId="77777777" w:rsidR="00965B8A" w:rsidRPr="001F35A9" w:rsidRDefault="00965B8A" w:rsidP="00965B8A">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7">
    <w:p w14:paraId="7F612E26" w14:textId="77777777" w:rsidR="00965B8A" w:rsidRPr="001F35A9" w:rsidRDefault="00965B8A" w:rsidP="00965B8A">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8">
    <w:p w14:paraId="4E34611D" w14:textId="77777777" w:rsidR="00965B8A" w:rsidRPr="001F35A9" w:rsidRDefault="00965B8A" w:rsidP="00965B8A">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9">
    <w:p w14:paraId="4A7E725F" w14:textId="77777777" w:rsidR="00965B8A" w:rsidRPr="001F35A9" w:rsidRDefault="00965B8A" w:rsidP="00965B8A">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FF6825F" w14:textId="77777777" w:rsidR="00965B8A" w:rsidRPr="001F35A9" w:rsidRDefault="00965B8A" w:rsidP="00965B8A">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5EF46AE0" w14:textId="77777777" w:rsidR="00965B8A" w:rsidRPr="001F35A9" w:rsidRDefault="00965B8A" w:rsidP="00965B8A">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61B4F0A9" w14:textId="77777777" w:rsidR="00965B8A" w:rsidRPr="001F35A9" w:rsidRDefault="00965B8A" w:rsidP="00965B8A">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10">
    <w:p w14:paraId="758162B3" w14:textId="77777777" w:rsidR="00965B8A" w:rsidRPr="001F35A9" w:rsidRDefault="00965B8A" w:rsidP="00965B8A">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11">
    <w:p w14:paraId="7FB46F06" w14:textId="77777777" w:rsidR="00965B8A" w:rsidRPr="001F35A9" w:rsidRDefault="00965B8A" w:rsidP="00965B8A">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2">
    <w:p w14:paraId="48143F14" w14:textId="77777777" w:rsidR="00965B8A" w:rsidRPr="001F35A9" w:rsidRDefault="00965B8A" w:rsidP="00965B8A">
      <w:pPr>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3">
    <w:p w14:paraId="4BC4AC85" w14:textId="77777777" w:rsidR="00965B8A" w:rsidRPr="001F35A9" w:rsidRDefault="00965B8A" w:rsidP="00965B8A">
      <w:pPr>
        <w:tabs>
          <w:tab w:val="left" w:pos="284"/>
        </w:tabs>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4">
    <w:p w14:paraId="531B4461" w14:textId="77777777" w:rsidR="00965B8A" w:rsidRPr="003E60D1" w:rsidRDefault="00965B8A" w:rsidP="00965B8A">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5">
    <w:p w14:paraId="581B23D0" w14:textId="77777777" w:rsidR="00965B8A" w:rsidRPr="003E60D1" w:rsidRDefault="00965B8A" w:rsidP="00965B8A">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6">
    <w:p w14:paraId="2439D5F4" w14:textId="77777777" w:rsidR="00965B8A" w:rsidRPr="003E60D1" w:rsidRDefault="00965B8A" w:rsidP="00965B8A">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7">
    <w:p w14:paraId="59D1C0FD" w14:textId="77777777" w:rsidR="00965B8A" w:rsidRPr="003E60D1" w:rsidRDefault="00965B8A" w:rsidP="00965B8A">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8">
    <w:p w14:paraId="5EE59176" w14:textId="77777777" w:rsidR="00965B8A" w:rsidRPr="003E60D1" w:rsidRDefault="00965B8A" w:rsidP="00965B8A">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9">
    <w:p w14:paraId="280A36C2" w14:textId="77777777" w:rsidR="00965B8A" w:rsidRPr="003E60D1" w:rsidRDefault="00965B8A" w:rsidP="00965B8A">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20">
    <w:p w14:paraId="2AE3709E" w14:textId="77777777" w:rsidR="00965B8A" w:rsidRPr="003E60D1" w:rsidRDefault="00965B8A" w:rsidP="00965B8A">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1">
    <w:p w14:paraId="72642374" w14:textId="77777777" w:rsidR="00965B8A" w:rsidRPr="003E60D1" w:rsidRDefault="00965B8A" w:rsidP="00965B8A">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2">
    <w:p w14:paraId="06B112FA" w14:textId="77777777" w:rsidR="00965B8A" w:rsidRPr="003E60D1" w:rsidRDefault="00965B8A" w:rsidP="00965B8A">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3">
    <w:p w14:paraId="5231C1C8" w14:textId="77777777" w:rsidR="00965B8A" w:rsidRPr="003E60D1" w:rsidRDefault="00965B8A" w:rsidP="00965B8A">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4">
    <w:p w14:paraId="59E40200" w14:textId="77777777" w:rsidR="00965B8A" w:rsidRPr="003E60D1" w:rsidRDefault="00965B8A" w:rsidP="00965B8A">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5">
    <w:p w14:paraId="1B2DACDE" w14:textId="77777777" w:rsidR="00965B8A" w:rsidRPr="003E60D1" w:rsidRDefault="00965B8A" w:rsidP="00965B8A">
      <w:pPr>
        <w:tabs>
          <w:tab w:val="left" w:pos="284"/>
        </w:tabs>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6">
    <w:p w14:paraId="424D8595" w14:textId="77777777" w:rsidR="00965B8A" w:rsidRPr="003E60D1" w:rsidRDefault="00965B8A" w:rsidP="00965B8A">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7">
    <w:p w14:paraId="330A832A" w14:textId="77777777" w:rsidR="00965B8A" w:rsidRPr="003E60D1" w:rsidRDefault="00965B8A" w:rsidP="00965B8A">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8">
    <w:p w14:paraId="3556BA86" w14:textId="77777777" w:rsidR="00965B8A" w:rsidRPr="00BF74E1" w:rsidRDefault="00965B8A" w:rsidP="00965B8A">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9">
    <w:p w14:paraId="5B3E7F78" w14:textId="77777777" w:rsidR="00965B8A" w:rsidRPr="00F351F0" w:rsidRDefault="00965B8A" w:rsidP="00965B8A">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30">
    <w:p w14:paraId="07AD01CD" w14:textId="77777777" w:rsidR="00965B8A" w:rsidRPr="003E60D1" w:rsidRDefault="00965B8A" w:rsidP="00965B8A">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1">
    <w:p w14:paraId="132ADBD5" w14:textId="77777777" w:rsidR="00965B8A" w:rsidRPr="003E60D1" w:rsidRDefault="00965B8A" w:rsidP="00965B8A">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2">
    <w:p w14:paraId="6E40435B" w14:textId="77777777" w:rsidR="00965B8A" w:rsidRPr="003E60D1" w:rsidRDefault="00965B8A" w:rsidP="00965B8A">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3">
    <w:p w14:paraId="3264F71D" w14:textId="77777777" w:rsidR="00965B8A" w:rsidRPr="003E60D1" w:rsidRDefault="00965B8A" w:rsidP="00965B8A">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4">
    <w:p w14:paraId="6668F384" w14:textId="77777777" w:rsidR="00965B8A" w:rsidRPr="003E60D1" w:rsidRDefault="00965B8A" w:rsidP="00965B8A">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5">
    <w:p w14:paraId="635302F1" w14:textId="77777777" w:rsidR="00965B8A" w:rsidRPr="003E60D1" w:rsidRDefault="00965B8A" w:rsidP="00965B8A">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6">
    <w:p w14:paraId="02A4B84A" w14:textId="77777777" w:rsidR="00965B8A" w:rsidRPr="003E60D1" w:rsidRDefault="00965B8A" w:rsidP="00965B8A">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7">
    <w:p w14:paraId="043E8F1B" w14:textId="77777777" w:rsidR="00965B8A" w:rsidRPr="003E60D1" w:rsidRDefault="00965B8A" w:rsidP="00965B8A">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8">
    <w:p w14:paraId="6F04B655" w14:textId="77777777" w:rsidR="00965B8A" w:rsidRPr="003E60D1" w:rsidRDefault="00965B8A" w:rsidP="00965B8A">
      <w:pPr>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9">
    <w:p w14:paraId="22D3BC34" w14:textId="77777777" w:rsidR="00965B8A" w:rsidRPr="003E60D1" w:rsidRDefault="00965B8A" w:rsidP="00965B8A">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40">
    <w:p w14:paraId="2FE7DFA6" w14:textId="77777777" w:rsidR="00965B8A" w:rsidRPr="003E60D1" w:rsidRDefault="00965B8A" w:rsidP="00965B8A">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1">
    <w:p w14:paraId="6D7BA517" w14:textId="77777777" w:rsidR="00965B8A" w:rsidRPr="003E60D1" w:rsidRDefault="00965B8A" w:rsidP="00965B8A">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2">
    <w:p w14:paraId="3B794FA1" w14:textId="77777777" w:rsidR="00965B8A" w:rsidRPr="003E60D1" w:rsidRDefault="00965B8A" w:rsidP="00965B8A">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3">
    <w:p w14:paraId="351696B5" w14:textId="77777777" w:rsidR="006C6695" w:rsidRPr="002C7E8D" w:rsidRDefault="006C6695" w:rsidP="006C6695">
      <w:pPr>
        <w:tabs>
          <w:tab w:val="left" w:pos="284"/>
        </w:tabs>
        <w:ind w:left="284" w:right="-574" w:hanging="284"/>
        <w:rPr>
          <w:rFonts w:ascii="Arial" w:hAnsi="Arial" w:cs="Arial"/>
          <w:color w:val="2F5496" w:themeColor="accent1" w:themeShade="BF"/>
          <w:sz w:val="12"/>
          <w:szCs w:val="12"/>
        </w:rPr>
      </w:pPr>
      <w:r w:rsidRPr="002C7E8D">
        <w:rPr>
          <w:rFonts w:ascii="Arial" w:hAnsi="Arial" w:cs="Arial"/>
          <w:color w:val="2F5496" w:themeColor="accent1" w:themeShade="BF"/>
          <w:sz w:val="12"/>
          <w:szCs w:val="12"/>
        </w:rPr>
        <w:footnoteRef/>
      </w:r>
      <w:r w:rsidRPr="002C7E8D">
        <w:rPr>
          <w:rFonts w:ascii="Arial" w:hAnsi="Arial" w:cs="Arial"/>
          <w:color w:val="2F5496" w:themeColor="accent1" w:themeShade="BF"/>
          <w:sz w:val="12"/>
          <w:szCs w:val="12"/>
        </w:rPr>
        <w:t xml:space="preserve"> Tre sono i criteri per individuare il “titolare effettivo” che si applicano a cascata: </w:t>
      </w:r>
    </w:p>
    <w:p w14:paraId="3EA07F76" w14:textId="77777777" w:rsidR="006C6695" w:rsidRPr="002C7E8D" w:rsidRDefault="006C6695" w:rsidP="006C6695">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criterio dell’assetto proprietario: in pratica, vengono individuati i titolari effettivi quando una o più persone detengono una partecipazione superiore al 25% del capitale societario. Se questa percentuale di partecipazione societaria è controllata da un’altra entità giuridica non fisica, è necessario risalire la catena proprietaria fino a trovare il titolare effettivo.</w:t>
      </w:r>
    </w:p>
    <w:p w14:paraId="2E46A650" w14:textId="77777777" w:rsidR="006C6695" w:rsidRPr="002C7E8D" w:rsidRDefault="006C6695" w:rsidP="006C6695">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 xml:space="preserve">criterio del controllo: chi è la persona, o il gruppo di persone, che tramite il possesso della maggioranza dei voti o vincoli contrattuali esercita maggiore influenza all’interno degli shareholders. Questo criterio è fondamentale nel caso in cui non si riuscisse a risalire al titolare effettivo con l’analisi dell’assetto proprietario. </w:t>
      </w:r>
    </w:p>
    <w:p w14:paraId="676719BC" w14:textId="77777777" w:rsidR="006C6695" w:rsidRPr="002C7E8D" w:rsidRDefault="006C6695" w:rsidP="006C6695">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 xml:space="preserve">criterio residuale: se non sono stati individuati i titolari effettivi con i precedenti due criteri, il titolare effettivo va individuato in colui che esercita poteri di amministrazione o direzione della società. </w:t>
      </w:r>
    </w:p>
  </w:footnote>
  <w:footnote w:id="44">
    <w:p w14:paraId="37F09919" w14:textId="77777777" w:rsidR="00965B8A" w:rsidRPr="003E60D1" w:rsidRDefault="00965B8A" w:rsidP="00965B8A">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5">
    <w:p w14:paraId="242E241C" w14:textId="77777777" w:rsidR="00965B8A" w:rsidRPr="003E60D1" w:rsidRDefault="00965B8A" w:rsidP="00965B8A">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70C2" w14:textId="13BF05E8" w:rsidR="002C7281" w:rsidRDefault="00000000">
    <w:pPr>
      <w:pStyle w:val="Intestazione"/>
    </w:pPr>
    <w:r>
      <w:rPr>
        <w:noProof/>
      </w:rPr>
      <w:pict w14:anchorId="478D5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29" o:spid="_x0000_s1026" type="#_x0000_t136" style="position:absolute;margin-left:0;margin-top:0;width:528.45pt;height:150.95pt;rotation:315;z-index:-251652094;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6146" w14:textId="7E631ACE" w:rsidR="00A40BCA" w:rsidRPr="00DF659C" w:rsidRDefault="00000000" w:rsidP="00A40BCA">
    <w:pPr>
      <w:pStyle w:val="Intestazione"/>
      <w:rPr>
        <w:b/>
        <w:bCs/>
        <w:i/>
        <w:iCs/>
      </w:rPr>
    </w:pPr>
    <w:r>
      <w:rPr>
        <w:noProof/>
      </w:rPr>
      <w:pict w14:anchorId="469FE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30" o:spid="_x0000_s1027" type="#_x0000_t136" style="position:absolute;margin-left:0;margin-top:0;width:528.45pt;height:150.95pt;rotation:315;z-index:-251650046;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1F63D1">
      <w:rPr>
        <w:noProof/>
      </w:rPr>
      <w:drawing>
        <wp:anchor distT="0" distB="0" distL="114300" distR="114300" simplePos="0" relativeHeight="251658241" behindDoc="0" locked="0" layoutInCell="1" allowOverlap="1" wp14:anchorId="7A175432" wp14:editId="146F3FA9">
          <wp:simplePos x="0" y="0"/>
          <wp:positionH relativeFrom="column">
            <wp:posOffset>3797935</wp:posOffset>
          </wp:positionH>
          <wp:positionV relativeFrom="paragraph">
            <wp:posOffset>-210185</wp:posOffset>
          </wp:positionV>
          <wp:extent cx="2232660" cy="583565"/>
          <wp:effectExtent l="0" t="0" r="0" b="0"/>
          <wp:wrapNone/>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pic:spPr>
              </pic:pic>
            </a:graphicData>
          </a:graphic>
          <wp14:sizeRelH relativeFrom="page">
            <wp14:pctWidth>0</wp14:pctWidth>
          </wp14:sizeRelH>
          <wp14:sizeRelV relativeFrom="page">
            <wp14:pctHeight>0</wp14:pctHeight>
          </wp14:sizeRelV>
        </wp:anchor>
      </w:drawing>
    </w:r>
    <w:r w:rsidR="00A40BCA">
      <w:rPr>
        <w:b/>
        <w:bCs/>
        <w:i/>
        <w:iCs/>
      </w:rPr>
      <w:t>[LOGO ENTE]</w:t>
    </w:r>
  </w:p>
  <w:p w14:paraId="5E098DE6" w14:textId="77777777" w:rsidR="00A40BCA" w:rsidRDefault="00A40BC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FD4A" w14:textId="69FAE61B" w:rsidR="00DF659C" w:rsidRPr="00DF659C" w:rsidRDefault="00000000" w:rsidP="00DF659C">
    <w:pPr>
      <w:pStyle w:val="Intestazione"/>
      <w:rPr>
        <w:b/>
        <w:bCs/>
        <w:i/>
        <w:iCs/>
      </w:rPr>
    </w:pPr>
    <w:r>
      <w:rPr>
        <w:noProof/>
      </w:rPr>
      <w:pict w14:anchorId="1E2E9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28" o:spid="_x0000_s1025" type="#_x0000_t136" style="position:absolute;margin-left:0;margin-top:0;width:528.45pt;height:150.95pt;rotation:315;z-index:-25165414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1F63D1">
      <w:rPr>
        <w:noProof/>
      </w:rPr>
      <w:drawing>
        <wp:anchor distT="0" distB="0" distL="114300" distR="114300" simplePos="0" relativeHeight="251658240" behindDoc="0" locked="0" layoutInCell="1" allowOverlap="1" wp14:anchorId="6C060596" wp14:editId="207834F5">
          <wp:simplePos x="0" y="0"/>
          <wp:positionH relativeFrom="column">
            <wp:posOffset>3797935</wp:posOffset>
          </wp:positionH>
          <wp:positionV relativeFrom="paragraph">
            <wp:posOffset>-210185</wp:posOffset>
          </wp:positionV>
          <wp:extent cx="2232660" cy="583565"/>
          <wp:effectExtent l="0" t="0" r="0" b="0"/>
          <wp:wrapNone/>
          <wp:docPr id="1"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pic:spPr>
              </pic:pic>
            </a:graphicData>
          </a:graphic>
          <wp14:sizeRelH relativeFrom="page">
            <wp14:pctWidth>0</wp14:pctWidth>
          </wp14:sizeRelH>
          <wp14:sizeRelV relativeFrom="page">
            <wp14:pctHeight>0</wp14:pctHeight>
          </wp14:sizeRelV>
        </wp:anchor>
      </w:drawing>
    </w:r>
    <w:r w:rsidR="00DF659C">
      <w:rPr>
        <w:b/>
        <w:bCs/>
        <w:i/>
        <w:iCs/>
      </w:rPr>
      <w:t>[LOGO ENTE]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19C8" w14:textId="649B7FFF" w:rsidR="002C7281" w:rsidRDefault="00000000">
    <w:pPr>
      <w:pStyle w:val="Intestazione"/>
    </w:pPr>
    <w:r>
      <w:rPr>
        <w:noProof/>
      </w:rPr>
      <w:pict w14:anchorId="2A930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32" o:spid="_x0000_s1029" type="#_x0000_t136" style="position:absolute;margin-left:0;margin-top:0;width:528.45pt;height:150.95pt;rotation:315;z-index:-251645950;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D29C" w14:textId="4B992110" w:rsidR="002A36C4" w:rsidRPr="00DF659C" w:rsidRDefault="00000000" w:rsidP="00A40BCA">
    <w:pPr>
      <w:pStyle w:val="Intestazione"/>
      <w:rPr>
        <w:b/>
        <w:bCs/>
        <w:i/>
        <w:iCs/>
      </w:rPr>
    </w:pPr>
    <w:r>
      <w:rPr>
        <w:noProof/>
      </w:rPr>
      <w:pict w14:anchorId="1C044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33" o:spid="_x0000_s1030" type="#_x0000_t136" style="position:absolute;margin-left:0;margin-top:0;width:528.45pt;height:150.95pt;rotation:315;z-index:-25164390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2A36C4">
      <w:rPr>
        <w:noProof/>
      </w:rPr>
      <w:drawing>
        <wp:anchor distT="0" distB="0" distL="114300" distR="114300" simplePos="0" relativeHeight="251658242" behindDoc="0" locked="0" layoutInCell="1" allowOverlap="1" wp14:anchorId="090AC8A2" wp14:editId="7DBF96EF">
          <wp:simplePos x="0" y="0"/>
          <wp:positionH relativeFrom="column">
            <wp:posOffset>3797935</wp:posOffset>
          </wp:positionH>
          <wp:positionV relativeFrom="paragraph">
            <wp:posOffset>-210185</wp:posOffset>
          </wp:positionV>
          <wp:extent cx="2232660" cy="583565"/>
          <wp:effectExtent l="0" t="0" r="0" b="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pic:spPr>
              </pic:pic>
            </a:graphicData>
          </a:graphic>
          <wp14:sizeRelH relativeFrom="page">
            <wp14:pctWidth>0</wp14:pctWidth>
          </wp14:sizeRelH>
          <wp14:sizeRelV relativeFrom="page">
            <wp14:pctHeight>0</wp14:pctHeight>
          </wp14:sizeRelV>
        </wp:anchor>
      </w:drawing>
    </w:r>
    <w:r w:rsidR="002A36C4">
      <w:rPr>
        <w:b/>
        <w:bCs/>
        <w:i/>
        <w:iCs/>
      </w:rPr>
      <w:t>[LOGO ENTE]</w:t>
    </w:r>
  </w:p>
  <w:p w14:paraId="70A8712D" w14:textId="35F3D366" w:rsidR="002A36C4" w:rsidRDefault="002A36C4">
    <w:pPr>
      <w:pStyle w:val="Intestazione"/>
    </w:pPr>
  </w:p>
  <w:p w14:paraId="6601B9B5" w14:textId="6B3E43CC" w:rsidR="002A36C4" w:rsidRDefault="002A36C4">
    <w:pPr>
      <w:pStyle w:val="Intestazione"/>
    </w:pPr>
  </w:p>
  <w:p w14:paraId="4EBBCA4A" w14:textId="154C695A" w:rsidR="002A36C4" w:rsidRDefault="002A36C4">
    <w:pPr>
      <w:pStyle w:val="Intestazione"/>
    </w:pPr>
  </w:p>
  <w:p w14:paraId="53EC001B" w14:textId="2560AB6E" w:rsidR="002A36C4" w:rsidRDefault="002A36C4" w:rsidP="002A36C4">
    <w:pPr>
      <w:keepNext/>
      <w:suppressAutoHyphens/>
      <w:spacing w:before="360" w:after="120"/>
      <w:outlineLvl w:val="0"/>
      <w:rPr>
        <w:rFonts w:eastAsia="font1146"/>
        <w:b/>
        <w:bCs/>
        <w:i/>
        <w:iCs/>
        <w:smallCaps/>
        <w:color w:val="00000A"/>
        <w:kern w:val="1"/>
        <w:sz w:val="18"/>
        <w:lang w:bidi="it-IT"/>
      </w:rPr>
    </w:pPr>
    <w:r w:rsidRPr="002A36C4">
      <w:rPr>
        <w:rFonts w:eastAsia="font1146"/>
        <w:b/>
        <w:bCs/>
        <w:i/>
        <w:iCs/>
        <w:smallCaps/>
        <w:color w:val="00000A"/>
        <w:kern w:val="1"/>
        <w:sz w:val="18"/>
        <w:lang w:bidi="it-IT"/>
      </w:rPr>
      <w:t>DGUE – Documento di gara unico europeo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798E" w14:textId="7463526C" w:rsidR="002C7281" w:rsidRDefault="00000000">
    <w:pPr>
      <w:pStyle w:val="Intestazione"/>
    </w:pPr>
    <w:r>
      <w:rPr>
        <w:noProof/>
      </w:rPr>
      <w:pict w14:anchorId="791D4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31" o:spid="_x0000_s1028" type="#_x0000_t136" style="position:absolute;margin-left:0;margin-top:0;width:528.45pt;height:150.95pt;rotation:315;z-index:-251647998;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A2E2" w14:textId="5CF07402" w:rsidR="002C7281" w:rsidRDefault="00000000">
    <w:pPr>
      <w:pStyle w:val="Intestazione"/>
    </w:pPr>
    <w:r>
      <w:rPr>
        <w:noProof/>
      </w:rPr>
      <w:pict w14:anchorId="2576E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35" o:spid="_x0000_s1032" type="#_x0000_t136" style="position:absolute;margin-left:0;margin-top:0;width:528.45pt;height:150.95pt;rotation:315;z-index:-251639806;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698F" w14:textId="1CBC2B0F" w:rsidR="00861047" w:rsidRPr="00DF659C" w:rsidRDefault="00000000" w:rsidP="00A40BCA">
    <w:pPr>
      <w:pStyle w:val="Intestazione"/>
      <w:rPr>
        <w:b/>
        <w:bCs/>
        <w:i/>
        <w:iCs/>
      </w:rPr>
    </w:pPr>
    <w:r>
      <w:rPr>
        <w:noProof/>
      </w:rPr>
      <w:pict w14:anchorId="1C8FB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36" o:spid="_x0000_s1033" type="#_x0000_t136" style="position:absolute;margin-left:0;margin-top:0;width:528.45pt;height:150.95pt;rotation:315;z-index:-251637758;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861047">
      <w:rPr>
        <w:noProof/>
      </w:rPr>
      <w:drawing>
        <wp:anchor distT="0" distB="0" distL="114300" distR="114300" simplePos="0" relativeHeight="251660290" behindDoc="0" locked="0" layoutInCell="1" allowOverlap="1" wp14:anchorId="2375CCF6" wp14:editId="7944CC03">
          <wp:simplePos x="0" y="0"/>
          <wp:positionH relativeFrom="column">
            <wp:posOffset>3797935</wp:posOffset>
          </wp:positionH>
          <wp:positionV relativeFrom="paragraph">
            <wp:posOffset>-210185</wp:posOffset>
          </wp:positionV>
          <wp:extent cx="2232660" cy="583565"/>
          <wp:effectExtent l="0" t="0" r="0" b="0"/>
          <wp:wrapNone/>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pic:spPr>
              </pic:pic>
            </a:graphicData>
          </a:graphic>
          <wp14:sizeRelH relativeFrom="page">
            <wp14:pctWidth>0</wp14:pctWidth>
          </wp14:sizeRelH>
          <wp14:sizeRelV relativeFrom="page">
            <wp14:pctHeight>0</wp14:pctHeight>
          </wp14:sizeRelV>
        </wp:anchor>
      </w:drawing>
    </w:r>
    <w:r w:rsidR="00861047">
      <w:rPr>
        <w:b/>
        <w:bCs/>
        <w:i/>
        <w:iCs/>
      </w:rPr>
      <w:t>[LOGO ENTE]</w:t>
    </w:r>
  </w:p>
  <w:p w14:paraId="3A6769E7" w14:textId="77777777" w:rsidR="00861047" w:rsidRDefault="00861047">
    <w:pPr>
      <w:pStyle w:val="Intestazione"/>
    </w:pPr>
  </w:p>
  <w:p w14:paraId="2C56A809" w14:textId="77777777" w:rsidR="00861047" w:rsidRDefault="00861047">
    <w:pPr>
      <w:pStyle w:val="Intestazione"/>
    </w:pPr>
  </w:p>
  <w:p w14:paraId="13792CA7" w14:textId="77777777" w:rsidR="00861047" w:rsidRDefault="00861047">
    <w:pPr>
      <w:pStyle w:val="Intestazione"/>
    </w:pPr>
  </w:p>
  <w:p w14:paraId="2AB2ABCE" w14:textId="124B0F81" w:rsidR="00861047" w:rsidRDefault="00861047" w:rsidP="002A36C4">
    <w:pPr>
      <w:keepNext/>
      <w:suppressAutoHyphens/>
      <w:spacing w:before="360" w:after="120"/>
      <w:outlineLvl w:val="0"/>
      <w:rPr>
        <w:rFonts w:eastAsia="font1146"/>
        <w:b/>
        <w:bCs/>
        <w:i/>
        <w:iCs/>
        <w:smallCaps/>
        <w:color w:val="00000A"/>
        <w:kern w:val="1"/>
        <w:sz w:val="18"/>
        <w:lang w:bidi="it-IT"/>
      </w:rPr>
    </w:pPr>
    <w:r>
      <w:rPr>
        <w:rFonts w:eastAsia="font1146"/>
        <w:b/>
        <w:bCs/>
        <w:i/>
        <w:iCs/>
        <w:smallCaps/>
        <w:color w:val="00000A"/>
        <w:kern w:val="1"/>
        <w:sz w:val="18"/>
        <w:lang w:bidi="it-IT"/>
      </w:rPr>
      <w:t xml:space="preserve">Modello dichiarazione conflitto </w:t>
    </w:r>
    <w:r w:rsidR="00F53E0B">
      <w:rPr>
        <w:rFonts w:eastAsia="font1146"/>
        <w:b/>
        <w:bCs/>
        <w:i/>
        <w:iCs/>
        <w:smallCaps/>
        <w:color w:val="00000A"/>
        <w:kern w:val="1"/>
        <w:sz w:val="18"/>
        <w:lang w:bidi="it-IT"/>
      </w:rPr>
      <w:t>d’interessi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3296" w14:textId="4C3F98CE" w:rsidR="002C7281" w:rsidRDefault="00000000">
    <w:pPr>
      <w:pStyle w:val="Intestazione"/>
    </w:pPr>
    <w:r>
      <w:rPr>
        <w:noProof/>
      </w:rPr>
      <w:pict w14:anchorId="261D4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34" o:spid="_x0000_s1031" type="#_x0000_t136" style="position:absolute;margin-left:0;margin-top:0;width:528.45pt;height:150.95pt;rotation:315;z-index:-251641854;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7D7650E"/>
    <w:multiLevelType w:val="hybridMultilevel"/>
    <w:tmpl w:val="62F4A8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C7E68B0"/>
    <w:multiLevelType w:val="hybridMultilevel"/>
    <w:tmpl w:val="E9761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04E3B6F"/>
    <w:multiLevelType w:val="hybridMultilevel"/>
    <w:tmpl w:val="99B8B13C"/>
    <w:lvl w:ilvl="0" w:tplc="0F28D3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14484DF2"/>
    <w:multiLevelType w:val="hybridMultilevel"/>
    <w:tmpl w:val="7F660766"/>
    <w:lvl w:ilvl="0" w:tplc="04100011">
      <w:start w:val="1"/>
      <w:numFmt w:val="decimal"/>
      <w:lvlText w:val="%1)"/>
      <w:lvlJc w:val="left"/>
      <w:pPr>
        <w:ind w:left="107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EE3165F"/>
    <w:multiLevelType w:val="hybridMultilevel"/>
    <w:tmpl w:val="88A0C578"/>
    <w:lvl w:ilvl="0" w:tplc="0B3C4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7D66BBC"/>
    <w:multiLevelType w:val="hybridMultilevel"/>
    <w:tmpl w:val="C480EA86"/>
    <w:lvl w:ilvl="0" w:tplc="424E084A">
      <w:numFmt w:val="bullet"/>
      <w:lvlText w:val="-"/>
      <w:lvlJc w:val="left"/>
      <w:pPr>
        <w:ind w:left="748" w:hanging="360"/>
      </w:pPr>
      <w:rPr>
        <w:rFonts w:ascii="Calibri" w:eastAsia="Calibri" w:hAnsi="Calibri" w:cs="Calibri" w:hint="default"/>
      </w:rPr>
    </w:lvl>
    <w:lvl w:ilvl="1" w:tplc="FFFFFFFF" w:tentative="1">
      <w:start w:val="1"/>
      <w:numFmt w:val="bullet"/>
      <w:lvlText w:val="o"/>
      <w:lvlJc w:val="left"/>
      <w:pPr>
        <w:ind w:left="1468" w:hanging="360"/>
      </w:pPr>
      <w:rPr>
        <w:rFonts w:ascii="Courier New" w:hAnsi="Courier New" w:cs="Courier New" w:hint="default"/>
      </w:rPr>
    </w:lvl>
    <w:lvl w:ilvl="2" w:tplc="FFFFFFFF" w:tentative="1">
      <w:start w:val="1"/>
      <w:numFmt w:val="bullet"/>
      <w:lvlText w:val=""/>
      <w:lvlJc w:val="left"/>
      <w:pPr>
        <w:ind w:left="2188" w:hanging="360"/>
      </w:pPr>
      <w:rPr>
        <w:rFonts w:ascii="Wingdings" w:hAnsi="Wingdings" w:hint="default"/>
      </w:rPr>
    </w:lvl>
    <w:lvl w:ilvl="3" w:tplc="FFFFFFFF" w:tentative="1">
      <w:start w:val="1"/>
      <w:numFmt w:val="bullet"/>
      <w:lvlText w:val=""/>
      <w:lvlJc w:val="left"/>
      <w:pPr>
        <w:ind w:left="2908" w:hanging="360"/>
      </w:pPr>
      <w:rPr>
        <w:rFonts w:ascii="Symbol" w:hAnsi="Symbol" w:hint="default"/>
      </w:rPr>
    </w:lvl>
    <w:lvl w:ilvl="4" w:tplc="FFFFFFFF" w:tentative="1">
      <w:start w:val="1"/>
      <w:numFmt w:val="bullet"/>
      <w:lvlText w:val="o"/>
      <w:lvlJc w:val="left"/>
      <w:pPr>
        <w:ind w:left="3628" w:hanging="360"/>
      </w:pPr>
      <w:rPr>
        <w:rFonts w:ascii="Courier New" w:hAnsi="Courier New" w:cs="Courier New" w:hint="default"/>
      </w:rPr>
    </w:lvl>
    <w:lvl w:ilvl="5" w:tplc="FFFFFFFF" w:tentative="1">
      <w:start w:val="1"/>
      <w:numFmt w:val="bullet"/>
      <w:lvlText w:val=""/>
      <w:lvlJc w:val="left"/>
      <w:pPr>
        <w:ind w:left="4348" w:hanging="360"/>
      </w:pPr>
      <w:rPr>
        <w:rFonts w:ascii="Wingdings" w:hAnsi="Wingdings" w:hint="default"/>
      </w:rPr>
    </w:lvl>
    <w:lvl w:ilvl="6" w:tplc="FFFFFFFF" w:tentative="1">
      <w:start w:val="1"/>
      <w:numFmt w:val="bullet"/>
      <w:lvlText w:val=""/>
      <w:lvlJc w:val="left"/>
      <w:pPr>
        <w:ind w:left="5068" w:hanging="360"/>
      </w:pPr>
      <w:rPr>
        <w:rFonts w:ascii="Symbol" w:hAnsi="Symbol" w:hint="default"/>
      </w:rPr>
    </w:lvl>
    <w:lvl w:ilvl="7" w:tplc="FFFFFFFF" w:tentative="1">
      <w:start w:val="1"/>
      <w:numFmt w:val="bullet"/>
      <w:lvlText w:val="o"/>
      <w:lvlJc w:val="left"/>
      <w:pPr>
        <w:ind w:left="5788" w:hanging="360"/>
      </w:pPr>
      <w:rPr>
        <w:rFonts w:ascii="Courier New" w:hAnsi="Courier New" w:cs="Courier New" w:hint="default"/>
      </w:rPr>
    </w:lvl>
    <w:lvl w:ilvl="8" w:tplc="FFFFFFFF" w:tentative="1">
      <w:start w:val="1"/>
      <w:numFmt w:val="bullet"/>
      <w:lvlText w:val=""/>
      <w:lvlJc w:val="left"/>
      <w:pPr>
        <w:ind w:left="6508" w:hanging="360"/>
      </w:pPr>
      <w:rPr>
        <w:rFonts w:ascii="Wingdings" w:hAnsi="Wingdings" w:hint="default"/>
      </w:rPr>
    </w:lvl>
  </w:abstractNum>
  <w:abstractNum w:abstractNumId="20" w15:restartNumberingAfterBreak="0">
    <w:nsid w:val="29321224"/>
    <w:multiLevelType w:val="multilevel"/>
    <w:tmpl w:val="63540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E178EC"/>
    <w:multiLevelType w:val="hybridMultilevel"/>
    <w:tmpl w:val="2F24EABA"/>
    <w:lvl w:ilvl="0" w:tplc="508C8B3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3D6F7E"/>
    <w:multiLevelType w:val="singleLevel"/>
    <w:tmpl w:val="1DA487BA"/>
    <w:lvl w:ilvl="0">
      <w:start w:val="1"/>
      <w:numFmt w:val="lowerLetter"/>
      <w:lvlText w:val="%1)"/>
      <w:lvlJc w:val="left"/>
      <w:pPr>
        <w:tabs>
          <w:tab w:val="num" w:pos="360"/>
        </w:tabs>
        <w:ind w:left="360" w:hanging="360"/>
      </w:pPr>
      <w:rPr>
        <w:b w:val="0"/>
        <w:i w:val="0"/>
      </w:rPr>
    </w:lvl>
  </w:abstractNum>
  <w:abstractNum w:abstractNumId="23" w15:restartNumberingAfterBreak="0">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30734C4"/>
    <w:multiLevelType w:val="hybridMultilevel"/>
    <w:tmpl w:val="E7762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FB2BF7"/>
    <w:multiLevelType w:val="hybridMultilevel"/>
    <w:tmpl w:val="B7D2857E"/>
    <w:lvl w:ilvl="0" w:tplc="0F28D3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450E92"/>
    <w:multiLevelType w:val="singleLevel"/>
    <w:tmpl w:val="1BC84A08"/>
    <w:lvl w:ilvl="0">
      <w:start w:val="1"/>
      <w:numFmt w:val="decimal"/>
      <w:lvlText w:val="b%1)"/>
      <w:lvlJc w:val="left"/>
      <w:pPr>
        <w:tabs>
          <w:tab w:val="num" w:pos="567"/>
        </w:tabs>
        <w:ind w:left="567" w:hanging="567"/>
      </w:pPr>
    </w:lvl>
  </w:abstractNum>
  <w:abstractNum w:abstractNumId="27" w15:restartNumberingAfterBreak="0">
    <w:nsid w:val="49F86492"/>
    <w:multiLevelType w:val="singleLevel"/>
    <w:tmpl w:val="76982B24"/>
    <w:lvl w:ilvl="0">
      <w:start w:val="1"/>
      <w:numFmt w:val="lowerLetter"/>
      <w:lvlText w:val="%11)"/>
      <w:lvlJc w:val="left"/>
      <w:pPr>
        <w:tabs>
          <w:tab w:val="num" w:pos="360"/>
        </w:tabs>
        <w:ind w:left="360" w:hanging="360"/>
      </w:pPr>
      <w:rPr>
        <w:b w:val="0"/>
        <w:i w:val="0"/>
      </w:rPr>
    </w:lvl>
  </w:abstractNum>
  <w:abstractNum w:abstractNumId="28" w15:restartNumberingAfterBreak="0">
    <w:nsid w:val="4B7C07A1"/>
    <w:multiLevelType w:val="hybridMultilevel"/>
    <w:tmpl w:val="68C00756"/>
    <w:lvl w:ilvl="0" w:tplc="D45EA750">
      <w:start w:val="1"/>
      <w:numFmt w:val="lowerLetter"/>
      <w:lvlText w:val="%1)"/>
      <w:lvlJc w:val="left"/>
      <w:pPr>
        <w:tabs>
          <w:tab w:val="num" w:pos="284"/>
        </w:tabs>
        <w:ind w:left="284" w:hanging="284"/>
      </w:pPr>
      <w:rPr>
        <w:rFonts w:ascii="Times New Roman" w:hAnsi="Times New Roman" w:cs="Times New Roman" w:hint="default"/>
        <w:b w:val="0"/>
        <w:i w:val="0"/>
        <w:caps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C800C2"/>
    <w:multiLevelType w:val="hybridMultilevel"/>
    <w:tmpl w:val="8500D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2F4D4C"/>
    <w:multiLevelType w:val="singleLevel"/>
    <w:tmpl w:val="FC32B7C6"/>
    <w:lvl w:ilvl="0">
      <w:start w:val="1"/>
      <w:numFmt w:val="lowerLetter"/>
      <w:lvlText w:val="%1)"/>
      <w:lvlJc w:val="left"/>
      <w:pPr>
        <w:tabs>
          <w:tab w:val="num" w:pos="360"/>
        </w:tabs>
        <w:ind w:left="360" w:hanging="360"/>
      </w:pPr>
      <w:rPr>
        <w:b w:val="0"/>
        <w:i w:val="0"/>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D8318E"/>
    <w:multiLevelType w:val="singleLevel"/>
    <w:tmpl w:val="4832368A"/>
    <w:lvl w:ilvl="0">
      <w:start w:val="1"/>
      <w:numFmt w:val="lowerLetter"/>
      <w:lvlText w:val="%1)"/>
      <w:lvlJc w:val="left"/>
      <w:pPr>
        <w:tabs>
          <w:tab w:val="num" w:pos="360"/>
        </w:tabs>
        <w:ind w:left="360" w:hanging="360"/>
      </w:pPr>
      <w:rPr>
        <w:b w:val="0"/>
        <w:i w:val="0"/>
      </w:rPr>
    </w:lvl>
  </w:abstractNum>
  <w:abstractNum w:abstractNumId="33" w15:restartNumberingAfterBreak="0">
    <w:nsid w:val="5D81735B"/>
    <w:multiLevelType w:val="singleLevel"/>
    <w:tmpl w:val="A27CD816"/>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5F921CB8"/>
    <w:multiLevelType w:val="hybridMultilevel"/>
    <w:tmpl w:val="D5F0E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5B5435"/>
    <w:multiLevelType w:val="singleLevel"/>
    <w:tmpl w:val="B23E86C4"/>
    <w:lvl w:ilvl="0">
      <w:start w:val="1"/>
      <w:numFmt w:val="upperLetter"/>
      <w:lvlText w:val="%1."/>
      <w:lvlJc w:val="left"/>
      <w:pPr>
        <w:tabs>
          <w:tab w:val="num" w:pos="360"/>
        </w:tabs>
        <w:ind w:left="360" w:hanging="360"/>
      </w:pPr>
      <w:rPr>
        <w:rFonts w:ascii="Times New Roman" w:eastAsia="Times New Roman" w:hAnsi="Times New Roman" w:cs="Times New Roman" w:hint="default"/>
        <w:b w:val="0"/>
        <w:i w:val="0"/>
        <w:color w:val="auto"/>
        <w:sz w:val="22"/>
      </w:rPr>
    </w:lvl>
  </w:abstractNum>
  <w:abstractNum w:abstractNumId="36" w15:restartNumberingAfterBreak="0">
    <w:nsid w:val="63FE52EF"/>
    <w:multiLevelType w:val="hybridMultilevel"/>
    <w:tmpl w:val="B8E6FFC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6790614"/>
    <w:multiLevelType w:val="hybridMultilevel"/>
    <w:tmpl w:val="DF903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81F4BD2"/>
    <w:multiLevelType w:val="multilevel"/>
    <w:tmpl w:val="D81C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12755"/>
    <w:multiLevelType w:val="hybridMultilevel"/>
    <w:tmpl w:val="5BB4901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15:restartNumberingAfterBreak="0">
    <w:nsid w:val="6BAA2B71"/>
    <w:multiLevelType w:val="hybridMultilevel"/>
    <w:tmpl w:val="1E424C80"/>
    <w:lvl w:ilvl="0" w:tplc="00000010">
      <w:numFmt w:val="bullet"/>
      <w:lvlText w:val="-"/>
      <w:lvlJc w:val="left"/>
      <w:pPr>
        <w:ind w:left="1287" w:hanging="360"/>
      </w:pPr>
      <w:rPr>
        <w:rFonts w:ascii="Times New Roman" w:hAnsi="Times New Roman" w:cs="Times New Roman"/>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15:restartNumberingAfterBreak="0">
    <w:nsid w:val="6E9F229F"/>
    <w:multiLevelType w:val="hybridMultilevel"/>
    <w:tmpl w:val="ADE6D772"/>
    <w:lvl w:ilvl="0" w:tplc="424E084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FC5E72"/>
    <w:multiLevelType w:val="singleLevel"/>
    <w:tmpl w:val="DD14F22A"/>
    <w:lvl w:ilvl="0">
      <w:start w:val="1"/>
      <w:numFmt w:val="none"/>
      <w:lvlText w:val="a2)"/>
      <w:lvlJc w:val="left"/>
      <w:pPr>
        <w:tabs>
          <w:tab w:val="num" w:pos="360"/>
        </w:tabs>
        <w:ind w:left="360" w:hanging="360"/>
      </w:pPr>
      <w:rPr>
        <w:b w:val="0"/>
        <w:i w:val="0"/>
      </w:rPr>
    </w:lvl>
  </w:abstractNum>
  <w:abstractNum w:abstractNumId="43" w15:restartNumberingAfterBreak="0">
    <w:nsid w:val="74257952"/>
    <w:multiLevelType w:val="hybridMultilevel"/>
    <w:tmpl w:val="80CEFF4A"/>
    <w:lvl w:ilvl="0" w:tplc="D63C5EC4">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921961"/>
    <w:multiLevelType w:val="hybridMultilevel"/>
    <w:tmpl w:val="BC164B66"/>
    <w:lvl w:ilvl="0" w:tplc="55AC3C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E1009BD"/>
    <w:multiLevelType w:val="hybridMultilevel"/>
    <w:tmpl w:val="26C84F0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52202">
    <w:abstractNumId w:val="35"/>
  </w:num>
  <w:num w:numId="2" w16cid:durableId="764618894">
    <w:abstractNumId w:val="30"/>
  </w:num>
  <w:num w:numId="3" w16cid:durableId="399250976">
    <w:abstractNumId w:val="27"/>
  </w:num>
  <w:num w:numId="4" w16cid:durableId="186869043">
    <w:abstractNumId w:val="42"/>
  </w:num>
  <w:num w:numId="5" w16cid:durableId="322707429">
    <w:abstractNumId w:val="22"/>
  </w:num>
  <w:num w:numId="6" w16cid:durableId="1365640768">
    <w:abstractNumId w:val="26"/>
  </w:num>
  <w:num w:numId="7" w16cid:durableId="2013798308">
    <w:abstractNumId w:val="32"/>
  </w:num>
  <w:num w:numId="8" w16cid:durableId="1214000889">
    <w:abstractNumId w:val="28"/>
  </w:num>
  <w:num w:numId="9" w16cid:durableId="1697804017">
    <w:abstractNumId w:val="39"/>
  </w:num>
  <w:num w:numId="10" w16cid:durableId="412893927">
    <w:abstractNumId w:val="37"/>
  </w:num>
  <w:num w:numId="11" w16cid:durableId="1661814233">
    <w:abstractNumId w:val="23"/>
  </w:num>
  <w:num w:numId="12" w16cid:durableId="850727853">
    <w:abstractNumId w:val="34"/>
  </w:num>
  <w:num w:numId="13" w16cid:durableId="434979063">
    <w:abstractNumId w:val="24"/>
  </w:num>
  <w:num w:numId="14" w16cid:durableId="1385450014">
    <w:abstractNumId w:val="33"/>
  </w:num>
  <w:num w:numId="15" w16cid:durableId="712386534">
    <w:abstractNumId w:val="15"/>
  </w:num>
  <w:num w:numId="16" w16cid:durableId="1791433599">
    <w:abstractNumId w:val="40"/>
  </w:num>
  <w:num w:numId="17" w16cid:durableId="1896158797">
    <w:abstractNumId w:val="16"/>
  </w:num>
  <w:num w:numId="18" w16cid:durableId="1009215615">
    <w:abstractNumId w:val="14"/>
  </w:num>
  <w:num w:numId="19" w16cid:durableId="2005474076">
    <w:abstractNumId w:val="2"/>
  </w:num>
  <w:num w:numId="20" w16cid:durableId="752700733">
    <w:abstractNumId w:val="3"/>
  </w:num>
  <w:num w:numId="21" w16cid:durableId="1777941501">
    <w:abstractNumId w:val="4"/>
  </w:num>
  <w:num w:numId="22" w16cid:durableId="732583781">
    <w:abstractNumId w:val="5"/>
  </w:num>
  <w:num w:numId="23" w16cid:durableId="189950310">
    <w:abstractNumId w:val="6"/>
  </w:num>
  <w:num w:numId="24" w16cid:durableId="748238460">
    <w:abstractNumId w:val="7"/>
  </w:num>
  <w:num w:numId="25" w16cid:durableId="1616935731">
    <w:abstractNumId w:val="8"/>
  </w:num>
  <w:num w:numId="26" w16cid:durableId="746152698">
    <w:abstractNumId w:val="9"/>
  </w:num>
  <w:num w:numId="27" w16cid:durableId="1591281683">
    <w:abstractNumId w:val="10"/>
  </w:num>
  <w:num w:numId="28" w16cid:durableId="1877959732">
    <w:abstractNumId w:val="11"/>
  </w:num>
  <w:num w:numId="29" w16cid:durableId="1835878989">
    <w:abstractNumId w:val="12"/>
  </w:num>
  <w:num w:numId="30" w16cid:durableId="494805941">
    <w:abstractNumId w:val="13"/>
  </w:num>
  <w:num w:numId="31" w16cid:durableId="172188187">
    <w:abstractNumId w:val="31"/>
  </w:num>
  <w:num w:numId="32" w16cid:durableId="162478633">
    <w:abstractNumId w:val="44"/>
  </w:num>
  <w:num w:numId="33" w16cid:durableId="1275288672">
    <w:abstractNumId w:val="45"/>
  </w:num>
  <w:num w:numId="34" w16cid:durableId="81221705">
    <w:abstractNumId w:val="43"/>
  </w:num>
  <w:num w:numId="35" w16cid:durableId="1701204869">
    <w:abstractNumId w:val="25"/>
  </w:num>
  <w:num w:numId="36" w16cid:durableId="664824866">
    <w:abstractNumId w:val="17"/>
  </w:num>
  <w:num w:numId="37" w16cid:durableId="705563299">
    <w:abstractNumId w:val="18"/>
  </w:num>
  <w:num w:numId="38" w16cid:durableId="484511349">
    <w:abstractNumId w:val="29"/>
  </w:num>
  <w:num w:numId="39" w16cid:durableId="700478827">
    <w:abstractNumId w:val="36"/>
  </w:num>
  <w:num w:numId="40" w16cid:durableId="52974289">
    <w:abstractNumId w:val="41"/>
  </w:num>
  <w:num w:numId="41" w16cid:durableId="334306326">
    <w:abstractNumId w:val="21"/>
  </w:num>
  <w:num w:numId="42" w16cid:durableId="759568776">
    <w:abstractNumId w:val="19"/>
  </w:num>
  <w:num w:numId="43" w16cid:durableId="834687941">
    <w:abstractNumId w:val="38"/>
  </w:num>
  <w:num w:numId="44" w16cid:durableId="17555173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3" w:dllVersion="512" w:checkStyle="1"/>
  <w:activeWritingStyle w:appName="MSWord" w:lang="it-IT" w:vendorID="3" w:dllVersion="517" w:checkStyle="1"/>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6C"/>
    <w:rsid w:val="0000259F"/>
    <w:rsid w:val="000111F7"/>
    <w:rsid w:val="00012CE0"/>
    <w:rsid w:val="000149F7"/>
    <w:rsid w:val="000156E3"/>
    <w:rsid w:val="00015B80"/>
    <w:rsid w:val="000205AE"/>
    <w:rsid w:val="00024960"/>
    <w:rsid w:val="00025990"/>
    <w:rsid w:val="0002612E"/>
    <w:rsid w:val="0002637C"/>
    <w:rsid w:val="00030F50"/>
    <w:rsid w:val="00032229"/>
    <w:rsid w:val="0003346E"/>
    <w:rsid w:val="00034775"/>
    <w:rsid w:val="00035188"/>
    <w:rsid w:val="00054023"/>
    <w:rsid w:val="00054AA2"/>
    <w:rsid w:val="00062F10"/>
    <w:rsid w:val="00063136"/>
    <w:rsid w:val="0006705F"/>
    <w:rsid w:val="00072690"/>
    <w:rsid w:val="000731AC"/>
    <w:rsid w:val="000758C9"/>
    <w:rsid w:val="0007596A"/>
    <w:rsid w:val="00077114"/>
    <w:rsid w:val="00077805"/>
    <w:rsid w:val="000803D9"/>
    <w:rsid w:val="00080564"/>
    <w:rsid w:val="00085968"/>
    <w:rsid w:val="00087F04"/>
    <w:rsid w:val="0009133F"/>
    <w:rsid w:val="00091F1C"/>
    <w:rsid w:val="000924D9"/>
    <w:rsid w:val="0009688F"/>
    <w:rsid w:val="00096A9A"/>
    <w:rsid w:val="000B17A9"/>
    <w:rsid w:val="000B2958"/>
    <w:rsid w:val="000B2D6A"/>
    <w:rsid w:val="000B7271"/>
    <w:rsid w:val="000B7B0D"/>
    <w:rsid w:val="000C1A6E"/>
    <w:rsid w:val="000C1DA6"/>
    <w:rsid w:val="000C3EC0"/>
    <w:rsid w:val="000C52D3"/>
    <w:rsid w:val="000C59CD"/>
    <w:rsid w:val="000C737F"/>
    <w:rsid w:val="000D14A5"/>
    <w:rsid w:val="000D2909"/>
    <w:rsid w:val="000E30D8"/>
    <w:rsid w:val="000E37BC"/>
    <w:rsid w:val="000E5C9D"/>
    <w:rsid w:val="000F0696"/>
    <w:rsid w:val="000F405D"/>
    <w:rsid w:val="000F4C77"/>
    <w:rsid w:val="000F4DD0"/>
    <w:rsid w:val="0010087E"/>
    <w:rsid w:val="00102E8F"/>
    <w:rsid w:val="00104C19"/>
    <w:rsid w:val="001103AD"/>
    <w:rsid w:val="00114C88"/>
    <w:rsid w:val="00116587"/>
    <w:rsid w:val="0012514F"/>
    <w:rsid w:val="00126664"/>
    <w:rsid w:val="0012749B"/>
    <w:rsid w:val="001301F9"/>
    <w:rsid w:val="001358FD"/>
    <w:rsid w:val="00136049"/>
    <w:rsid w:val="00141629"/>
    <w:rsid w:val="0014494A"/>
    <w:rsid w:val="0015012C"/>
    <w:rsid w:val="001533F0"/>
    <w:rsid w:val="00153D41"/>
    <w:rsid w:val="00154A08"/>
    <w:rsid w:val="00156D89"/>
    <w:rsid w:val="0016287B"/>
    <w:rsid w:val="00170BFE"/>
    <w:rsid w:val="00171593"/>
    <w:rsid w:val="001733DF"/>
    <w:rsid w:val="00173E22"/>
    <w:rsid w:val="001807DD"/>
    <w:rsid w:val="0018542A"/>
    <w:rsid w:val="00185BF3"/>
    <w:rsid w:val="00185EBF"/>
    <w:rsid w:val="0019524D"/>
    <w:rsid w:val="0019720E"/>
    <w:rsid w:val="001A5F48"/>
    <w:rsid w:val="001B05BB"/>
    <w:rsid w:val="001B13A0"/>
    <w:rsid w:val="001B29C4"/>
    <w:rsid w:val="001B45C4"/>
    <w:rsid w:val="001B727A"/>
    <w:rsid w:val="001C2C6D"/>
    <w:rsid w:val="001C3190"/>
    <w:rsid w:val="001C62BC"/>
    <w:rsid w:val="001C6766"/>
    <w:rsid w:val="001D2613"/>
    <w:rsid w:val="001D4CF2"/>
    <w:rsid w:val="001D72D8"/>
    <w:rsid w:val="001E39C1"/>
    <w:rsid w:val="001E44A4"/>
    <w:rsid w:val="001E4A0A"/>
    <w:rsid w:val="001F3F6B"/>
    <w:rsid w:val="001F46E0"/>
    <w:rsid w:val="001F4DFD"/>
    <w:rsid w:val="001F5CF8"/>
    <w:rsid w:val="001F5DDC"/>
    <w:rsid w:val="001F5E00"/>
    <w:rsid w:val="001F63D1"/>
    <w:rsid w:val="001F710A"/>
    <w:rsid w:val="00204716"/>
    <w:rsid w:val="00210987"/>
    <w:rsid w:val="0021109F"/>
    <w:rsid w:val="00216002"/>
    <w:rsid w:val="0022179F"/>
    <w:rsid w:val="00227820"/>
    <w:rsid w:val="0023084E"/>
    <w:rsid w:val="0023117A"/>
    <w:rsid w:val="00232E19"/>
    <w:rsid w:val="00234B71"/>
    <w:rsid w:val="0023579C"/>
    <w:rsid w:val="002467CE"/>
    <w:rsid w:val="002477A8"/>
    <w:rsid w:val="00250474"/>
    <w:rsid w:val="00252B73"/>
    <w:rsid w:val="00253C30"/>
    <w:rsid w:val="00254DEB"/>
    <w:rsid w:val="00262FC1"/>
    <w:rsid w:val="00271803"/>
    <w:rsid w:val="00273A4E"/>
    <w:rsid w:val="0027678A"/>
    <w:rsid w:val="00292643"/>
    <w:rsid w:val="002A261D"/>
    <w:rsid w:val="002A36C4"/>
    <w:rsid w:val="002A6965"/>
    <w:rsid w:val="002B218D"/>
    <w:rsid w:val="002B4E53"/>
    <w:rsid w:val="002B5643"/>
    <w:rsid w:val="002B59DA"/>
    <w:rsid w:val="002B63D5"/>
    <w:rsid w:val="002C45FB"/>
    <w:rsid w:val="002C7281"/>
    <w:rsid w:val="002D4F7B"/>
    <w:rsid w:val="002E0C37"/>
    <w:rsid w:val="002E4B5B"/>
    <w:rsid w:val="002E6001"/>
    <w:rsid w:val="002F0469"/>
    <w:rsid w:val="002F13AA"/>
    <w:rsid w:val="002F13B8"/>
    <w:rsid w:val="002F1403"/>
    <w:rsid w:val="002F3312"/>
    <w:rsid w:val="002F37CA"/>
    <w:rsid w:val="002F456D"/>
    <w:rsid w:val="002F47F5"/>
    <w:rsid w:val="002F51F6"/>
    <w:rsid w:val="002F5B9E"/>
    <w:rsid w:val="00304244"/>
    <w:rsid w:val="00305B8E"/>
    <w:rsid w:val="0031109F"/>
    <w:rsid w:val="00311718"/>
    <w:rsid w:val="00311E67"/>
    <w:rsid w:val="003152D5"/>
    <w:rsid w:val="003161D7"/>
    <w:rsid w:val="00322BF5"/>
    <w:rsid w:val="00323482"/>
    <w:rsid w:val="003249DF"/>
    <w:rsid w:val="00324E0F"/>
    <w:rsid w:val="003258F6"/>
    <w:rsid w:val="0032666F"/>
    <w:rsid w:val="00330443"/>
    <w:rsid w:val="00332805"/>
    <w:rsid w:val="00342707"/>
    <w:rsid w:val="00345BBF"/>
    <w:rsid w:val="003549BF"/>
    <w:rsid w:val="0035525B"/>
    <w:rsid w:val="00355412"/>
    <w:rsid w:val="0036236C"/>
    <w:rsid w:val="00363B1E"/>
    <w:rsid w:val="00364B22"/>
    <w:rsid w:val="0037314F"/>
    <w:rsid w:val="0037365F"/>
    <w:rsid w:val="0037503A"/>
    <w:rsid w:val="003759FF"/>
    <w:rsid w:val="00390ADA"/>
    <w:rsid w:val="00390EC6"/>
    <w:rsid w:val="0039506A"/>
    <w:rsid w:val="003A3482"/>
    <w:rsid w:val="003A6D0A"/>
    <w:rsid w:val="003A7EC2"/>
    <w:rsid w:val="003B40A3"/>
    <w:rsid w:val="003B40F3"/>
    <w:rsid w:val="003C17F8"/>
    <w:rsid w:val="003C24A9"/>
    <w:rsid w:val="003C3088"/>
    <w:rsid w:val="003C564D"/>
    <w:rsid w:val="003D501B"/>
    <w:rsid w:val="003D52E0"/>
    <w:rsid w:val="003D52EE"/>
    <w:rsid w:val="003D56C3"/>
    <w:rsid w:val="003E19BD"/>
    <w:rsid w:val="003E2A4F"/>
    <w:rsid w:val="003E595A"/>
    <w:rsid w:val="003E762A"/>
    <w:rsid w:val="003F2B9B"/>
    <w:rsid w:val="003F4D6B"/>
    <w:rsid w:val="003F5A8C"/>
    <w:rsid w:val="00402424"/>
    <w:rsid w:val="00405050"/>
    <w:rsid w:val="004051AD"/>
    <w:rsid w:val="004105CB"/>
    <w:rsid w:val="00413EF5"/>
    <w:rsid w:val="00416329"/>
    <w:rsid w:val="00416C36"/>
    <w:rsid w:val="0041728C"/>
    <w:rsid w:val="004212A6"/>
    <w:rsid w:val="0042261E"/>
    <w:rsid w:val="0042672F"/>
    <w:rsid w:val="00426E2A"/>
    <w:rsid w:val="0043432E"/>
    <w:rsid w:val="004418B2"/>
    <w:rsid w:val="00446C61"/>
    <w:rsid w:val="00456024"/>
    <w:rsid w:val="00456360"/>
    <w:rsid w:val="004576EB"/>
    <w:rsid w:val="00460F16"/>
    <w:rsid w:val="0046416B"/>
    <w:rsid w:val="0048092E"/>
    <w:rsid w:val="00484AD9"/>
    <w:rsid w:val="00485CD2"/>
    <w:rsid w:val="004874AE"/>
    <w:rsid w:val="00492F94"/>
    <w:rsid w:val="00493C47"/>
    <w:rsid w:val="004A0AE6"/>
    <w:rsid w:val="004A74C9"/>
    <w:rsid w:val="004B5D21"/>
    <w:rsid w:val="004B6BD8"/>
    <w:rsid w:val="004C11C2"/>
    <w:rsid w:val="004C1304"/>
    <w:rsid w:val="004C4155"/>
    <w:rsid w:val="004D4505"/>
    <w:rsid w:val="004E1566"/>
    <w:rsid w:val="004E219E"/>
    <w:rsid w:val="004F0C22"/>
    <w:rsid w:val="004F11B8"/>
    <w:rsid w:val="004F546D"/>
    <w:rsid w:val="0050631F"/>
    <w:rsid w:val="00507D2A"/>
    <w:rsid w:val="0051298C"/>
    <w:rsid w:val="005150F7"/>
    <w:rsid w:val="0052091E"/>
    <w:rsid w:val="00523A0A"/>
    <w:rsid w:val="00526027"/>
    <w:rsid w:val="00526796"/>
    <w:rsid w:val="005269F1"/>
    <w:rsid w:val="00533526"/>
    <w:rsid w:val="00535C35"/>
    <w:rsid w:val="00551DE2"/>
    <w:rsid w:val="00552CD4"/>
    <w:rsid w:val="0055695F"/>
    <w:rsid w:val="0056055E"/>
    <w:rsid w:val="00561E40"/>
    <w:rsid w:val="0056261E"/>
    <w:rsid w:val="00564CC0"/>
    <w:rsid w:val="0057005E"/>
    <w:rsid w:val="00572C30"/>
    <w:rsid w:val="00574B68"/>
    <w:rsid w:val="00575891"/>
    <w:rsid w:val="0058014C"/>
    <w:rsid w:val="00580EFF"/>
    <w:rsid w:val="00580F5C"/>
    <w:rsid w:val="00581353"/>
    <w:rsid w:val="005846E9"/>
    <w:rsid w:val="00584CB4"/>
    <w:rsid w:val="00586A98"/>
    <w:rsid w:val="005871B4"/>
    <w:rsid w:val="00587FFE"/>
    <w:rsid w:val="0059055C"/>
    <w:rsid w:val="00591A96"/>
    <w:rsid w:val="0059283D"/>
    <w:rsid w:val="00592BCF"/>
    <w:rsid w:val="00593EC3"/>
    <w:rsid w:val="00594D6A"/>
    <w:rsid w:val="00595C1C"/>
    <w:rsid w:val="005967D1"/>
    <w:rsid w:val="00596BE9"/>
    <w:rsid w:val="005A39A3"/>
    <w:rsid w:val="005A3C10"/>
    <w:rsid w:val="005A3DB0"/>
    <w:rsid w:val="005B1FE2"/>
    <w:rsid w:val="005B293F"/>
    <w:rsid w:val="005B4316"/>
    <w:rsid w:val="005B6F0D"/>
    <w:rsid w:val="005C04CD"/>
    <w:rsid w:val="005C34A1"/>
    <w:rsid w:val="005C4448"/>
    <w:rsid w:val="005C48F7"/>
    <w:rsid w:val="005C5A41"/>
    <w:rsid w:val="005C6E00"/>
    <w:rsid w:val="005D0466"/>
    <w:rsid w:val="005D10AC"/>
    <w:rsid w:val="005D14B9"/>
    <w:rsid w:val="005D7826"/>
    <w:rsid w:val="005D796B"/>
    <w:rsid w:val="005E05B6"/>
    <w:rsid w:val="005E1B4C"/>
    <w:rsid w:val="005E30F8"/>
    <w:rsid w:val="005E6694"/>
    <w:rsid w:val="005E75D7"/>
    <w:rsid w:val="005F3114"/>
    <w:rsid w:val="005F6CEA"/>
    <w:rsid w:val="00600704"/>
    <w:rsid w:val="00600CED"/>
    <w:rsid w:val="00601137"/>
    <w:rsid w:val="00603256"/>
    <w:rsid w:val="0060515C"/>
    <w:rsid w:val="006065B7"/>
    <w:rsid w:val="0061079A"/>
    <w:rsid w:val="00610B35"/>
    <w:rsid w:val="00612015"/>
    <w:rsid w:val="006124A4"/>
    <w:rsid w:val="00613721"/>
    <w:rsid w:val="0062078A"/>
    <w:rsid w:val="00620B70"/>
    <w:rsid w:val="00620E81"/>
    <w:rsid w:val="0062146D"/>
    <w:rsid w:val="006218D9"/>
    <w:rsid w:val="00625CDF"/>
    <w:rsid w:val="00627E83"/>
    <w:rsid w:val="00630128"/>
    <w:rsid w:val="006309A2"/>
    <w:rsid w:val="00634A2E"/>
    <w:rsid w:val="0063542B"/>
    <w:rsid w:val="006356B2"/>
    <w:rsid w:val="006369CA"/>
    <w:rsid w:val="00636E57"/>
    <w:rsid w:val="006410AD"/>
    <w:rsid w:val="0064213D"/>
    <w:rsid w:val="0064324F"/>
    <w:rsid w:val="00644C35"/>
    <w:rsid w:val="00651FC1"/>
    <w:rsid w:val="006530F1"/>
    <w:rsid w:val="006568FC"/>
    <w:rsid w:val="006571C6"/>
    <w:rsid w:val="00662A12"/>
    <w:rsid w:val="0066497F"/>
    <w:rsid w:val="006658DC"/>
    <w:rsid w:val="006723DF"/>
    <w:rsid w:val="00677BB0"/>
    <w:rsid w:val="00677BB9"/>
    <w:rsid w:val="006834B7"/>
    <w:rsid w:val="00683BA4"/>
    <w:rsid w:val="00685850"/>
    <w:rsid w:val="006917CB"/>
    <w:rsid w:val="00694BEB"/>
    <w:rsid w:val="0069595D"/>
    <w:rsid w:val="00695E55"/>
    <w:rsid w:val="006A014A"/>
    <w:rsid w:val="006A43D3"/>
    <w:rsid w:val="006B1C73"/>
    <w:rsid w:val="006B21FF"/>
    <w:rsid w:val="006B65F0"/>
    <w:rsid w:val="006C6695"/>
    <w:rsid w:val="006D1694"/>
    <w:rsid w:val="006D5689"/>
    <w:rsid w:val="006D6AFF"/>
    <w:rsid w:val="006D716C"/>
    <w:rsid w:val="006D7F3A"/>
    <w:rsid w:val="006E0862"/>
    <w:rsid w:val="006E1EEA"/>
    <w:rsid w:val="006E2E2D"/>
    <w:rsid w:val="006E3A84"/>
    <w:rsid w:val="006F064C"/>
    <w:rsid w:val="006F18FA"/>
    <w:rsid w:val="006F48F0"/>
    <w:rsid w:val="006F593F"/>
    <w:rsid w:val="00701AC1"/>
    <w:rsid w:val="00702727"/>
    <w:rsid w:val="007029FA"/>
    <w:rsid w:val="00712414"/>
    <w:rsid w:val="00715A08"/>
    <w:rsid w:val="00722CA0"/>
    <w:rsid w:val="0074310F"/>
    <w:rsid w:val="00743D71"/>
    <w:rsid w:val="00752AD0"/>
    <w:rsid w:val="00752BD0"/>
    <w:rsid w:val="00756978"/>
    <w:rsid w:val="00757381"/>
    <w:rsid w:val="00766C58"/>
    <w:rsid w:val="00772B92"/>
    <w:rsid w:val="007743E0"/>
    <w:rsid w:val="00775477"/>
    <w:rsid w:val="00792215"/>
    <w:rsid w:val="00794A73"/>
    <w:rsid w:val="00795FF1"/>
    <w:rsid w:val="00796B84"/>
    <w:rsid w:val="007A081E"/>
    <w:rsid w:val="007A2A29"/>
    <w:rsid w:val="007A2C8F"/>
    <w:rsid w:val="007A3406"/>
    <w:rsid w:val="007A48CC"/>
    <w:rsid w:val="007A5ADC"/>
    <w:rsid w:val="007A7232"/>
    <w:rsid w:val="007A7DDD"/>
    <w:rsid w:val="007B2F63"/>
    <w:rsid w:val="007B50E5"/>
    <w:rsid w:val="007C20E6"/>
    <w:rsid w:val="007C23F9"/>
    <w:rsid w:val="007C32BD"/>
    <w:rsid w:val="007C3CA6"/>
    <w:rsid w:val="007D2F18"/>
    <w:rsid w:val="007D4EA4"/>
    <w:rsid w:val="007D52C3"/>
    <w:rsid w:val="007D563A"/>
    <w:rsid w:val="007E1FA9"/>
    <w:rsid w:val="007E42EA"/>
    <w:rsid w:val="007E4CB1"/>
    <w:rsid w:val="007E71FF"/>
    <w:rsid w:val="007F2000"/>
    <w:rsid w:val="007F33C3"/>
    <w:rsid w:val="007F35B6"/>
    <w:rsid w:val="007F4744"/>
    <w:rsid w:val="007F53A1"/>
    <w:rsid w:val="007F7757"/>
    <w:rsid w:val="008020A6"/>
    <w:rsid w:val="008024C8"/>
    <w:rsid w:val="00805ECB"/>
    <w:rsid w:val="008071D3"/>
    <w:rsid w:val="00813029"/>
    <w:rsid w:val="008130E2"/>
    <w:rsid w:val="00813F55"/>
    <w:rsid w:val="0082312C"/>
    <w:rsid w:val="008235D9"/>
    <w:rsid w:val="00823B46"/>
    <w:rsid w:val="00825636"/>
    <w:rsid w:val="008257D1"/>
    <w:rsid w:val="00831534"/>
    <w:rsid w:val="0083370E"/>
    <w:rsid w:val="00845AFB"/>
    <w:rsid w:val="008511FF"/>
    <w:rsid w:val="00854548"/>
    <w:rsid w:val="0085555A"/>
    <w:rsid w:val="00861047"/>
    <w:rsid w:val="008636AD"/>
    <w:rsid w:val="00864104"/>
    <w:rsid w:val="00864324"/>
    <w:rsid w:val="008722EC"/>
    <w:rsid w:val="00873596"/>
    <w:rsid w:val="008844F6"/>
    <w:rsid w:val="00886441"/>
    <w:rsid w:val="00897CB3"/>
    <w:rsid w:val="008A1720"/>
    <w:rsid w:val="008A435F"/>
    <w:rsid w:val="008A5AEF"/>
    <w:rsid w:val="008A72B8"/>
    <w:rsid w:val="008B03E8"/>
    <w:rsid w:val="008B1107"/>
    <w:rsid w:val="008B15AB"/>
    <w:rsid w:val="008B26C0"/>
    <w:rsid w:val="008B369D"/>
    <w:rsid w:val="008C016A"/>
    <w:rsid w:val="008C2A67"/>
    <w:rsid w:val="008C5585"/>
    <w:rsid w:val="008C5D30"/>
    <w:rsid w:val="008C70F5"/>
    <w:rsid w:val="008D5143"/>
    <w:rsid w:val="008D6F33"/>
    <w:rsid w:val="008E1548"/>
    <w:rsid w:val="008E1F29"/>
    <w:rsid w:val="008E2037"/>
    <w:rsid w:val="008E2BFE"/>
    <w:rsid w:val="008E2F10"/>
    <w:rsid w:val="008F0552"/>
    <w:rsid w:val="008F1ED6"/>
    <w:rsid w:val="008F3A1A"/>
    <w:rsid w:val="00900A1A"/>
    <w:rsid w:val="00901B7A"/>
    <w:rsid w:val="00903C5B"/>
    <w:rsid w:val="00904B29"/>
    <w:rsid w:val="00906D8D"/>
    <w:rsid w:val="0091132B"/>
    <w:rsid w:val="00914FEA"/>
    <w:rsid w:val="00923ADC"/>
    <w:rsid w:val="00924785"/>
    <w:rsid w:val="00924CC6"/>
    <w:rsid w:val="00927877"/>
    <w:rsid w:val="00933406"/>
    <w:rsid w:val="00933E1F"/>
    <w:rsid w:val="00934A5B"/>
    <w:rsid w:val="00935246"/>
    <w:rsid w:val="0093789E"/>
    <w:rsid w:val="009403C6"/>
    <w:rsid w:val="00941A26"/>
    <w:rsid w:val="0094200C"/>
    <w:rsid w:val="00943240"/>
    <w:rsid w:val="00945497"/>
    <w:rsid w:val="00955596"/>
    <w:rsid w:val="0095732A"/>
    <w:rsid w:val="00957911"/>
    <w:rsid w:val="0096484D"/>
    <w:rsid w:val="00965B8A"/>
    <w:rsid w:val="009665DF"/>
    <w:rsid w:val="00973B97"/>
    <w:rsid w:val="009748B2"/>
    <w:rsid w:val="00975BE3"/>
    <w:rsid w:val="00977B26"/>
    <w:rsid w:val="00982B93"/>
    <w:rsid w:val="00983A95"/>
    <w:rsid w:val="00987B7A"/>
    <w:rsid w:val="00991798"/>
    <w:rsid w:val="00992E36"/>
    <w:rsid w:val="0099734A"/>
    <w:rsid w:val="009A1F88"/>
    <w:rsid w:val="009A4F03"/>
    <w:rsid w:val="009A4FBA"/>
    <w:rsid w:val="009A6DD0"/>
    <w:rsid w:val="009B6615"/>
    <w:rsid w:val="009C0D1F"/>
    <w:rsid w:val="009C22ED"/>
    <w:rsid w:val="009C33DB"/>
    <w:rsid w:val="009C485A"/>
    <w:rsid w:val="009C73EE"/>
    <w:rsid w:val="009C7CBA"/>
    <w:rsid w:val="009D22F4"/>
    <w:rsid w:val="009D2C89"/>
    <w:rsid w:val="009D38E3"/>
    <w:rsid w:val="009D4F88"/>
    <w:rsid w:val="009D7049"/>
    <w:rsid w:val="009E1688"/>
    <w:rsid w:val="009E3FA8"/>
    <w:rsid w:val="009E4763"/>
    <w:rsid w:val="009E4A10"/>
    <w:rsid w:val="009E7FBF"/>
    <w:rsid w:val="009F01CE"/>
    <w:rsid w:val="009F6899"/>
    <w:rsid w:val="009F6D35"/>
    <w:rsid w:val="00A04FC1"/>
    <w:rsid w:val="00A07B68"/>
    <w:rsid w:val="00A133AC"/>
    <w:rsid w:val="00A15866"/>
    <w:rsid w:val="00A173A2"/>
    <w:rsid w:val="00A346C0"/>
    <w:rsid w:val="00A36D6C"/>
    <w:rsid w:val="00A37941"/>
    <w:rsid w:val="00A40BCA"/>
    <w:rsid w:val="00A4189A"/>
    <w:rsid w:val="00A42FD5"/>
    <w:rsid w:val="00A514B3"/>
    <w:rsid w:val="00A523E2"/>
    <w:rsid w:val="00A527B5"/>
    <w:rsid w:val="00A52A8E"/>
    <w:rsid w:val="00A5387B"/>
    <w:rsid w:val="00A55729"/>
    <w:rsid w:val="00A564D2"/>
    <w:rsid w:val="00A70D58"/>
    <w:rsid w:val="00A7100E"/>
    <w:rsid w:val="00A71351"/>
    <w:rsid w:val="00A7416A"/>
    <w:rsid w:val="00A76A29"/>
    <w:rsid w:val="00A854F4"/>
    <w:rsid w:val="00A86A6F"/>
    <w:rsid w:val="00A872CC"/>
    <w:rsid w:val="00A92BD7"/>
    <w:rsid w:val="00A9609B"/>
    <w:rsid w:val="00A97F73"/>
    <w:rsid w:val="00AA1136"/>
    <w:rsid w:val="00AA2D25"/>
    <w:rsid w:val="00AA2E27"/>
    <w:rsid w:val="00AA511F"/>
    <w:rsid w:val="00AA5908"/>
    <w:rsid w:val="00AA69D0"/>
    <w:rsid w:val="00AB2B85"/>
    <w:rsid w:val="00AB3CD0"/>
    <w:rsid w:val="00AD399F"/>
    <w:rsid w:val="00AD5945"/>
    <w:rsid w:val="00AE09B6"/>
    <w:rsid w:val="00AE19DE"/>
    <w:rsid w:val="00AE2CCD"/>
    <w:rsid w:val="00AE5B8D"/>
    <w:rsid w:val="00AE5E1F"/>
    <w:rsid w:val="00AE65DB"/>
    <w:rsid w:val="00AE7F38"/>
    <w:rsid w:val="00B007CE"/>
    <w:rsid w:val="00B03E57"/>
    <w:rsid w:val="00B1065A"/>
    <w:rsid w:val="00B142A0"/>
    <w:rsid w:val="00B17273"/>
    <w:rsid w:val="00B225FA"/>
    <w:rsid w:val="00B2436C"/>
    <w:rsid w:val="00B24AD5"/>
    <w:rsid w:val="00B25850"/>
    <w:rsid w:val="00B26326"/>
    <w:rsid w:val="00B26863"/>
    <w:rsid w:val="00B315B2"/>
    <w:rsid w:val="00B40004"/>
    <w:rsid w:val="00B45046"/>
    <w:rsid w:val="00B510A1"/>
    <w:rsid w:val="00B61F04"/>
    <w:rsid w:val="00B648D3"/>
    <w:rsid w:val="00B65CF5"/>
    <w:rsid w:val="00B70DB4"/>
    <w:rsid w:val="00B71074"/>
    <w:rsid w:val="00B80D20"/>
    <w:rsid w:val="00B834B1"/>
    <w:rsid w:val="00B845B6"/>
    <w:rsid w:val="00B9183D"/>
    <w:rsid w:val="00B92E6C"/>
    <w:rsid w:val="00B94F18"/>
    <w:rsid w:val="00B9576D"/>
    <w:rsid w:val="00B969CF"/>
    <w:rsid w:val="00B96BC2"/>
    <w:rsid w:val="00BA1C58"/>
    <w:rsid w:val="00BA3E2C"/>
    <w:rsid w:val="00BA529D"/>
    <w:rsid w:val="00BB0E53"/>
    <w:rsid w:val="00BB4435"/>
    <w:rsid w:val="00BB49F7"/>
    <w:rsid w:val="00BC28D0"/>
    <w:rsid w:val="00BC31F3"/>
    <w:rsid w:val="00BC3C32"/>
    <w:rsid w:val="00BC4AB8"/>
    <w:rsid w:val="00BD131E"/>
    <w:rsid w:val="00BE4BE7"/>
    <w:rsid w:val="00BE4ED4"/>
    <w:rsid w:val="00BE654D"/>
    <w:rsid w:val="00BF1705"/>
    <w:rsid w:val="00BF18FA"/>
    <w:rsid w:val="00BF2D9D"/>
    <w:rsid w:val="00BF4CB4"/>
    <w:rsid w:val="00C0558F"/>
    <w:rsid w:val="00C05BE8"/>
    <w:rsid w:val="00C13490"/>
    <w:rsid w:val="00C14673"/>
    <w:rsid w:val="00C31D8B"/>
    <w:rsid w:val="00C40575"/>
    <w:rsid w:val="00C41554"/>
    <w:rsid w:val="00C47356"/>
    <w:rsid w:val="00C565E1"/>
    <w:rsid w:val="00C648DE"/>
    <w:rsid w:val="00C70F8B"/>
    <w:rsid w:val="00C70FBF"/>
    <w:rsid w:val="00C77151"/>
    <w:rsid w:val="00C77837"/>
    <w:rsid w:val="00C80630"/>
    <w:rsid w:val="00C81658"/>
    <w:rsid w:val="00C85EA1"/>
    <w:rsid w:val="00C92E06"/>
    <w:rsid w:val="00C95238"/>
    <w:rsid w:val="00C95F92"/>
    <w:rsid w:val="00C962CE"/>
    <w:rsid w:val="00C97D18"/>
    <w:rsid w:val="00CA0D19"/>
    <w:rsid w:val="00CA35FA"/>
    <w:rsid w:val="00CA5A28"/>
    <w:rsid w:val="00CA6ACF"/>
    <w:rsid w:val="00CB3DDF"/>
    <w:rsid w:val="00CC3076"/>
    <w:rsid w:val="00CC6BA2"/>
    <w:rsid w:val="00CD1400"/>
    <w:rsid w:val="00CD551F"/>
    <w:rsid w:val="00CE4372"/>
    <w:rsid w:val="00CE749B"/>
    <w:rsid w:val="00CF098F"/>
    <w:rsid w:val="00CF25DE"/>
    <w:rsid w:val="00CF5C45"/>
    <w:rsid w:val="00CF7CD7"/>
    <w:rsid w:val="00D00CE5"/>
    <w:rsid w:val="00D01729"/>
    <w:rsid w:val="00D0234A"/>
    <w:rsid w:val="00D0580F"/>
    <w:rsid w:val="00D05B54"/>
    <w:rsid w:val="00D12104"/>
    <w:rsid w:val="00D12B34"/>
    <w:rsid w:val="00D136ED"/>
    <w:rsid w:val="00D14296"/>
    <w:rsid w:val="00D147C8"/>
    <w:rsid w:val="00D161FF"/>
    <w:rsid w:val="00D21177"/>
    <w:rsid w:val="00D31510"/>
    <w:rsid w:val="00D3377D"/>
    <w:rsid w:val="00D3405F"/>
    <w:rsid w:val="00D34453"/>
    <w:rsid w:val="00D348E9"/>
    <w:rsid w:val="00D402F1"/>
    <w:rsid w:val="00D40472"/>
    <w:rsid w:val="00D46A49"/>
    <w:rsid w:val="00D474D0"/>
    <w:rsid w:val="00D51A12"/>
    <w:rsid w:val="00D51AEB"/>
    <w:rsid w:val="00D53CC8"/>
    <w:rsid w:val="00D57683"/>
    <w:rsid w:val="00D579B0"/>
    <w:rsid w:val="00D61EB6"/>
    <w:rsid w:val="00D6263B"/>
    <w:rsid w:val="00D64B8B"/>
    <w:rsid w:val="00D6515B"/>
    <w:rsid w:val="00D65C3D"/>
    <w:rsid w:val="00D676AC"/>
    <w:rsid w:val="00D72FA3"/>
    <w:rsid w:val="00D76272"/>
    <w:rsid w:val="00D80982"/>
    <w:rsid w:val="00D80AAA"/>
    <w:rsid w:val="00D85AE4"/>
    <w:rsid w:val="00D91D56"/>
    <w:rsid w:val="00D9706B"/>
    <w:rsid w:val="00DA019E"/>
    <w:rsid w:val="00DB360A"/>
    <w:rsid w:val="00DB47F1"/>
    <w:rsid w:val="00DB503C"/>
    <w:rsid w:val="00DB73FC"/>
    <w:rsid w:val="00DC318A"/>
    <w:rsid w:val="00DC31A4"/>
    <w:rsid w:val="00DC559D"/>
    <w:rsid w:val="00DD629E"/>
    <w:rsid w:val="00DD7C57"/>
    <w:rsid w:val="00DD7E95"/>
    <w:rsid w:val="00DE13DE"/>
    <w:rsid w:val="00DE5D61"/>
    <w:rsid w:val="00DE63EB"/>
    <w:rsid w:val="00DF2CA8"/>
    <w:rsid w:val="00DF307E"/>
    <w:rsid w:val="00DF659C"/>
    <w:rsid w:val="00DF6B58"/>
    <w:rsid w:val="00E0015F"/>
    <w:rsid w:val="00E00C9C"/>
    <w:rsid w:val="00E029DE"/>
    <w:rsid w:val="00E02AB0"/>
    <w:rsid w:val="00E07560"/>
    <w:rsid w:val="00E13020"/>
    <w:rsid w:val="00E17246"/>
    <w:rsid w:val="00E178A4"/>
    <w:rsid w:val="00E2052A"/>
    <w:rsid w:val="00E22153"/>
    <w:rsid w:val="00E23C47"/>
    <w:rsid w:val="00E26880"/>
    <w:rsid w:val="00E2709F"/>
    <w:rsid w:val="00E33031"/>
    <w:rsid w:val="00E37DCB"/>
    <w:rsid w:val="00E37E22"/>
    <w:rsid w:val="00E42A2E"/>
    <w:rsid w:val="00E42A31"/>
    <w:rsid w:val="00E43CB1"/>
    <w:rsid w:val="00E47199"/>
    <w:rsid w:val="00E50518"/>
    <w:rsid w:val="00E51046"/>
    <w:rsid w:val="00E57F96"/>
    <w:rsid w:val="00E62A14"/>
    <w:rsid w:val="00E661F3"/>
    <w:rsid w:val="00E66BBC"/>
    <w:rsid w:val="00E67158"/>
    <w:rsid w:val="00E72CD5"/>
    <w:rsid w:val="00E736D5"/>
    <w:rsid w:val="00E74F14"/>
    <w:rsid w:val="00E76AF2"/>
    <w:rsid w:val="00E8588C"/>
    <w:rsid w:val="00E943B7"/>
    <w:rsid w:val="00E950CE"/>
    <w:rsid w:val="00E96F02"/>
    <w:rsid w:val="00EA0E49"/>
    <w:rsid w:val="00EA14F2"/>
    <w:rsid w:val="00EA3C7C"/>
    <w:rsid w:val="00EA5BF5"/>
    <w:rsid w:val="00EA7EEE"/>
    <w:rsid w:val="00EB0A8B"/>
    <w:rsid w:val="00EB494D"/>
    <w:rsid w:val="00EB4DD1"/>
    <w:rsid w:val="00EB7A10"/>
    <w:rsid w:val="00EC33C3"/>
    <w:rsid w:val="00EC3B28"/>
    <w:rsid w:val="00ED0EBF"/>
    <w:rsid w:val="00ED1E27"/>
    <w:rsid w:val="00ED2A0F"/>
    <w:rsid w:val="00ED3B78"/>
    <w:rsid w:val="00ED4682"/>
    <w:rsid w:val="00ED7425"/>
    <w:rsid w:val="00EE3385"/>
    <w:rsid w:val="00EE39F8"/>
    <w:rsid w:val="00EE3AAA"/>
    <w:rsid w:val="00EE59F4"/>
    <w:rsid w:val="00EE669B"/>
    <w:rsid w:val="00EF3169"/>
    <w:rsid w:val="00EF38ED"/>
    <w:rsid w:val="00EF4FAD"/>
    <w:rsid w:val="00EF5B46"/>
    <w:rsid w:val="00EF5DC5"/>
    <w:rsid w:val="00EF6BB6"/>
    <w:rsid w:val="00EF6CD9"/>
    <w:rsid w:val="00EF77D9"/>
    <w:rsid w:val="00F06921"/>
    <w:rsid w:val="00F06E15"/>
    <w:rsid w:val="00F06F93"/>
    <w:rsid w:val="00F07720"/>
    <w:rsid w:val="00F11627"/>
    <w:rsid w:val="00F11C0E"/>
    <w:rsid w:val="00F12FE8"/>
    <w:rsid w:val="00F145A3"/>
    <w:rsid w:val="00F23250"/>
    <w:rsid w:val="00F23307"/>
    <w:rsid w:val="00F43A6A"/>
    <w:rsid w:val="00F45027"/>
    <w:rsid w:val="00F53E0B"/>
    <w:rsid w:val="00F53FBF"/>
    <w:rsid w:val="00F54009"/>
    <w:rsid w:val="00F54492"/>
    <w:rsid w:val="00F57053"/>
    <w:rsid w:val="00F574F6"/>
    <w:rsid w:val="00F611FF"/>
    <w:rsid w:val="00F62E4C"/>
    <w:rsid w:val="00F640CC"/>
    <w:rsid w:val="00F66798"/>
    <w:rsid w:val="00F71D70"/>
    <w:rsid w:val="00F72D9B"/>
    <w:rsid w:val="00F73BC4"/>
    <w:rsid w:val="00F766B1"/>
    <w:rsid w:val="00F76E19"/>
    <w:rsid w:val="00F90214"/>
    <w:rsid w:val="00F93F1B"/>
    <w:rsid w:val="00F97067"/>
    <w:rsid w:val="00F97905"/>
    <w:rsid w:val="00FA0DBB"/>
    <w:rsid w:val="00FA2EB1"/>
    <w:rsid w:val="00FA4C58"/>
    <w:rsid w:val="00FA73DC"/>
    <w:rsid w:val="00FB1574"/>
    <w:rsid w:val="00FB3839"/>
    <w:rsid w:val="00FB4A2B"/>
    <w:rsid w:val="00FB7DF8"/>
    <w:rsid w:val="00FC0B14"/>
    <w:rsid w:val="00FC5461"/>
    <w:rsid w:val="00FD280F"/>
    <w:rsid w:val="00FD38A5"/>
    <w:rsid w:val="00FD3FBA"/>
    <w:rsid w:val="00FD43C4"/>
    <w:rsid w:val="00FD56E3"/>
    <w:rsid w:val="00FE3C0C"/>
    <w:rsid w:val="00FE47EE"/>
    <w:rsid w:val="00FE5446"/>
    <w:rsid w:val="00FF119E"/>
    <w:rsid w:val="00FF627E"/>
    <w:rsid w:val="00FF757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57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02F1"/>
  </w:style>
  <w:style w:type="paragraph" w:styleId="Titolo1">
    <w:name w:val="heading 1"/>
    <w:basedOn w:val="Normale"/>
    <w:next w:val="Normale"/>
    <w:qFormat/>
    <w:pPr>
      <w:keepNext/>
      <w:outlineLvl w:val="0"/>
    </w:pPr>
    <w:rPr>
      <w:b/>
      <w:i/>
      <w:sz w:val="32"/>
      <w:u w:val="single"/>
    </w:rPr>
  </w:style>
  <w:style w:type="paragraph" w:styleId="Titolo2">
    <w:name w:val="heading 2"/>
    <w:basedOn w:val="Normale"/>
    <w:next w:val="Normale"/>
    <w:qFormat/>
    <w:pPr>
      <w:keepNext/>
      <w:jc w:val="center"/>
      <w:outlineLvl w:val="1"/>
    </w:pPr>
    <w:rPr>
      <w:b/>
      <w:sz w:val="24"/>
    </w:rPr>
  </w:style>
  <w:style w:type="paragraph" w:styleId="Titolo3">
    <w:name w:val="heading 3"/>
    <w:basedOn w:val="Normale"/>
    <w:next w:val="Normale"/>
    <w:qFormat/>
    <w:pPr>
      <w:keepNext/>
      <w:jc w:val="both"/>
      <w:outlineLvl w:val="2"/>
    </w:pPr>
    <w:rPr>
      <w:b/>
    </w:rPr>
  </w:style>
  <w:style w:type="paragraph" w:styleId="Titolo4">
    <w:name w:val="heading 4"/>
    <w:basedOn w:val="Normale"/>
    <w:next w:val="Normale"/>
    <w:qFormat/>
    <w:pPr>
      <w:keepNext/>
      <w:jc w:val="center"/>
      <w:outlineLvl w:val="3"/>
    </w:pPr>
    <w:rPr>
      <w:b/>
    </w:rPr>
  </w:style>
  <w:style w:type="paragraph" w:styleId="Titolo5">
    <w:name w:val="heading 5"/>
    <w:basedOn w:val="Normale"/>
    <w:next w:val="Normale"/>
    <w:qFormat/>
    <w:pPr>
      <w:keepNext/>
      <w:jc w:val="center"/>
      <w:outlineLvl w:val="4"/>
    </w:pPr>
    <w:rPr>
      <w:sz w:val="28"/>
    </w:rPr>
  </w:style>
  <w:style w:type="paragraph" w:styleId="Titolo6">
    <w:name w:val="heading 6"/>
    <w:basedOn w:val="Normale"/>
    <w:next w:val="Normale"/>
    <w:qFormat/>
    <w:pPr>
      <w:keepNext/>
      <w:jc w:val="center"/>
      <w:outlineLvl w:val="5"/>
    </w:pPr>
    <w:rPr>
      <w:sz w:val="36"/>
    </w:rPr>
  </w:style>
  <w:style w:type="paragraph" w:styleId="Titolo7">
    <w:name w:val="heading 7"/>
    <w:basedOn w:val="Normale"/>
    <w:next w:val="Normale"/>
    <w:qFormat/>
    <w:pPr>
      <w:keepNext/>
      <w:jc w:val="center"/>
      <w:outlineLvl w:val="6"/>
    </w:pPr>
    <w:rPr>
      <w:sz w:val="32"/>
    </w:rPr>
  </w:style>
  <w:style w:type="paragraph" w:styleId="Titolo8">
    <w:name w:val="heading 8"/>
    <w:basedOn w:val="Normale"/>
    <w:next w:val="Normale"/>
    <w:qFormat/>
    <w:pPr>
      <w:keepNext/>
      <w:jc w:val="center"/>
      <w:outlineLvl w:val="7"/>
    </w:pPr>
    <w:rPr>
      <w:b/>
      <w:sz w:val="28"/>
    </w:rPr>
  </w:style>
  <w:style w:type="paragraph" w:styleId="Titolo9">
    <w:name w:val="heading 9"/>
    <w:basedOn w:val="Normale"/>
    <w:next w:val="Normale"/>
    <w:qFormat/>
    <w:pPr>
      <w:keepNext/>
      <w:ind w:left="708" w:firstLine="708"/>
      <w:jc w:val="both"/>
      <w:outlineLvl w:val="8"/>
    </w:pPr>
    <w:rPr>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emiHidden/>
  </w:style>
  <w:style w:type="paragraph" w:styleId="Titolo">
    <w:name w:val="Title"/>
    <w:basedOn w:val="Normale"/>
    <w:link w:val="TitoloCarattere"/>
    <w:qFormat/>
    <w:pPr>
      <w:jc w:val="center"/>
    </w:pPr>
    <w:rPr>
      <w:b/>
      <w:sz w:val="24"/>
      <w:u w:val="single"/>
    </w:rPr>
  </w:style>
  <w:style w:type="paragraph" w:styleId="Corpotesto">
    <w:name w:val="Body Text"/>
    <w:basedOn w:val="Normale"/>
    <w:pPr>
      <w:jc w:val="both"/>
    </w:pPr>
    <w:rPr>
      <w:b/>
    </w:rPr>
  </w:style>
  <w:style w:type="paragraph" w:styleId="Rientrocorpodeltesto">
    <w:name w:val="Body Text Indent"/>
    <w:basedOn w:val="Normale"/>
    <w:semiHidden/>
    <w:pPr>
      <w:ind w:left="426" w:hanging="426"/>
      <w:jc w:val="both"/>
    </w:pPr>
  </w:style>
  <w:style w:type="paragraph" w:styleId="Corpodeltesto2">
    <w:name w:val="Body Text 2"/>
    <w:basedOn w:val="Normale"/>
    <w:semiHidden/>
    <w:pPr>
      <w:jc w:val="both"/>
    </w:pPr>
  </w:style>
  <w:style w:type="paragraph" w:styleId="Rientrocorpodeltesto2">
    <w:name w:val="Body Text Indent 2"/>
    <w:basedOn w:val="Normale"/>
    <w:link w:val="Rientrocorpodeltesto2Carattere"/>
    <w:uiPriority w:val="99"/>
    <w:semiHidden/>
    <w:unhideWhenUsed/>
    <w:rsid w:val="005D10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D10AC"/>
  </w:style>
  <w:style w:type="paragraph" w:styleId="Rientrocorpodeltesto3">
    <w:name w:val="Body Text Indent 3"/>
    <w:basedOn w:val="Normale"/>
    <w:link w:val="Rientrocorpodeltesto3Carattere"/>
    <w:rsid w:val="0057005E"/>
    <w:pPr>
      <w:spacing w:after="120"/>
      <w:ind w:left="283"/>
    </w:pPr>
    <w:rPr>
      <w:sz w:val="16"/>
      <w:szCs w:val="16"/>
    </w:rPr>
  </w:style>
  <w:style w:type="character" w:customStyle="1" w:styleId="Rientrocorpodeltesto3Carattere">
    <w:name w:val="Rientro corpo del testo 3 Carattere"/>
    <w:link w:val="Rientrocorpodeltesto3"/>
    <w:rsid w:val="0057005E"/>
    <w:rPr>
      <w:sz w:val="16"/>
      <w:szCs w:val="16"/>
    </w:rPr>
  </w:style>
  <w:style w:type="character" w:customStyle="1" w:styleId="TitoloCarattere">
    <w:name w:val="Titolo Carattere"/>
    <w:link w:val="Titolo"/>
    <w:rsid w:val="002A261D"/>
    <w:rPr>
      <w:b/>
      <w:sz w:val="24"/>
      <w:u w:val="single"/>
    </w:rPr>
  </w:style>
  <w:style w:type="character" w:styleId="Collegamentoipertestuale">
    <w:name w:val="Hyperlink"/>
    <w:unhideWhenUsed/>
    <w:rsid w:val="00EF6CD9"/>
    <w:rPr>
      <w:color w:val="0000FF"/>
      <w:u w:val="single"/>
    </w:rPr>
  </w:style>
  <w:style w:type="paragraph" w:styleId="Testonotaapidipagina">
    <w:name w:val="footnote text"/>
    <w:basedOn w:val="Normale"/>
    <w:link w:val="TestonotaapidipaginaCarattere"/>
    <w:uiPriority w:val="99"/>
    <w:unhideWhenUsed/>
    <w:rsid w:val="00C47356"/>
    <w:pPr>
      <w:spacing w:after="200" w:line="276" w:lineRule="auto"/>
    </w:pPr>
    <w:rPr>
      <w:rFonts w:ascii="Calibri" w:eastAsia="Calibri" w:hAnsi="Calibri"/>
      <w:lang w:eastAsia="en-US"/>
    </w:rPr>
  </w:style>
  <w:style w:type="character" w:customStyle="1" w:styleId="TestonotaapidipaginaCarattere">
    <w:name w:val="Testo nota a piè di pagina Carattere"/>
    <w:link w:val="Testonotaapidipagina"/>
    <w:uiPriority w:val="99"/>
    <w:rsid w:val="00C47356"/>
    <w:rPr>
      <w:rFonts w:ascii="Calibri" w:eastAsia="Calibri" w:hAnsi="Calibri"/>
      <w:lang w:eastAsia="en-US"/>
    </w:rPr>
  </w:style>
  <w:style w:type="character" w:styleId="Rimandonotaapidipagina">
    <w:name w:val="footnote reference"/>
    <w:uiPriority w:val="99"/>
    <w:rsid w:val="00C47356"/>
    <w:rPr>
      <w:vertAlign w:val="superscript"/>
    </w:rPr>
  </w:style>
  <w:style w:type="paragraph" w:styleId="Paragrafoelenco">
    <w:name w:val="List Paragraph"/>
    <w:aliases w:val="Bullet edison,Paragrafo elenco 2"/>
    <w:basedOn w:val="Normale"/>
    <w:link w:val="ParagrafoelencoCarattere"/>
    <w:uiPriority w:val="34"/>
    <w:qFormat/>
    <w:rsid w:val="009A4FBA"/>
    <w:pPr>
      <w:ind w:left="720"/>
      <w:contextualSpacing/>
    </w:pPr>
    <w:rPr>
      <w:sz w:val="24"/>
      <w:szCs w:val="24"/>
    </w:rPr>
  </w:style>
  <w:style w:type="paragraph" w:customStyle="1" w:styleId="CM12">
    <w:name w:val="CM12"/>
    <w:basedOn w:val="Normale"/>
    <w:next w:val="Normale"/>
    <w:uiPriority w:val="99"/>
    <w:rsid w:val="00085968"/>
    <w:pPr>
      <w:widowControl w:val="0"/>
      <w:autoSpaceDE w:val="0"/>
      <w:autoSpaceDN w:val="0"/>
      <w:adjustRightInd w:val="0"/>
    </w:pPr>
    <w:rPr>
      <w:rFonts w:ascii="Gotham" w:hAnsi="Gotham"/>
      <w:sz w:val="24"/>
      <w:szCs w:val="24"/>
    </w:rPr>
  </w:style>
  <w:style w:type="character" w:customStyle="1" w:styleId="PidipaginaCarattere">
    <w:name w:val="Piè di pagina Carattere"/>
    <w:basedOn w:val="Carpredefinitoparagrafo"/>
    <w:link w:val="Pidipagina"/>
    <w:uiPriority w:val="99"/>
    <w:rsid w:val="008E2037"/>
  </w:style>
  <w:style w:type="character" w:styleId="Menzionenonrisolta">
    <w:name w:val="Unresolved Mention"/>
    <w:basedOn w:val="Carpredefinitoparagrafo"/>
    <w:uiPriority w:val="99"/>
    <w:semiHidden/>
    <w:unhideWhenUsed/>
    <w:rsid w:val="00625CDF"/>
    <w:rPr>
      <w:color w:val="605E5C"/>
      <w:shd w:val="clear" w:color="auto" w:fill="E1DFDD"/>
    </w:rPr>
  </w:style>
  <w:style w:type="character" w:customStyle="1" w:styleId="Carpredefinitoparagrafo1">
    <w:name w:val="Car. predefinito paragrafo1"/>
    <w:rsid w:val="00965B8A"/>
  </w:style>
  <w:style w:type="character" w:customStyle="1" w:styleId="Titolo1Carattere">
    <w:name w:val="Titolo 1 Carattere"/>
    <w:rsid w:val="00965B8A"/>
    <w:rPr>
      <w:rFonts w:ascii="Times New Roman" w:eastAsia="font1146" w:hAnsi="Times New Roman" w:cs="Times New Roman"/>
      <w:b/>
      <w:bCs/>
      <w:smallCaps/>
      <w:sz w:val="24"/>
      <w:szCs w:val="28"/>
      <w:lang w:eastAsia="it-IT" w:bidi="it-IT"/>
    </w:rPr>
  </w:style>
  <w:style w:type="character" w:customStyle="1" w:styleId="Titolo2Carattere">
    <w:name w:val="Titolo 2 Carattere"/>
    <w:rsid w:val="00965B8A"/>
    <w:rPr>
      <w:rFonts w:ascii="Times New Roman" w:eastAsia="font1146" w:hAnsi="Times New Roman" w:cs="Times New Roman"/>
      <w:b/>
      <w:bCs/>
      <w:sz w:val="24"/>
      <w:szCs w:val="26"/>
      <w:lang w:eastAsia="it-IT" w:bidi="it-IT"/>
    </w:rPr>
  </w:style>
  <w:style w:type="character" w:customStyle="1" w:styleId="Titolo3Carattere">
    <w:name w:val="Titolo 3 Carattere"/>
    <w:rsid w:val="00965B8A"/>
    <w:rPr>
      <w:rFonts w:ascii="Times New Roman" w:eastAsia="font1146" w:hAnsi="Times New Roman" w:cs="Times New Roman"/>
      <w:bCs/>
      <w:i/>
      <w:sz w:val="24"/>
      <w:lang w:eastAsia="it-IT" w:bidi="it-IT"/>
    </w:rPr>
  </w:style>
  <w:style w:type="character" w:customStyle="1" w:styleId="Titolo4Carattere">
    <w:name w:val="Titolo 4 Carattere"/>
    <w:rsid w:val="00965B8A"/>
    <w:rPr>
      <w:rFonts w:ascii="Times New Roman" w:eastAsia="font1146" w:hAnsi="Times New Roman" w:cs="Times New Roman"/>
      <w:bCs/>
      <w:iCs/>
      <w:sz w:val="24"/>
      <w:lang w:eastAsia="it-IT" w:bidi="it-IT"/>
    </w:rPr>
  </w:style>
  <w:style w:type="character" w:customStyle="1" w:styleId="NormalBoldChar">
    <w:name w:val="NormalBold Char"/>
    <w:rsid w:val="00965B8A"/>
    <w:rPr>
      <w:rFonts w:ascii="Times New Roman" w:eastAsia="Times New Roman" w:hAnsi="Times New Roman" w:cs="Times New Roman"/>
      <w:b/>
      <w:sz w:val="24"/>
      <w:lang w:eastAsia="it-IT" w:bidi="it-IT"/>
    </w:rPr>
  </w:style>
  <w:style w:type="character" w:customStyle="1" w:styleId="DeltaViewInsertion">
    <w:name w:val="DeltaView Insertion"/>
    <w:rsid w:val="00965B8A"/>
    <w:rPr>
      <w:b/>
      <w:i/>
      <w:spacing w:val="0"/>
    </w:rPr>
  </w:style>
  <w:style w:type="character" w:customStyle="1" w:styleId="Rimandonotaapidipagina1">
    <w:name w:val="Rimando nota a piè di pagina1"/>
    <w:rsid w:val="00965B8A"/>
    <w:rPr>
      <w:shd w:val="clear" w:color="auto" w:fill="FFFFFF"/>
      <w:vertAlign w:val="superscript"/>
    </w:rPr>
  </w:style>
  <w:style w:type="character" w:customStyle="1" w:styleId="IntestazioneCarattere">
    <w:name w:val="Intestazione Carattere"/>
    <w:rsid w:val="00965B8A"/>
    <w:rPr>
      <w:rFonts w:ascii="Times New Roman" w:eastAsia="Calibri" w:hAnsi="Times New Roman" w:cs="Times New Roman"/>
      <w:sz w:val="24"/>
      <w:lang w:eastAsia="it-IT" w:bidi="it-IT"/>
    </w:rPr>
  </w:style>
  <w:style w:type="character" w:customStyle="1" w:styleId="TestofumettoCarattere">
    <w:name w:val="Testo fumetto Carattere"/>
    <w:rsid w:val="00965B8A"/>
    <w:rPr>
      <w:rFonts w:ascii="Tahoma" w:eastAsia="Calibri" w:hAnsi="Tahoma" w:cs="Tahoma"/>
      <w:sz w:val="16"/>
      <w:szCs w:val="16"/>
      <w:lang w:eastAsia="it-IT" w:bidi="it-IT"/>
    </w:rPr>
  </w:style>
  <w:style w:type="character" w:customStyle="1" w:styleId="ListLabel1">
    <w:name w:val="ListLabel 1"/>
    <w:rsid w:val="00965B8A"/>
    <w:rPr>
      <w:color w:val="000000"/>
    </w:rPr>
  </w:style>
  <w:style w:type="character" w:customStyle="1" w:styleId="ListLabel2">
    <w:name w:val="ListLabel 2"/>
    <w:rsid w:val="00965B8A"/>
    <w:rPr>
      <w:sz w:val="16"/>
      <w:szCs w:val="16"/>
    </w:rPr>
  </w:style>
  <w:style w:type="character" w:customStyle="1" w:styleId="ListLabel3">
    <w:name w:val="ListLabel 3"/>
    <w:rsid w:val="00965B8A"/>
    <w:rPr>
      <w:rFonts w:ascii="Arial" w:hAnsi="Arial"/>
      <w:b/>
      <w:i w:val="0"/>
      <w:sz w:val="15"/>
    </w:rPr>
  </w:style>
  <w:style w:type="character" w:customStyle="1" w:styleId="ListLabel4">
    <w:name w:val="ListLabel 4"/>
    <w:rsid w:val="00965B8A"/>
    <w:rPr>
      <w:i w:val="0"/>
    </w:rPr>
  </w:style>
  <w:style w:type="character" w:customStyle="1" w:styleId="ListLabel5">
    <w:name w:val="ListLabel 5"/>
    <w:rsid w:val="00965B8A"/>
    <w:rPr>
      <w:rFonts w:ascii="Arial" w:hAnsi="Arial"/>
      <w:i w:val="0"/>
      <w:sz w:val="15"/>
    </w:rPr>
  </w:style>
  <w:style w:type="character" w:customStyle="1" w:styleId="ListLabel6">
    <w:name w:val="ListLabel 6"/>
    <w:rsid w:val="00965B8A"/>
    <w:rPr>
      <w:color w:val="000000"/>
    </w:rPr>
  </w:style>
  <w:style w:type="character" w:customStyle="1" w:styleId="ListLabel7">
    <w:name w:val="ListLabel 7"/>
    <w:rsid w:val="00965B8A"/>
    <w:rPr>
      <w:rFonts w:eastAsia="Calibri" w:cs="Arial"/>
      <w:b w:val="0"/>
      <w:color w:val="00000A"/>
    </w:rPr>
  </w:style>
  <w:style w:type="character" w:customStyle="1" w:styleId="ListLabel8">
    <w:name w:val="ListLabel 8"/>
    <w:rsid w:val="00965B8A"/>
    <w:rPr>
      <w:rFonts w:cs="Courier New"/>
    </w:rPr>
  </w:style>
  <w:style w:type="character" w:customStyle="1" w:styleId="ListLabel9">
    <w:name w:val="ListLabel 9"/>
    <w:rsid w:val="00965B8A"/>
    <w:rPr>
      <w:rFonts w:cs="Courier New"/>
    </w:rPr>
  </w:style>
  <w:style w:type="character" w:customStyle="1" w:styleId="ListLabel10">
    <w:name w:val="ListLabel 10"/>
    <w:rsid w:val="00965B8A"/>
    <w:rPr>
      <w:rFonts w:cs="Courier New"/>
    </w:rPr>
  </w:style>
  <w:style w:type="character" w:customStyle="1" w:styleId="ListLabel11">
    <w:name w:val="ListLabel 11"/>
    <w:rsid w:val="00965B8A"/>
    <w:rPr>
      <w:rFonts w:eastAsia="Calibri" w:cs="Arial"/>
    </w:rPr>
  </w:style>
  <w:style w:type="character" w:customStyle="1" w:styleId="ListLabel12">
    <w:name w:val="ListLabel 12"/>
    <w:rsid w:val="00965B8A"/>
    <w:rPr>
      <w:rFonts w:cs="Courier New"/>
    </w:rPr>
  </w:style>
  <w:style w:type="character" w:customStyle="1" w:styleId="ListLabel13">
    <w:name w:val="ListLabel 13"/>
    <w:rsid w:val="00965B8A"/>
    <w:rPr>
      <w:rFonts w:cs="Courier New"/>
    </w:rPr>
  </w:style>
  <w:style w:type="character" w:customStyle="1" w:styleId="ListLabel14">
    <w:name w:val="ListLabel 14"/>
    <w:rsid w:val="00965B8A"/>
    <w:rPr>
      <w:rFonts w:cs="Courier New"/>
    </w:rPr>
  </w:style>
  <w:style w:type="character" w:customStyle="1" w:styleId="ListLabel15">
    <w:name w:val="ListLabel 15"/>
    <w:rsid w:val="00965B8A"/>
    <w:rPr>
      <w:rFonts w:eastAsia="Calibri" w:cs="Arial"/>
      <w:color w:val="FF0000"/>
    </w:rPr>
  </w:style>
  <w:style w:type="character" w:customStyle="1" w:styleId="ListLabel16">
    <w:name w:val="ListLabel 16"/>
    <w:rsid w:val="00965B8A"/>
    <w:rPr>
      <w:rFonts w:cs="Courier New"/>
    </w:rPr>
  </w:style>
  <w:style w:type="character" w:customStyle="1" w:styleId="ListLabel17">
    <w:name w:val="ListLabel 17"/>
    <w:rsid w:val="00965B8A"/>
    <w:rPr>
      <w:rFonts w:cs="Courier New"/>
    </w:rPr>
  </w:style>
  <w:style w:type="character" w:customStyle="1" w:styleId="ListLabel18">
    <w:name w:val="ListLabel 18"/>
    <w:rsid w:val="00965B8A"/>
    <w:rPr>
      <w:rFonts w:cs="Courier New"/>
    </w:rPr>
  </w:style>
  <w:style w:type="character" w:customStyle="1" w:styleId="ListLabel19">
    <w:name w:val="ListLabel 19"/>
    <w:rsid w:val="00965B8A"/>
    <w:rPr>
      <w:rFonts w:cs="Courier New"/>
    </w:rPr>
  </w:style>
  <w:style w:type="character" w:customStyle="1" w:styleId="ListLabel20">
    <w:name w:val="ListLabel 20"/>
    <w:rsid w:val="00965B8A"/>
    <w:rPr>
      <w:rFonts w:cs="Courier New"/>
    </w:rPr>
  </w:style>
  <w:style w:type="character" w:customStyle="1" w:styleId="ListLabel21">
    <w:name w:val="ListLabel 21"/>
    <w:rsid w:val="00965B8A"/>
    <w:rPr>
      <w:rFonts w:cs="Courier New"/>
    </w:rPr>
  </w:style>
  <w:style w:type="character" w:customStyle="1" w:styleId="Caratterenotaapidipagina">
    <w:name w:val="Carattere nota a piè di pagina"/>
    <w:rsid w:val="00965B8A"/>
  </w:style>
  <w:style w:type="character" w:styleId="Rimandonotadichiusura">
    <w:name w:val="endnote reference"/>
    <w:rsid w:val="00965B8A"/>
    <w:rPr>
      <w:vertAlign w:val="superscript"/>
    </w:rPr>
  </w:style>
  <w:style w:type="character" w:customStyle="1" w:styleId="Caratterenotadichiusura">
    <w:name w:val="Carattere nota di chiusura"/>
    <w:rsid w:val="00965B8A"/>
  </w:style>
  <w:style w:type="character" w:customStyle="1" w:styleId="ListLabel22">
    <w:name w:val="ListLabel 22"/>
    <w:rsid w:val="00965B8A"/>
    <w:rPr>
      <w:sz w:val="16"/>
      <w:szCs w:val="16"/>
    </w:rPr>
  </w:style>
  <w:style w:type="character" w:customStyle="1" w:styleId="ListLabel23">
    <w:name w:val="ListLabel 23"/>
    <w:rsid w:val="00965B8A"/>
    <w:rPr>
      <w:rFonts w:ascii="Arial" w:hAnsi="Arial" w:cs="Symbol"/>
      <w:sz w:val="15"/>
    </w:rPr>
  </w:style>
  <w:style w:type="character" w:customStyle="1" w:styleId="ListLabel24">
    <w:name w:val="ListLabel 24"/>
    <w:rsid w:val="00965B8A"/>
    <w:rPr>
      <w:rFonts w:ascii="Arial" w:hAnsi="Arial"/>
      <w:b/>
      <w:i w:val="0"/>
      <w:sz w:val="15"/>
    </w:rPr>
  </w:style>
  <w:style w:type="character" w:customStyle="1" w:styleId="ListLabel25">
    <w:name w:val="ListLabel 25"/>
    <w:rsid w:val="00965B8A"/>
    <w:rPr>
      <w:rFonts w:ascii="Arial" w:hAnsi="Arial"/>
      <w:i w:val="0"/>
      <w:sz w:val="15"/>
    </w:rPr>
  </w:style>
  <w:style w:type="character" w:customStyle="1" w:styleId="ListLabel26">
    <w:name w:val="ListLabel 26"/>
    <w:rsid w:val="00965B8A"/>
    <w:rPr>
      <w:rFonts w:ascii="Arial" w:hAnsi="Arial" w:cs="Symbol"/>
      <w:sz w:val="15"/>
    </w:rPr>
  </w:style>
  <w:style w:type="character" w:customStyle="1" w:styleId="ListLabel27">
    <w:name w:val="ListLabel 27"/>
    <w:rsid w:val="00965B8A"/>
    <w:rPr>
      <w:rFonts w:ascii="Arial" w:hAnsi="Arial" w:cs="Courier New"/>
      <w:sz w:val="14"/>
    </w:rPr>
  </w:style>
  <w:style w:type="character" w:customStyle="1" w:styleId="ListLabel28">
    <w:name w:val="ListLabel 28"/>
    <w:rsid w:val="00965B8A"/>
    <w:rPr>
      <w:rFonts w:cs="Courier New"/>
    </w:rPr>
  </w:style>
  <w:style w:type="character" w:customStyle="1" w:styleId="ListLabel29">
    <w:name w:val="ListLabel 29"/>
    <w:rsid w:val="00965B8A"/>
    <w:rPr>
      <w:rFonts w:cs="Wingdings"/>
    </w:rPr>
  </w:style>
  <w:style w:type="character" w:customStyle="1" w:styleId="ListLabel30">
    <w:name w:val="ListLabel 30"/>
    <w:rsid w:val="00965B8A"/>
    <w:rPr>
      <w:rFonts w:cs="Symbol"/>
    </w:rPr>
  </w:style>
  <w:style w:type="character" w:customStyle="1" w:styleId="ListLabel31">
    <w:name w:val="ListLabel 31"/>
    <w:rsid w:val="00965B8A"/>
    <w:rPr>
      <w:rFonts w:cs="Courier New"/>
    </w:rPr>
  </w:style>
  <w:style w:type="character" w:customStyle="1" w:styleId="ListLabel32">
    <w:name w:val="ListLabel 32"/>
    <w:rsid w:val="00965B8A"/>
    <w:rPr>
      <w:rFonts w:cs="Wingdings"/>
    </w:rPr>
  </w:style>
  <w:style w:type="character" w:customStyle="1" w:styleId="ListLabel33">
    <w:name w:val="ListLabel 33"/>
    <w:rsid w:val="00965B8A"/>
    <w:rPr>
      <w:rFonts w:cs="Symbol"/>
    </w:rPr>
  </w:style>
  <w:style w:type="character" w:customStyle="1" w:styleId="ListLabel34">
    <w:name w:val="ListLabel 34"/>
    <w:rsid w:val="00965B8A"/>
    <w:rPr>
      <w:rFonts w:cs="Courier New"/>
    </w:rPr>
  </w:style>
  <w:style w:type="character" w:customStyle="1" w:styleId="ListLabel35">
    <w:name w:val="ListLabel 35"/>
    <w:rsid w:val="00965B8A"/>
    <w:rPr>
      <w:rFonts w:cs="Wingdings"/>
    </w:rPr>
  </w:style>
  <w:style w:type="character" w:customStyle="1" w:styleId="ListLabel36">
    <w:name w:val="ListLabel 36"/>
    <w:rsid w:val="00965B8A"/>
    <w:rPr>
      <w:rFonts w:ascii="Arial" w:hAnsi="Arial" w:cs="Symbol"/>
      <w:sz w:val="15"/>
    </w:rPr>
  </w:style>
  <w:style w:type="character" w:customStyle="1" w:styleId="ListLabel37">
    <w:name w:val="ListLabel 37"/>
    <w:rsid w:val="00965B8A"/>
    <w:rPr>
      <w:rFonts w:ascii="Arial" w:hAnsi="Arial"/>
      <w:b/>
      <w:i w:val="0"/>
      <w:sz w:val="15"/>
    </w:rPr>
  </w:style>
  <w:style w:type="character" w:customStyle="1" w:styleId="ListLabel38">
    <w:name w:val="ListLabel 38"/>
    <w:rsid w:val="00965B8A"/>
    <w:rPr>
      <w:rFonts w:ascii="Arial" w:hAnsi="Arial"/>
      <w:i w:val="0"/>
      <w:sz w:val="15"/>
    </w:rPr>
  </w:style>
  <w:style w:type="character" w:customStyle="1" w:styleId="ListLabel39">
    <w:name w:val="ListLabel 39"/>
    <w:rsid w:val="00965B8A"/>
    <w:rPr>
      <w:rFonts w:ascii="Arial" w:hAnsi="Arial" w:cs="Symbol"/>
      <w:sz w:val="15"/>
    </w:rPr>
  </w:style>
  <w:style w:type="character" w:customStyle="1" w:styleId="ListLabel40">
    <w:name w:val="ListLabel 40"/>
    <w:rsid w:val="00965B8A"/>
    <w:rPr>
      <w:rFonts w:cs="Courier New"/>
      <w:sz w:val="14"/>
    </w:rPr>
  </w:style>
  <w:style w:type="character" w:customStyle="1" w:styleId="ListLabel41">
    <w:name w:val="ListLabel 41"/>
    <w:rsid w:val="00965B8A"/>
    <w:rPr>
      <w:rFonts w:cs="Courier New"/>
    </w:rPr>
  </w:style>
  <w:style w:type="character" w:customStyle="1" w:styleId="ListLabel42">
    <w:name w:val="ListLabel 42"/>
    <w:rsid w:val="00965B8A"/>
    <w:rPr>
      <w:rFonts w:cs="Wingdings"/>
    </w:rPr>
  </w:style>
  <w:style w:type="character" w:customStyle="1" w:styleId="ListLabel43">
    <w:name w:val="ListLabel 43"/>
    <w:rsid w:val="00965B8A"/>
    <w:rPr>
      <w:rFonts w:cs="Symbol"/>
    </w:rPr>
  </w:style>
  <w:style w:type="character" w:customStyle="1" w:styleId="ListLabel44">
    <w:name w:val="ListLabel 44"/>
    <w:rsid w:val="00965B8A"/>
    <w:rPr>
      <w:rFonts w:cs="Courier New"/>
    </w:rPr>
  </w:style>
  <w:style w:type="character" w:customStyle="1" w:styleId="ListLabel45">
    <w:name w:val="ListLabel 45"/>
    <w:rsid w:val="00965B8A"/>
    <w:rPr>
      <w:rFonts w:cs="Wingdings"/>
    </w:rPr>
  </w:style>
  <w:style w:type="character" w:customStyle="1" w:styleId="ListLabel46">
    <w:name w:val="ListLabel 46"/>
    <w:rsid w:val="00965B8A"/>
    <w:rPr>
      <w:rFonts w:cs="Symbol"/>
    </w:rPr>
  </w:style>
  <w:style w:type="character" w:customStyle="1" w:styleId="ListLabel47">
    <w:name w:val="ListLabel 47"/>
    <w:rsid w:val="00965B8A"/>
    <w:rPr>
      <w:rFonts w:cs="Courier New"/>
    </w:rPr>
  </w:style>
  <w:style w:type="character" w:customStyle="1" w:styleId="ListLabel48">
    <w:name w:val="ListLabel 48"/>
    <w:rsid w:val="00965B8A"/>
    <w:rPr>
      <w:rFonts w:cs="Wingdings"/>
    </w:rPr>
  </w:style>
  <w:style w:type="character" w:customStyle="1" w:styleId="ListLabel49">
    <w:name w:val="ListLabel 49"/>
    <w:rsid w:val="00965B8A"/>
    <w:rPr>
      <w:rFonts w:ascii="Arial" w:hAnsi="Arial" w:cs="Symbol"/>
      <w:sz w:val="15"/>
    </w:rPr>
  </w:style>
  <w:style w:type="character" w:customStyle="1" w:styleId="ListLabel50">
    <w:name w:val="ListLabel 50"/>
    <w:rsid w:val="00965B8A"/>
    <w:rPr>
      <w:rFonts w:ascii="Arial" w:hAnsi="Arial"/>
      <w:b/>
      <w:i w:val="0"/>
      <w:sz w:val="15"/>
    </w:rPr>
  </w:style>
  <w:style w:type="character" w:customStyle="1" w:styleId="ListLabel51">
    <w:name w:val="ListLabel 51"/>
    <w:rsid w:val="00965B8A"/>
    <w:rPr>
      <w:rFonts w:ascii="Arial" w:hAnsi="Arial"/>
      <w:i w:val="0"/>
      <w:sz w:val="15"/>
    </w:rPr>
  </w:style>
  <w:style w:type="character" w:customStyle="1" w:styleId="ListLabel52">
    <w:name w:val="ListLabel 52"/>
    <w:rsid w:val="00965B8A"/>
    <w:rPr>
      <w:rFonts w:ascii="Arial" w:hAnsi="Arial" w:cs="Symbol"/>
      <w:sz w:val="15"/>
    </w:rPr>
  </w:style>
  <w:style w:type="character" w:customStyle="1" w:styleId="ListLabel53">
    <w:name w:val="ListLabel 53"/>
    <w:rsid w:val="00965B8A"/>
    <w:rPr>
      <w:rFonts w:cs="Courier New"/>
      <w:sz w:val="14"/>
    </w:rPr>
  </w:style>
  <w:style w:type="character" w:customStyle="1" w:styleId="ListLabel54">
    <w:name w:val="ListLabel 54"/>
    <w:rsid w:val="00965B8A"/>
    <w:rPr>
      <w:rFonts w:cs="Courier New"/>
    </w:rPr>
  </w:style>
  <w:style w:type="character" w:customStyle="1" w:styleId="ListLabel55">
    <w:name w:val="ListLabel 55"/>
    <w:rsid w:val="00965B8A"/>
    <w:rPr>
      <w:rFonts w:cs="Wingdings"/>
    </w:rPr>
  </w:style>
  <w:style w:type="character" w:customStyle="1" w:styleId="ListLabel56">
    <w:name w:val="ListLabel 56"/>
    <w:rsid w:val="00965B8A"/>
    <w:rPr>
      <w:rFonts w:cs="Symbol"/>
    </w:rPr>
  </w:style>
  <w:style w:type="character" w:customStyle="1" w:styleId="ListLabel57">
    <w:name w:val="ListLabel 57"/>
    <w:rsid w:val="00965B8A"/>
    <w:rPr>
      <w:rFonts w:cs="Courier New"/>
    </w:rPr>
  </w:style>
  <w:style w:type="character" w:customStyle="1" w:styleId="ListLabel58">
    <w:name w:val="ListLabel 58"/>
    <w:rsid w:val="00965B8A"/>
    <w:rPr>
      <w:rFonts w:cs="Wingdings"/>
    </w:rPr>
  </w:style>
  <w:style w:type="character" w:customStyle="1" w:styleId="ListLabel59">
    <w:name w:val="ListLabel 59"/>
    <w:rsid w:val="00965B8A"/>
    <w:rPr>
      <w:rFonts w:cs="Symbol"/>
    </w:rPr>
  </w:style>
  <w:style w:type="character" w:customStyle="1" w:styleId="ListLabel60">
    <w:name w:val="ListLabel 60"/>
    <w:rsid w:val="00965B8A"/>
    <w:rPr>
      <w:rFonts w:cs="Courier New"/>
    </w:rPr>
  </w:style>
  <w:style w:type="character" w:customStyle="1" w:styleId="ListLabel61">
    <w:name w:val="ListLabel 61"/>
    <w:rsid w:val="00965B8A"/>
    <w:rPr>
      <w:rFonts w:cs="Wingdings"/>
    </w:rPr>
  </w:style>
  <w:style w:type="character" w:customStyle="1" w:styleId="ListLabel62">
    <w:name w:val="ListLabel 62"/>
    <w:rsid w:val="00965B8A"/>
    <w:rPr>
      <w:rFonts w:ascii="Arial" w:hAnsi="Arial" w:cs="Symbol"/>
      <w:sz w:val="15"/>
    </w:rPr>
  </w:style>
  <w:style w:type="character" w:customStyle="1" w:styleId="ListLabel63">
    <w:name w:val="ListLabel 63"/>
    <w:rsid w:val="00965B8A"/>
    <w:rPr>
      <w:rFonts w:ascii="Arial" w:hAnsi="Arial"/>
      <w:b/>
      <w:i w:val="0"/>
      <w:sz w:val="15"/>
    </w:rPr>
  </w:style>
  <w:style w:type="character" w:customStyle="1" w:styleId="ListLabel64">
    <w:name w:val="ListLabel 64"/>
    <w:rsid w:val="00965B8A"/>
    <w:rPr>
      <w:rFonts w:ascii="Arial" w:hAnsi="Arial"/>
      <w:i w:val="0"/>
      <w:sz w:val="15"/>
    </w:rPr>
  </w:style>
  <w:style w:type="character" w:customStyle="1" w:styleId="ListLabel65">
    <w:name w:val="ListLabel 65"/>
    <w:rsid w:val="00965B8A"/>
    <w:rPr>
      <w:rFonts w:ascii="Arial" w:hAnsi="Arial" w:cs="Symbol"/>
      <w:sz w:val="15"/>
    </w:rPr>
  </w:style>
  <w:style w:type="character" w:customStyle="1" w:styleId="ListLabel66">
    <w:name w:val="ListLabel 66"/>
    <w:rsid w:val="00965B8A"/>
    <w:rPr>
      <w:rFonts w:cs="Courier New"/>
      <w:sz w:val="14"/>
    </w:rPr>
  </w:style>
  <w:style w:type="character" w:customStyle="1" w:styleId="ListLabel67">
    <w:name w:val="ListLabel 67"/>
    <w:rsid w:val="00965B8A"/>
    <w:rPr>
      <w:rFonts w:cs="Courier New"/>
    </w:rPr>
  </w:style>
  <w:style w:type="character" w:customStyle="1" w:styleId="ListLabel68">
    <w:name w:val="ListLabel 68"/>
    <w:rsid w:val="00965B8A"/>
    <w:rPr>
      <w:rFonts w:cs="Wingdings"/>
    </w:rPr>
  </w:style>
  <w:style w:type="character" w:customStyle="1" w:styleId="ListLabel69">
    <w:name w:val="ListLabel 69"/>
    <w:rsid w:val="00965B8A"/>
    <w:rPr>
      <w:rFonts w:cs="Symbol"/>
    </w:rPr>
  </w:style>
  <w:style w:type="character" w:customStyle="1" w:styleId="ListLabel70">
    <w:name w:val="ListLabel 70"/>
    <w:rsid w:val="00965B8A"/>
    <w:rPr>
      <w:rFonts w:cs="Courier New"/>
    </w:rPr>
  </w:style>
  <w:style w:type="character" w:customStyle="1" w:styleId="ListLabel71">
    <w:name w:val="ListLabel 71"/>
    <w:rsid w:val="00965B8A"/>
    <w:rPr>
      <w:rFonts w:cs="Wingdings"/>
    </w:rPr>
  </w:style>
  <w:style w:type="character" w:customStyle="1" w:styleId="ListLabel72">
    <w:name w:val="ListLabel 72"/>
    <w:rsid w:val="00965B8A"/>
    <w:rPr>
      <w:rFonts w:cs="Symbol"/>
    </w:rPr>
  </w:style>
  <w:style w:type="character" w:customStyle="1" w:styleId="ListLabel73">
    <w:name w:val="ListLabel 73"/>
    <w:rsid w:val="00965B8A"/>
    <w:rPr>
      <w:rFonts w:cs="Courier New"/>
    </w:rPr>
  </w:style>
  <w:style w:type="character" w:customStyle="1" w:styleId="ListLabel74">
    <w:name w:val="ListLabel 74"/>
    <w:rsid w:val="00965B8A"/>
    <w:rPr>
      <w:rFonts w:cs="Wingdings"/>
    </w:rPr>
  </w:style>
  <w:style w:type="paragraph" w:customStyle="1" w:styleId="Titolo10">
    <w:name w:val="Titolo1"/>
    <w:basedOn w:val="Normale"/>
    <w:next w:val="Corpotesto"/>
    <w:rsid w:val="00965B8A"/>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965B8A"/>
    <w:pPr>
      <w:suppressAutoHyphens/>
      <w:spacing w:after="140" w:line="288" w:lineRule="auto"/>
      <w:jc w:val="left"/>
    </w:pPr>
    <w:rPr>
      <w:rFonts w:eastAsia="Calibri" w:cs="Mangal"/>
      <w:b w:val="0"/>
      <w:color w:val="00000A"/>
      <w:kern w:val="1"/>
      <w:sz w:val="24"/>
      <w:szCs w:val="22"/>
      <w:lang w:bidi="it-IT"/>
    </w:rPr>
  </w:style>
  <w:style w:type="paragraph" w:styleId="Didascalia">
    <w:name w:val="caption"/>
    <w:basedOn w:val="Normale"/>
    <w:qFormat/>
    <w:rsid w:val="00965B8A"/>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965B8A"/>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965B8A"/>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965B8A"/>
    <w:pPr>
      <w:suppressAutoHyphens/>
      <w:ind w:left="720" w:hanging="720"/>
    </w:pPr>
    <w:rPr>
      <w:rFonts w:eastAsia="Calibri"/>
      <w:color w:val="00000A"/>
      <w:kern w:val="1"/>
      <w:lang w:bidi="it-IT"/>
    </w:rPr>
  </w:style>
  <w:style w:type="paragraph" w:customStyle="1" w:styleId="Text1">
    <w:name w:val="Text 1"/>
    <w:basedOn w:val="Normale"/>
    <w:rsid w:val="00965B8A"/>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965B8A"/>
    <w:pPr>
      <w:suppressAutoHyphens/>
      <w:spacing w:before="120" w:after="120"/>
    </w:pPr>
    <w:rPr>
      <w:rFonts w:eastAsia="Calibri"/>
      <w:color w:val="00000A"/>
      <w:kern w:val="1"/>
      <w:sz w:val="24"/>
      <w:szCs w:val="22"/>
      <w:lang w:bidi="it-IT"/>
    </w:rPr>
  </w:style>
  <w:style w:type="paragraph" w:customStyle="1" w:styleId="Tiret0">
    <w:name w:val="Tiret 0"/>
    <w:basedOn w:val="Normale"/>
    <w:rsid w:val="00965B8A"/>
    <w:pPr>
      <w:suppressAutoHyphens/>
      <w:spacing w:before="120" w:after="120"/>
    </w:pPr>
    <w:rPr>
      <w:rFonts w:eastAsia="Calibri"/>
      <w:color w:val="00000A"/>
      <w:kern w:val="1"/>
      <w:sz w:val="24"/>
      <w:szCs w:val="22"/>
      <w:lang w:bidi="it-IT"/>
    </w:rPr>
  </w:style>
  <w:style w:type="paragraph" w:customStyle="1" w:styleId="Tiret1">
    <w:name w:val="Tiret 1"/>
    <w:basedOn w:val="Normale"/>
    <w:rsid w:val="00965B8A"/>
    <w:pPr>
      <w:suppressAutoHyphens/>
      <w:spacing w:before="120" w:after="120"/>
    </w:pPr>
    <w:rPr>
      <w:rFonts w:eastAsia="Calibri"/>
      <w:color w:val="00000A"/>
      <w:kern w:val="1"/>
      <w:sz w:val="24"/>
      <w:szCs w:val="22"/>
      <w:lang w:bidi="it-IT"/>
    </w:rPr>
  </w:style>
  <w:style w:type="paragraph" w:customStyle="1" w:styleId="NumPar1">
    <w:name w:val="NumPar 1"/>
    <w:basedOn w:val="Normale"/>
    <w:rsid w:val="00965B8A"/>
    <w:pPr>
      <w:suppressAutoHyphens/>
      <w:spacing w:before="120" w:after="120"/>
    </w:pPr>
    <w:rPr>
      <w:rFonts w:eastAsia="Calibri"/>
      <w:color w:val="00000A"/>
      <w:kern w:val="1"/>
      <w:sz w:val="24"/>
      <w:szCs w:val="22"/>
      <w:lang w:bidi="it-IT"/>
    </w:rPr>
  </w:style>
  <w:style w:type="paragraph" w:customStyle="1" w:styleId="NumPar2">
    <w:name w:val="NumPar 2"/>
    <w:basedOn w:val="Normale"/>
    <w:rsid w:val="00965B8A"/>
    <w:pPr>
      <w:suppressAutoHyphens/>
      <w:spacing w:before="120" w:after="120"/>
    </w:pPr>
    <w:rPr>
      <w:rFonts w:eastAsia="Calibri"/>
      <w:color w:val="00000A"/>
      <w:kern w:val="1"/>
      <w:sz w:val="24"/>
      <w:szCs w:val="22"/>
      <w:lang w:bidi="it-IT"/>
    </w:rPr>
  </w:style>
  <w:style w:type="paragraph" w:customStyle="1" w:styleId="NumPar3">
    <w:name w:val="NumPar 3"/>
    <w:basedOn w:val="Normale"/>
    <w:rsid w:val="00965B8A"/>
    <w:pPr>
      <w:suppressAutoHyphens/>
      <w:spacing w:before="120" w:after="120"/>
    </w:pPr>
    <w:rPr>
      <w:rFonts w:eastAsia="Calibri"/>
      <w:color w:val="00000A"/>
      <w:kern w:val="1"/>
      <w:sz w:val="24"/>
      <w:szCs w:val="22"/>
      <w:lang w:bidi="it-IT"/>
    </w:rPr>
  </w:style>
  <w:style w:type="paragraph" w:customStyle="1" w:styleId="NumPar4">
    <w:name w:val="NumPar 4"/>
    <w:basedOn w:val="Normale"/>
    <w:rsid w:val="00965B8A"/>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965B8A"/>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965B8A"/>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965B8A"/>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965B8A"/>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965B8A"/>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965B8A"/>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965B8A"/>
    <w:pPr>
      <w:suppressAutoHyphens/>
      <w:spacing w:before="280" w:after="280"/>
    </w:pPr>
    <w:rPr>
      <w:color w:val="00000A"/>
      <w:kern w:val="1"/>
      <w:sz w:val="24"/>
      <w:szCs w:val="24"/>
    </w:rPr>
  </w:style>
  <w:style w:type="paragraph" w:customStyle="1" w:styleId="Contenutotabella">
    <w:name w:val="Contenuto tabella"/>
    <w:basedOn w:val="Normale"/>
    <w:rsid w:val="00965B8A"/>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965B8A"/>
  </w:style>
  <w:style w:type="paragraph" w:customStyle="1" w:styleId="western">
    <w:name w:val="western"/>
    <w:basedOn w:val="Normale"/>
    <w:rsid w:val="00965B8A"/>
    <w:pPr>
      <w:spacing w:before="100" w:beforeAutospacing="1" w:after="142" w:line="288" w:lineRule="auto"/>
    </w:pPr>
    <w:rPr>
      <w:sz w:val="24"/>
      <w:szCs w:val="24"/>
    </w:rPr>
  </w:style>
  <w:style w:type="character" w:customStyle="1" w:styleId="small">
    <w:name w:val="small"/>
    <w:basedOn w:val="Carpredefinitoparagrafo"/>
    <w:rsid w:val="00965B8A"/>
  </w:style>
  <w:style w:type="paragraph" w:styleId="Testofumetto">
    <w:name w:val="Balloon Text"/>
    <w:basedOn w:val="Normale"/>
    <w:link w:val="TestofumettoCarattere1"/>
    <w:uiPriority w:val="99"/>
    <w:semiHidden/>
    <w:unhideWhenUsed/>
    <w:rsid w:val="00965B8A"/>
    <w:pPr>
      <w:suppressAutoHyphens/>
    </w:pPr>
    <w:rPr>
      <w:rFonts w:ascii="Tahoma" w:eastAsia="Calibri" w:hAnsi="Tahoma" w:cs="Tahoma"/>
      <w:color w:val="00000A"/>
      <w:kern w:val="1"/>
      <w:sz w:val="16"/>
      <w:szCs w:val="16"/>
      <w:lang w:bidi="it-IT"/>
    </w:rPr>
  </w:style>
  <w:style w:type="character" w:customStyle="1" w:styleId="TestofumettoCarattere1">
    <w:name w:val="Testo fumetto Carattere1"/>
    <w:basedOn w:val="Carpredefinitoparagrafo"/>
    <w:link w:val="Testofumetto"/>
    <w:uiPriority w:val="99"/>
    <w:semiHidden/>
    <w:rsid w:val="00965B8A"/>
    <w:rPr>
      <w:rFonts w:ascii="Tahoma" w:eastAsia="Calibri" w:hAnsi="Tahoma" w:cs="Tahoma"/>
      <w:color w:val="00000A"/>
      <w:kern w:val="1"/>
      <w:sz w:val="16"/>
      <w:szCs w:val="16"/>
      <w:lang w:bidi="it-IT"/>
    </w:rPr>
  </w:style>
  <w:style w:type="paragraph" w:styleId="Revisione">
    <w:name w:val="Revision"/>
    <w:hidden/>
    <w:uiPriority w:val="99"/>
    <w:semiHidden/>
    <w:rsid w:val="00E07560"/>
  </w:style>
  <w:style w:type="table" w:styleId="Grigliatabella">
    <w:name w:val="Table Grid"/>
    <w:basedOn w:val="Tabellanormale"/>
    <w:uiPriority w:val="99"/>
    <w:rsid w:val="00227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71C6"/>
    <w:pPr>
      <w:autoSpaceDE w:val="0"/>
      <w:autoSpaceDN w:val="0"/>
      <w:adjustRightInd w:val="0"/>
    </w:pPr>
    <w:rPr>
      <w:rFonts w:ascii="EUAlbertina" w:eastAsia="Calibri" w:hAnsi="EUAlbertina" w:cs="EUAlbertina"/>
      <w:color w:val="000000"/>
      <w:sz w:val="24"/>
      <w:szCs w:val="24"/>
      <w:lang w:eastAsia="en-US"/>
    </w:rPr>
  </w:style>
  <w:style w:type="character" w:customStyle="1" w:styleId="ParagrafoelencoCarattere">
    <w:name w:val="Paragrafo elenco Carattere"/>
    <w:aliases w:val="Bullet edison Carattere,Paragrafo elenco 2 Carattere"/>
    <w:link w:val="Paragrafoelenco"/>
    <w:uiPriority w:val="34"/>
    <w:qFormat/>
    <w:locked/>
    <w:rsid w:val="00657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46842">
      <w:bodyDiv w:val="1"/>
      <w:marLeft w:val="0"/>
      <w:marRight w:val="0"/>
      <w:marTop w:val="0"/>
      <w:marBottom w:val="0"/>
      <w:divBdr>
        <w:top w:val="none" w:sz="0" w:space="0" w:color="auto"/>
        <w:left w:val="none" w:sz="0" w:space="0" w:color="auto"/>
        <w:bottom w:val="none" w:sz="0" w:space="0" w:color="auto"/>
        <w:right w:val="none" w:sz="0" w:space="0" w:color="auto"/>
      </w:divBdr>
    </w:div>
    <w:div w:id="802621755">
      <w:bodyDiv w:val="1"/>
      <w:marLeft w:val="0"/>
      <w:marRight w:val="0"/>
      <w:marTop w:val="0"/>
      <w:marBottom w:val="0"/>
      <w:divBdr>
        <w:top w:val="none" w:sz="0" w:space="0" w:color="auto"/>
        <w:left w:val="none" w:sz="0" w:space="0" w:color="auto"/>
        <w:bottom w:val="none" w:sz="0" w:space="0" w:color="auto"/>
        <w:right w:val="none" w:sz="0" w:space="0" w:color="auto"/>
      </w:divBdr>
    </w:div>
    <w:div w:id="1116604498">
      <w:bodyDiv w:val="1"/>
      <w:marLeft w:val="0"/>
      <w:marRight w:val="0"/>
      <w:marTop w:val="0"/>
      <w:marBottom w:val="0"/>
      <w:divBdr>
        <w:top w:val="none" w:sz="0" w:space="0" w:color="auto"/>
        <w:left w:val="none" w:sz="0" w:space="0" w:color="auto"/>
        <w:bottom w:val="none" w:sz="0" w:space="0" w:color="auto"/>
        <w:right w:val="none" w:sz="0" w:space="0" w:color="auto"/>
      </w:divBdr>
    </w:div>
    <w:div w:id="213621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bosettiegatti.eu/info/norme/statali/codicepenale.htm" TargetMode="External"/><Relationship Id="rId39" Type="http://schemas.openxmlformats.org/officeDocument/2006/relationships/header" Target="header8.xml"/><Relationship Id="rId21" Type="http://schemas.openxmlformats.org/officeDocument/2006/relationships/hyperlink" Target="http://www.bosettiegatti.eu/info/norme/statali/2011_0159.htm" TargetMode="External"/><Relationship Id="rId34" Type="http://schemas.openxmlformats.org/officeDocument/2006/relationships/hyperlink" Target="https://www.gazzettaufficiale.it/eli/id/2022/05/25/22G00060/s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osettiegatti.eu/info/norme/statali/2011_0159.htm" TargetMode="Externa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ticorruzione.it/-/delibera-numero-464-del-27-luglio-2022" TargetMode="External"/><Relationship Id="rId24" Type="http://schemas.openxmlformats.org/officeDocument/2006/relationships/hyperlink" Target="http://www.bosettiegatti.eu/info/norme/statali/2008_0081.htm" TargetMode="External"/><Relationship Id="rId32" Type="http://schemas.openxmlformats.org/officeDocument/2006/relationships/header" Target="header6.xml"/><Relationship Id="rId37" Type="http://schemas.openxmlformats.org/officeDocument/2006/relationships/hyperlink" Target="https://italiadomani.gov.it/it/strumenti/documenti/archivio-documenti.html?orderby=%40jcr%3Acontent%2Fdate&amp;sort=desc" TargetMode="External"/><Relationship Id="rId40"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bosettiegatti.eu/info/norme/statali/2001_0231.htm" TargetMode="External"/><Relationship Id="rId28" Type="http://schemas.openxmlformats.org/officeDocument/2006/relationships/hyperlink" Target="http://www.bosettiegatti.eu/info/norme/statali/codicecivile.htm" TargetMode="External"/><Relationship Id="rId36" Type="http://schemas.openxmlformats.org/officeDocument/2006/relationships/hyperlink" Target="https://www.gazzettaufficiale.it/eli/id/2022/05/25/22G00060/sg" TargetMode="External"/><Relationship Id="rId10" Type="http://schemas.openxmlformats.org/officeDocument/2006/relationships/endnotes" Target="endnotes.xml"/><Relationship Id="rId19" Type="http://schemas.openxmlformats.org/officeDocument/2006/relationships/hyperlink" Target="http://www.bosettiegatti.eu/info/norme/statali/2011_0159.ht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codicepenale.htm" TargetMode="External"/><Relationship Id="rId30" Type="http://schemas.openxmlformats.org/officeDocument/2006/relationships/header" Target="header5.xml"/><Relationship Id="rId35" Type="http://schemas.openxmlformats.org/officeDocument/2006/relationships/hyperlink" Target="https://www.gazzettaufficiale.it/eli/id/2022/05/25/22G00060/s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nticorruzione.it/-/delibera-numero-464-del-27-luglio-2022" TargetMode="External"/><Relationship Id="rId17" Type="http://schemas.openxmlformats.org/officeDocument/2006/relationships/header" Target="header3.xml"/><Relationship Id="rId25" Type="http://schemas.openxmlformats.org/officeDocument/2006/relationships/hyperlink" Target="http://www.bosettiegatti.eu/info/norme/statali/1999_0068.htm" TargetMode="External"/><Relationship Id="rId33" Type="http://schemas.openxmlformats.org/officeDocument/2006/relationships/hyperlink" Target="https://eur-lex.europa.eu/legal-content/IT/TXT/HTML/?uri=CELEX:32021R0241&amp;from=IT" TargetMode="External"/><Relationship Id="rId38"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s://www.mit.gov.it/comunicazione/news/documento-di-gara-unico-europeo-dg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3f0fe3d-7c49-4574-b7c7-c5113e3decff" xsi:nil="true"/>
    <lcf76f155ced4ddcb4097134ff3c332f xmlns="99f9ace7-d5f0-4c9c-b0c6-190725c94fa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FF5AB-8C64-4A1D-B78D-4E81E3C0881D}">
  <ds:schemaRefs>
    <ds:schemaRef ds:uri="http://schemas.microsoft.com/sharepoint/v3/contenttype/forms"/>
  </ds:schemaRefs>
</ds:datastoreItem>
</file>

<file path=customXml/itemProps2.xml><?xml version="1.0" encoding="utf-8"?>
<ds:datastoreItem xmlns:ds="http://schemas.openxmlformats.org/officeDocument/2006/customXml" ds:itemID="{AFA32789-134D-47B0-B1D8-A5A4AE16E733}">
  <ds:schemaRefs>
    <ds:schemaRef ds:uri="http://schemas.openxmlformats.org/officeDocument/2006/bibliography"/>
  </ds:schemaRefs>
</ds:datastoreItem>
</file>

<file path=customXml/itemProps3.xml><?xml version="1.0" encoding="utf-8"?>
<ds:datastoreItem xmlns:ds="http://schemas.openxmlformats.org/officeDocument/2006/customXml" ds:itemID="{7F3CECE0-7D5C-471D-9AE0-597D1D17A05C}">
  <ds:schemaRefs>
    <ds:schemaRef ds:uri="http://schemas.microsoft.com/office/2006/metadata/properties"/>
    <ds:schemaRef ds:uri="http://schemas.microsoft.com/office/infopath/2007/PartnerControls"/>
    <ds:schemaRef ds:uri="73f0fe3d-7c49-4574-b7c7-c5113e3decff"/>
    <ds:schemaRef ds:uri="99f9ace7-d5f0-4c9c-b0c6-190725c94fae"/>
  </ds:schemaRefs>
</ds:datastoreItem>
</file>

<file path=customXml/itemProps4.xml><?xml version="1.0" encoding="utf-8"?>
<ds:datastoreItem xmlns:ds="http://schemas.openxmlformats.org/officeDocument/2006/customXml" ds:itemID="{E009903B-4489-49B4-8A10-788B88AD5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19984</Words>
  <Characters>113912</Characters>
  <Application>Microsoft Office Word</Application>
  <DocSecurity>0</DocSecurity>
  <Lines>949</Lines>
  <Paragraphs>267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133629</CharactersWithSpaces>
  <SharedDoc>false</SharedDoc>
  <HLinks>
    <vt:vector size="72" baseType="variant">
      <vt:variant>
        <vt:i4>3670050</vt:i4>
      </vt:variant>
      <vt:variant>
        <vt:i4>30</vt:i4>
      </vt:variant>
      <vt:variant>
        <vt:i4>0</vt:i4>
      </vt:variant>
      <vt:variant>
        <vt:i4>5</vt:i4>
      </vt:variant>
      <vt:variant>
        <vt:lpwstr>http://www.bosettiegatti.eu/info/norme/statali/codicecivile.htm</vt:lpwstr>
      </vt:variant>
      <vt:variant>
        <vt:lpwstr>2359</vt:lpwstr>
      </vt:variant>
      <vt:variant>
        <vt:i4>720919</vt:i4>
      </vt:variant>
      <vt:variant>
        <vt:i4>27</vt:i4>
      </vt:variant>
      <vt:variant>
        <vt:i4>0</vt:i4>
      </vt:variant>
      <vt:variant>
        <vt:i4>5</vt:i4>
      </vt:variant>
      <vt:variant>
        <vt:lpwstr>http://www.bosettiegatti.eu/info/norme/statali/codicepenale.htm</vt:lpwstr>
      </vt:variant>
      <vt:variant>
        <vt:lpwstr>629</vt:lpwstr>
      </vt:variant>
      <vt:variant>
        <vt:i4>524306</vt:i4>
      </vt:variant>
      <vt:variant>
        <vt:i4>24</vt:i4>
      </vt:variant>
      <vt:variant>
        <vt:i4>0</vt:i4>
      </vt:variant>
      <vt:variant>
        <vt:i4>5</vt:i4>
      </vt:variant>
      <vt:variant>
        <vt:lpwstr>http://www.bosettiegatti.eu/info/norme/statali/codicepenale.htm</vt:lpwstr>
      </vt:variant>
      <vt:variant>
        <vt:lpwstr>317</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1900577</vt:i4>
      </vt:variant>
      <vt:variant>
        <vt:i4>18</vt:i4>
      </vt:variant>
      <vt:variant>
        <vt:i4>0</vt:i4>
      </vt:variant>
      <vt:variant>
        <vt:i4>5</vt:i4>
      </vt:variant>
      <vt:variant>
        <vt:lpwstr>http://www.bosettiegatti.eu/info/norme/statali/2008_0081.htm</vt:lpwstr>
      </vt:variant>
      <vt:variant>
        <vt:lpwstr>014</vt:lpwstr>
      </vt:variant>
      <vt:variant>
        <vt:i4>1507363</vt:i4>
      </vt:variant>
      <vt:variant>
        <vt:i4>15</vt:i4>
      </vt:variant>
      <vt:variant>
        <vt:i4>0</vt:i4>
      </vt:variant>
      <vt:variant>
        <vt:i4>5</vt:i4>
      </vt:variant>
      <vt:variant>
        <vt:lpwstr>http://www.bosettiegatti.eu/info/norme/statali/2001_0231.htm</vt:lpwstr>
      </vt:variant>
      <vt:variant>
        <vt:lpwstr>09</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3539050</vt:i4>
      </vt:variant>
      <vt:variant>
        <vt:i4>0</vt:i4>
      </vt:variant>
      <vt:variant>
        <vt:i4>0</vt:i4>
      </vt:variant>
      <vt:variant>
        <vt:i4>5</vt:i4>
      </vt:variant>
      <vt:variant>
        <vt:lpwstr>https://www.anticorruzione.it/-/delibera-numero-464-del-27-luglio-2022</vt:lpwstr>
      </vt:variant>
      <vt:variant>
        <vt:lpwstr/>
      </vt:variant>
      <vt:variant>
        <vt:i4>7864426</vt:i4>
      </vt:variant>
      <vt:variant>
        <vt:i4>0</vt:i4>
      </vt:variant>
      <vt:variant>
        <vt:i4>0</vt:i4>
      </vt:variant>
      <vt:variant>
        <vt:i4>5</vt:i4>
      </vt:variant>
      <vt:variant>
        <vt:lpwstr>https://www.mit.gov.it/comunicazione/news/documento-di-gara-unico-europeo-dgue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2022-11-09T07:45:00Z</dcterms:created>
  <dcterms:modified xsi:type="dcterms:W3CDTF">2023-06-19T13:58:00Z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0x0101001354D1DA11D0FF4882E773BC1FCA75DB</vt:lpwstr>
  </property>
  <property fmtid="{D5CDD505-2E9C-101B-9397-08002B2CF9AE}" pid="3" name="MediaServiceImageTags">
    <vt:lpwstr/>
  </property>
</Properties>
</file>