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74BE8" w14:textId="77777777" w:rsidR="00A23379" w:rsidRPr="00DD6181" w:rsidRDefault="00A23379">
      <w:pPr>
        <w:rPr>
          <w:rFonts w:ascii="Garamond" w:hAnsi="Garamond"/>
          <w:sz w:val="18"/>
          <w:szCs w:val="18"/>
        </w:rPr>
      </w:pPr>
    </w:p>
    <w:p w14:paraId="5687E7B0" w14:textId="605E9C3F" w:rsidR="00A23379" w:rsidRPr="00581F20" w:rsidRDefault="00C503D2" w:rsidP="00C50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F20">
        <w:rPr>
          <w:rFonts w:ascii="Times New Roman" w:hAnsi="Times New Roman" w:cs="Times New Roman"/>
          <w:b/>
          <w:sz w:val="24"/>
          <w:szCs w:val="24"/>
        </w:rPr>
        <w:t>DI</w:t>
      </w:r>
      <w:r w:rsidR="00DD6181" w:rsidRPr="00581F20">
        <w:rPr>
          <w:rFonts w:ascii="Times New Roman" w:hAnsi="Times New Roman" w:cs="Times New Roman"/>
          <w:b/>
          <w:sz w:val="24"/>
          <w:szCs w:val="24"/>
        </w:rPr>
        <w:t>CHIARAZIONE SULL</w:t>
      </w:r>
      <w:r w:rsidR="00652015">
        <w:rPr>
          <w:rFonts w:ascii="Times New Roman" w:hAnsi="Times New Roman" w:cs="Times New Roman"/>
          <w:b/>
          <w:sz w:val="24"/>
          <w:szCs w:val="24"/>
        </w:rPr>
        <w:t>’</w:t>
      </w:r>
      <w:r w:rsidR="00DD6181" w:rsidRPr="00581F20">
        <w:rPr>
          <w:rFonts w:ascii="Times New Roman" w:hAnsi="Times New Roman" w:cs="Times New Roman"/>
          <w:b/>
          <w:sz w:val="24"/>
          <w:szCs w:val="24"/>
        </w:rPr>
        <w:t>A</w:t>
      </w:r>
      <w:r w:rsidR="00652015">
        <w:rPr>
          <w:rFonts w:ascii="Times New Roman" w:hAnsi="Times New Roman" w:cs="Times New Roman"/>
          <w:b/>
          <w:sz w:val="24"/>
          <w:szCs w:val="24"/>
        </w:rPr>
        <w:t>SSOCIAZIONE PROGETTO – SCHEDE DNSH</w:t>
      </w:r>
    </w:p>
    <w:p w14:paraId="36D024B4" w14:textId="77777777" w:rsidR="00A23379" w:rsidRPr="00581F20" w:rsidRDefault="00A23379" w:rsidP="00A23379">
      <w:pPr>
        <w:pStyle w:val="Default"/>
        <w:spacing w:after="60"/>
        <w:jc w:val="center"/>
        <w:rPr>
          <w:rFonts w:ascii="Times New Roman" w:hAnsi="Times New Roman"/>
          <w:i/>
          <w:sz w:val="18"/>
          <w:szCs w:val="18"/>
        </w:rPr>
      </w:pPr>
      <w:r w:rsidRPr="00581F20">
        <w:rPr>
          <w:rFonts w:ascii="Times New Roman" w:hAnsi="Times New Roman"/>
          <w:i/>
          <w:sz w:val="18"/>
          <w:szCs w:val="18"/>
        </w:rPr>
        <w:t>Dichiarazione resa ai sensi degli artt. 46 e 47 del Testo unico delle disposizioni legislative e regolamentari in materia di documentazione amministrativa n. 445/2000</w:t>
      </w:r>
    </w:p>
    <w:p w14:paraId="6A1CD818" w14:textId="77777777" w:rsidR="008E3C0B" w:rsidRPr="00DD6181" w:rsidRDefault="008E3C0B" w:rsidP="008E3C0B">
      <w:pPr>
        <w:spacing w:line="360" w:lineRule="auto"/>
        <w:jc w:val="both"/>
        <w:rPr>
          <w:rFonts w:ascii="Garamond" w:eastAsia="Calibri" w:hAnsi="Garamond"/>
          <w:sz w:val="18"/>
          <w:szCs w:val="18"/>
        </w:rPr>
      </w:pPr>
    </w:p>
    <w:p w14:paraId="6F9AEE3A" w14:textId="1765D24E" w:rsidR="008E3C0B" w:rsidRPr="00581F20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Il/la sottoscritto/a ………………………………………………………………………………………………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……………</w:t>
      </w:r>
    </w:p>
    <w:p w14:paraId="3CCD8EDE" w14:textId="18A7B7A0" w:rsidR="008E3C0B" w:rsidRPr="00581F20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nato a 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</w:t>
      </w:r>
      <w:proofErr w:type="gramStart"/>
      <w:r w:rsidR="00581F20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="00581F20">
        <w:rPr>
          <w:rFonts w:ascii="Times New Roman" w:eastAsia="Calibri" w:hAnsi="Times New Roman" w:cs="Times New Roman"/>
          <w:sz w:val="20"/>
          <w:szCs w:val="20"/>
        </w:rPr>
        <w:t>.</w:t>
      </w:r>
      <w:r w:rsidRPr="00581F20">
        <w:rPr>
          <w:rFonts w:ascii="Times New Roman" w:eastAsia="Calibri" w:hAnsi="Times New Roman" w:cs="Times New Roman"/>
          <w:sz w:val="20"/>
          <w:szCs w:val="20"/>
        </w:rPr>
        <w:t>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…………….</w:t>
      </w:r>
      <w:r w:rsidRPr="00581F20">
        <w:rPr>
          <w:rFonts w:ascii="Times New Roman" w:eastAsia="Calibri" w:hAnsi="Times New Roman" w:cs="Times New Roman"/>
          <w:sz w:val="20"/>
          <w:szCs w:val="20"/>
        </w:rPr>
        <w:t>……… (_________) il ………………</w:t>
      </w:r>
      <w:proofErr w:type="gramStart"/>
      <w:r w:rsidRPr="00581F20">
        <w:rPr>
          <w:rFonts w:ascii="Times New Roman" w:eastAsia="Calibri" w:hAnsi="Times New Roman" w:cs="Times New Roman"/>
          <w:sz w:val="20"/>
          <w:szCs w:val="20"/>
        </w:rPr>
        <w:t>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581F20">
        <w:rPr>
          <w:rFonts w:ascii="Times New Roman" w:eastAsia="Calibri" w:hAnsi="Times New Roman" w:cs="Times New Roman"/>
          <w:sz w:val="20"/>
          <w:szCs w:val="20"/>
        </w:rPr>
        <w:t>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………….</w:t>
      </w:r>
    </w:p>
    <w:p w14:paraId="34EEC233" w14:textId="529AEC47" w:rsidR="008E3C0B" w:rsidRPr="00581F20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Cod. fiscale ………………………………………………………………………………………………………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………….</w:t>
      </w:r>
    </w:p>
    <w:p w14:paraId="469CF96A" w14:textId="582D5615" w:rsidR="008E3C0B" w:rsidRPr="00581F20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residente a 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  <w:r w:rsidRPr="00581F20">
        <w:rPr>
          <w:rFonts w:ascii="Times New Roman" w:eastAsia="Calibri" w:hAnsi="Times New Roman" w:cs="Times New Roman"/>
          <w:sz w:val="20"/>
          <w:szCs w:val="20"/>
        </w:rPr>
        <w:t>………… (…</w:t>
      </w:r>
      <w:proofErr w:type="gramStart"/>
      <w:r w:rsidRPr="00581F20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Pr="00581F20">
        <w:rPr>
          <w:rFonts w:ascii="Times New Roman" w:eastAsia="Calibri" w:hAnsi="Times New Roman" w:cs="Times New Roman"/>
          <w:sz w:val="20"/>
          <w:szCs w:val="20"/>
        </w:rPr>
        <w:t>.) CAP …………………..</w:t>
      </w:r>
      <w:r w:rsidR="005771AA" w:rsidRPr="00581F20">
        <w:rPr>
          <w:rFonts w:ascii="Times New Roman" w:eastAsia="Calibri" w:hAnsi="Times New Roman" w:cs="Times New Roman"/>
          <w:sz w:val="20"/>
          <w:szCs w:val="20"/>
        </w:rPr>
        <w:t>...</w:t>
      </w:r>
      <w:r w:rsidR="00581F20">
        <w:rPr>
          <w:rFonts w:ascii="Times New Roman" w:eastAsia="Calibri" w:hAnsi="Times New Roman" w:cs="Times New Roman"/>
          <w:sz w:val="20"/>
          <w:szCs w:val="20"/>
        </w:rPr>
        <w:t>...........</w:t>
      </w:r>
    </w:p>
    <w:p w14:paraId="0F193E03" w14:textId="23F41943" w:rsidR="008E3C0B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via ……………………………………………………………………………………</w:t>
      </w:r>
      <w:r w:rsidR="005771AA" w:rsidRPr="00581F20">
        <w:rPr>
          <w:rFonts w:ascii="Times New Roman" w:eastAsia="Calibri" w:hAnsi="Times New Roman" w:cs="Times New Roman"/>
          <w:sz w:val="20"/>
          <w:szCs w:val="20"/>
        </w:rPr>
        <w:t>…………………………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…………...</w:t>
      </w:r>
    </w:p>
    <w:p w14:paraId="64F704CF" w14:textId="77777777" w:rsidR="00A13C28" w:rsidRDefault="00A13C28" w:rsidP="00A13C28">
      <w:pPr>
        <w:spacing w:before="240" w:after="12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in qualità di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13C2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soggetto attuatore </w:t>
      </w:r>
      <w:r>
        <w:rPr>
          <w:rFonts w:ascii="Times New Roman" w:eastAsia="Calibri" w:hAnsi="Times New Roman" w:cs="Times New Roman"/>
          <w:sz w:val="20"/>
          <w:szCs w:val="20"/>
        </w:rPr>
        <w:t xml:space="preserve">per il progetto </w:t>
      </w:r>
      <w:r w:rsidRPr="00581F20">
        <w:rPr>
          <w:rFonts w:ascii="Times New Roman" w:eastAsia="Calibri" w:hAnsi="Times New Roman" w:cs="Times New Roman"/>
          <w:sz w:val="20"/>
          <w:szCs w:val="20"/>
        </w:rPr>
        <w:t>(</w:t>
      </w:r>
      <w:r w:rsidRPr="00581F20">
        <w:rPr>
          <w:rFonts w:ascii="Times New Roman" w:eastAsia="Calibri" w:hAnsi="Times New Roman" w:cs="Times New Roman"/>
          <w:i/>
          <w:sz w:val="20"/>
          <w:szCs w:val="20"/>
        </w:rPr>
        <w:t>inserire il titolo del progetto</w:t>
      </w:r>
      <w:r w:rsidRPr="00581F20">
        <w:rPr>
          <w:rFonts w:ascii="Times New Roman" w:eastAsia="Calibri" w:hAnsi="Times New Roman" w:cs="Times New Roman"/>
          <w:sz w:val="20"/>
          <w:szCs w:val="20"/>
        </w:rPr>
        <w:t>), CUP …………</w:t>
      </w:r>
      <w:proofErr w:type="gramStart"/>
      <w:r w:rsidRPr="00581F20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Pr="00581F20">
        <w:rPr>
          <w:rFonts w:ascii="Times New Roman" w:eastAsia="Calibri" w:hAnsi="Times New Roman" w:cs="Times New Roman"/>
          <w:sz w:val="20"/>
          <w:szCs w:val="20"/>
        </w:rPr>
        <w:t>……, a valere su risorse del PNRR,</w:t>
      </w:r>
    </w:p>
    <w:p w14:paraId="24EDE847" w14:textId="73B0E967" w:rsidR="008E3C0B" w:rsidRPr="00652015" w:rsidRDefault="008E3C0B" w:rsidP="007F4801">
      <w:pPr>
        <w:spacing w:after="12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consapevole delle sanzion</w:t>
      </w:r>
      <w:r w:rsidR="003D52BC">
        <w:rPr>
          <w:rFonts w:ascii="Times New Roman" w:eastAsia="Calibri" w:hAnsi="Times New Roman" w:cs="Times New Roman"/>
          <w:sz w:val="20"/>
          <w:szCs w:val="20"/>
        </w:rPr>
        <w:t>i penali stabilite dall'art.</w:t>
      </w:r>
      <w:r w:rsidRPr="00581F20">
        <w:rPr>
          <w:rFonts w:ascii="Times New Roman" w:eastAsia="Calibri" w:hAnsi="Times New Roman" w:cs="Times New Roman"/>
          <w:sz w:val="20"/>
          <w:szCs w:val="20"/>
        </w:rPr>
        <w:t xml:space="preserve"> 76 del D.P.R. 445/2000 per false attestazioni e dichiarazioni mendaci, </w:t>
      </w:r>
    </w:p>
    <w:p w14:paraId="5B6E57F8" w14:textId="3FE1A986" w:rsidR="00652015" w:rsidRDefault="00652015" w:rsidP="00652015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con riferimento alla </w:t>
      </w:r>
      <w:r w:rsidRPr="00652015">
        <w:rPr>
          <w:rFonts w:ascii="Times New Roman" w:eastAsia="Calibri" w:hAnsi="Times New Roman" w:cs="Times New Roman"/>
          <w:sz w:val="20"/>
          <w:szCs w:val="20"/>
          <w:u w:val="single"/>
        </w:rPr>
        <w:t>Guida Operativa per il rispetto del principio di non arrecare danno significativo all’ambiente (cd. DNSH)</w:t>
      </w:r>
      <w:r w:rsidRPr="00652015">
        <w:rPr>
          <w:rFonts w:ascii="Times New Roman" w:eastAsia="Calibri" w:hAnsi="Times New Roman" w:cs="Times New Roman"/>
          <w:sz w:val="20"/>
          <w:szCs w:val="20"/>
        </w:rPr>
        <w:t>, emanata dal Dipartimento della Ragioneria Generale dello Stato del Ministero dell'Economia e delle Finanze con la Circolare n. 33 del 13 ottobre 2022</w:t>
      </w:r>
      <w:r w:rsidR="009F61B7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03490120" w14:textId="20705CF8" w:rsidR="00652015" w:rsidRPr="00652015" w:rsidRDefault="00652015" w:rsidP="00652015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F2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68E94B8" w14:textId="043C32CF" w:rsidR="00DD6181" w:rsidRDefault="00A13C28" w:rsidP="00DD6181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di essere a conoscenza delle caratteristiche tecnic</w:t>
      </w:r>
      <w:r w:rsidR="00F225C6">
        <w:rPr>
          <w:rFonts w:ascii="Times New Roman" w:eastAsia="Calibri" w:hAnsi="Times New Roman" w:cs="Times New Roman"/>
          <w:sz w:val="20"/>
          <w:szCs w:val="20"/>
        </w:rPr>
        <w:t>he e progettuali inerenti l’esecuzione di lavori e/o la fornitura di beni e servizi relativamente agli</w:t>
      </w:r>
      <w:r>
        <w:rPr>
          <w:rFonts w:ascii="Times New Roman" w:eastAsia="Calibri" w:hAnsi="Times New Roman" w:cs="Times New Roman"/>
          <w:sz w:val="20"/>
          <w:szCs w:val="20"/>
        </w:rPr>
        <w:t xml:space="preserve"> interventi previsti per il progetto di cui sopra e </w:t>
      </w:r>
      <w:r w:rsidR="00652015">
        <w:rPr>
          <w:rFonts w:ascii="Times New Roman" w:eastAsia="Calibri" w:hAnsi="Times New Roman" w:cs="Times New Roman"/>
          <w:sz w:val="20"/>
          <w:szCs w:val="20"/>
        </w:rPr>
        <w:t xml:space="preserve">che </w:t>
      </w:r>
      <w:r w:rsidR="001862B7">
        <w:rPr>
          <w:rFonts w:ascii="Times New Roman" w:eastAsia="Calibri" w:hAnsi="Times New Roman" w:cs="Times New Roman"/>
          <w:sz w:val="20"/>
          <w:szCs w:val="20"/>
        </w:rPr>
        <w:t>le Schede individuate come attinenti corrispondono a quelle di seguito</w:t>
      </w:r>
      <w:r w:rsidR="00B76A18">
        <w:rPr>
          <w:rFonts w:ascii="Times New Roman" w:eastAsia="Calibri" w:hAnsi="Times New Roman" w:cs="Times New Roman"/>
          <w:sz w:val="20"/>
          <w:szCs w:val="20"/>
        </w:rPr>
        <w:t xml:space="preserve"> selezionate:</w:t>
      </w:r>
    </w:p>
    <w:p w14:paraId="067C4207" w14:textId="60B01B4E" w:rsidR="001862B7" w:rsidRPr="001862B7" w:rsidRDefault="001862B7" w:rsidP="00DD6181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862B7">
        <w:rPr>
          <w:rFonts w:ascii="Times New Roman" w:eastAsia="Calibri" w:hAnsi="Times New Roman" w:cs="Times New Roman"/>
          <w:i/>
          <w:sz w:val="20"/>
          <w:szCs w:val="20"/>
        </w:rPr>
        <w:t>(barrare le caselle relative alle Schede individuate come attinenti)</w:t>
      </w:r>
    </w:p>
    <w:p w14:paraId="1CDBC596" w14:textId="77777777" w:rsidR="00581F20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 xml:space="preserve">Scheda 1 – Costruzione di nuovi edifici </w:t>
      </w:r>
    </w:p>
    <w:p w14:paraId="56B69FE9" w14:textId="77777777" w:rsidR="00581F20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Scheda 2 - Ristrutturazioni e riqualificazioni di edifici residenziali e non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residenziali</w:t>
      </w:r>
    </w:p>
    <w:p w14:paraId="30E553BD" w14:textId="77777777" w:rsidR="00581F20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Scheda 3 – Acquisto, Leasing e Noleggio di computer e apparecchiature elettriche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81F20">
        <w:rPr>
          <w:rFonts w:ascii="Times New Roman" w:eastAsia="Calibri" w:hAnsi="Times New Roman" w:cs="Times New Roman"/>
          <w:sz w:val="20"/>
          <w:szCs w:val="20"/>
        </w:rPr>
        <w:t xml:space="preserve">ed elettroniche </w:t>
      </w:r>
    </w:p>
    <w:p w14:paraId="55610F43" w14:textId="77777777" w:rsidR="00581F20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Scheda 4 - Acquisto, Leasing e Noleggio apparecchiature elettriche ed elettroniche u</w:t>
      </w:r>
      <w:r>
        <w:rPr>
          <w:rFonts w:ascii="Times New Roman" w:eastAsia="Calibri" w:hAnsi="Times New Roman" w:cs="Times New Roman"/>
          <w:sz w:val="20"/>
          <w:szCs w:val="20"/>
        </w:rPr>
        <w:t>tilizzate nel settore sanitario</w:t>
      </w:r>
    </w:p>
    <w:p w14:paraId="450E3569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5 - Interventi edili e cantieristica generica non connessi con la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D3553">
        <w:rPr>
          <w:rFonts w:ascii="Times New Roman" w:eastAsia="Calibri" w:hAnsi="Times New Roman" w:cs="Times New Roman"/>
          <w:sz w:val="20"/>
          <w:szCs w:val="20"/>
        </w:rPr>
        <w:t>cost</w:t>
      </w:r>
      <w:r w:rsidR="00CD3553">
        <w:rPr>
          <w:rFonts w:ascii="Times New Roman" w:eastAsia="Calibri" w:hAnsi="Times New Roman" w:cs="Times New Roman"/>
          <w:sz w:val="20"/>
          <w:szCs w:val="20"/>
        </w:rPr>
        <w:t>ruzione/rinnovamento di edifici</w:t>
      </w:r>
    </w:p>
    <w:p w14:paraId="27AFBDC8" w14:textId="77777777" w:rsidR="001862B7" w:rsidRDefault="00581F20" w:rsidP="00AD40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1862B7">
        <w:rPr>
          <w:rFonts w:ascii="Times New Roman" w:eastAsia="Calibri" w:hAnsi="Times New Roman" w:cs="Times New Roman"/>
          <w:sz w:val="20"/>
          <w:szCs w:val="20"/>
        </w:rPr>
        <w:t>Scheda 6 - Servizi</w:t>
      </w:r>
      <w:r w:rsidR="00CD3553" w:rsidRPr="001862B7">
        <w:rPr>
          <w:rFonts w:ascii="Times New Roman" w:eastAsia="Calibri" w:hAnsi="Times New Roman" w:cs="Times New Roman"/>
          <w:sz w:val="20"/>
          <w:szCs w:val="20"/>
        </w:rPr>
        <w:t xml:space="preserve"> informatici di hosting e </w:t>
      </w:r>
      <w:proofErr w:type="spellStart"/>
      <w:r w:rsidR="00CD3553" w:rsidRPr="001862B7">
        <w:rPr>
          <w:rFonts w:ascii="Times New Roman" w:eastAsia="Calibri" w:hAnsi="Times New Roman" w:cs="Times New Roman"/>
          <w:sz w:val="20"/>
          <w:szCs w:val="20"/>
        </w:rPr>
        <w:t>cloud</w:t>
      </w:r>
      <w:proofErr w:type="spellEnd"/>
    </w:p>
    <w:p w14:paraId="207CC72F" w14:textId="30938DB2" w:rsidR="00CD3553" w:rsidRPr="001862B7" w:rsidRDefault="00581F20" w:rsidP="00AD40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1862B7">
        <w:rPr>
          <w:rFonts w:ascii="Times New Roman" w:eastAsia="Calibri" w:hAnsi="Times New Roman" w:cs="Times New Roman"/>
          <w:sz w:val="20"/>
          <w:szCs w:val="20"/>
        </w:rPr>
        <w:t>Scheda 7 - Acqu</w:t>
      </w:r>
      <w:r w:rsidR="00CD3553" w:rsidRPr="001862B7">
        <w:rPr>
          <w:rFonts w:ascii="Times New Roman" w:eastAsia="Calibri" w:hAnsi="Times New Roman" w:cs="Times New Roman"/>
          <w:sz w:val="20"/>
          <w:szCs w:val="20"/>
        </w:rPr>
        <w:t>isto servizi per fiere e mostre</w:t>
      </w:r>
    </w:p>
    <w:p w14:paraId="7E2A9A8E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8 - Data center </w:t>
      </w:r>
    </w:p>
    <w:p w14:paraId="3E2FD3B3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9 - Acquisto, noleggio, leasing di veicoli </w:t>
      </w:r>
    </w:p>
    <w:p w14:paraId="312BA1D8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10 - Trasporto per acque interne e marittimo </w:t>
      </w:r>
    </w:p>
    <w:p w14:paraId="0E2FD4E1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11 - Produzione di </w:t>
      </w:r>
      <w:proofErr w:type="spellStart"/>
      <w:r w:rsidRPr="00CD3553">
        <w:rPr>
          <w:rFonts w:ascii="Times New Roman" w:eastAsia="Calibri" w:hAnsi="Times New Roman" w:cs="Times New Roman"/>
          <w:sz w:val="20"/>
          <w:szCs w:val="20"/>
        </w:rPr>
        <w:t>biometano</w:t>
      </w:r>
      <w:proofErr w:type="spellEnd"/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8ED1F2C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12 - Produzione elettricità da pannelli solari </w:t>
      </w:r>
    </w:p>
    <w:p w14:paraId="228E05AF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13 - Produzione di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 xml:space="preserve"> elettricità da energia eolica</w:t>
      </w:r>
    </w:p>
    <w:p w14:paraId="27100666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lastRenderedPageBreak/>
        <w:t>Scheda 14 - Produzione elettricità da combustibili da biomassa solida, biogas e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3553">
        <w:rPr>
          <w:rFonts w:ascii="Times New Roman" w:eastAsia="Calibri" w:hAnsi="Times New Roman" w:cs="Times New Roman"/>
          <w:sz w:val="20"/>
          <w:szCs w:val="20"/>
        </w:rPr>
        <w:t>bioliquidi</w:t>
      </w:r>
      <w:proofErr w:type="spellEnd"/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D8F6C18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15 - Produzione e stoccaggio di Idrogen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>o in aree industriali dismesse</w:t>
      </w:r>
    </w:p>
    <w:p w14:paraId="773042AE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16 - Produzione e stoccaggio di Idr</w:t>
      </w:r>
      <w:r w:rsidR="00CD3553">
        <w:rPr>
          <w:rFonts w:ascii="Times New Roman" w:eastAsia="Calibri" w:hAnsi="Times New Roman" w:cs="Times New Roman"/>
          <w:sz w:val="20"/>
          <w:szCs w:val="20"/>
        </w:rPr>
        <w:t>ogeno nei settori Hard to abate</w:t>
      </w:r>
    </w:p>
    <w:p w14:paraId="11F16BE2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17 - Impianti di recupero di rifiu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>ti non pericolosi e pericolosi</w:t>
      </w:r>
    </w:p>
    <w:p w14:paraId="6CE1B4DD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18 - Realizzazione infrastrutture per la mobilità personale, </w:t>
      </w:r>
      <w:proofErr w:type="spellStart"/>
      <w:r w:rsidRPr="00CD3553">
        <w:rPr>
          <w:rFonts w:ascii="Times New Roman" w:eastAsia="Calibri" w:hAnsi="Times New Roman" w:cs="Times New Roman"/>
          <w:sz w:val="20"/>
          <w:szCs w:val="20"/>
        </w:rPr>
        <w:t>ciclologistica</w:t>
      </w:r>
      <w:proofErr w:type="spellEnd"/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D9405DA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19 – Imb</w:t>
      </w:r>
      <w:r w:rsidR="00CD3553">
        <w:rPr>
          <w:rFonts w:ascii="Times New Roman" w:eastAsia="Calibri" w:hAnsi="Times New Roman" w:cs="Times New Roman"/>
          <w:sz w:val="20"/>
          <w:szCs w:val="20"/>
        </w:rPr>
        <w:t>oschimento e restauro forestale</w:t>
      </w:r>
    </w:p>
    <w:p w14:paraId="76D61C17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20 - Coltivazione di colture perenni e non perenni</w:t>
      </w:r>
    </w:p>
    <w:p w14:paraId="1A23F9B2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21 - Realizzazione impianti distribuzione del teleriscaldamento/</w:t>
      </w:r>
      <w:proofErr w:type="spellStart"/>
      <w:r w:rsidRPr="00CD3553">
        <w:rPr>
          <w:rFonts w:ascii="Times New Roman" w:eastAsia="Calibri" w:hAnsi="Times New Roman" w:cs="Times New Roman"/>
          <w:sz w:val="20"/>
          <w:szCs w:val="20"/>
        </w:rPr>
        <w:t>teleraffrescamento</w:t>
      </w:r>
      <w:proofErr w:type="spellEnd"/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AB36FDF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22 - Mezzi di trasporto ferroviario per merci e passeggeri (interurbano) </w:t>
      </w:r>
    </w:p>
    <w:p w14:paraId="49CBB9AD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23 - Infrastruttur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>e per il trasporto ferroviario</w:t>
      </w:r>
    </w:p>
    <w:p w14:paraId="184D39C1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24 - Realizzazione impianti trattamento acque reflue </w:t>
      </w:r>
    </w:p>
    <w:p w14:paraId="2ED37D3D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25 - Fabbricazione di apparecchi per la produzione idrogeno</w:t>
      </w:r>
      <w:r w:rsidR="00CD355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D3553">
        <w:rPr>
          <w:rFonts w:ascii="Times New Roman" w:eastAsia="Calibri" w:hAnsi="Times New Roman" w:cs="Times New Roman"/>
          <w:sz w:val="20"/>
          <w:szCs w:val="20"/>
        </w:rPr>
        <w:t>(elettroli</w:t>
      </w:r>
      <w:r w:rsidR="00CD3553">
        <w:rPr>
          <w:rFonts w:ascii="Times New Roman" w:eastAsia="Calibri" w:hAnsi="Times New Roman" w:cs="Times New Roman"/>
          <w:sz w:val="20"/>
          <w:szCs w:val="20"/>
        </w:rPr>
        <w:t>zzatori e celle a combustibile)</w:t>
      </w:r>
    </w:p>
    <w:p w14:paraId="7EA57B84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26- Fi</w:t>
      </w:r>
      <w:r w:rsidR="00CD3553">
        <w:rPr>
          <w:rFonts w:ascii="Times New Roman" w:eastAsia="Calibri" w:hAnsi="Times New Roman" w:cs="Times New Roman"/>
          <w:sz w:val="20"/>
          <w:szCs w:val="20"/>
        </w:rPr>
        <w:t>nanziamenti a impresa e ricerca</w:t>
      </w:r>
    </w:p>
    <w:p w14:paraId="645E0120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27 - Riprist</w:t>
      </w:r>
      <w:r w:rsidR="00CD3553">
        <w:rPr>
          <w:rFonts w:ascii="Times New Roman" w:eastAsia="Calibri" w:hAnsi="Times New Roman" w:cs="Times New Roman"/>
          <w:sz w:val="20"/>
          <w:szCs w:val="20"/>
        </w:rPr>
        <w:t>ino ambientale delle zone umide</w:t>
      </w:r>
    </w:p>
    <w:p w14:paraId="631CFA30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28 - Collegamenti ter</w:t>
      </w:r>
      <w:r w:rsidR="00CD3553">
        <w:rPr>
          <w:rFonts w:ascii="Times New Roman" w:eastAsia="Calibri" w:hAnsi="Times New Roman" w:cs="Times New Roman"/>
          <w:sz w:val="20"/>
          <w:szCs w:val="20"/>
        </w:rPr>
        <w:t>restri e illuminazione stradale</w:t>
      </w:r>
    </w:p>
    <w:p w14:paraId="43F629AD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29 - Raccolta e trasporto di rifiuti 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>in frazioni separate alla fonte</w:t>
      </w:r>
    </w:p>
    <w:p w14:paraId="1A5B8D27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30 - Trasmissione e dis</w:t>
      </w:r>
      <w:r w:rsidR="00CD3553">
        <w:rPr>
          <w:rFonts w:ascii="Times New Roman" w:eastAsia="Calibri" w:hAnsi="Times New Roman" w:cs="Times New Roman"/>
          <w:sz w:val="20"/>
          <w:szCs w:val="20"/>
        </w:rPr>
        <w:t>tribuzione di energia elettrica</w:t>
      </w:r>
    </w:p>
    <w:p w14:paraId="034D155D" w14:textId="00E5BF7F" w:rsidR="00DD6181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31 - Impianti di irrigazione </w:t>
      </w:r>
    </w:p>
    <w:p w14:paraId="662F10AE" w14:textId="29BF7860" w:rsidR="00B76A18" w:rsidRDefault="00B76A18" w:rsidP="00B76A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7B4814F" w14:textId="6F840A45" w:rsidR="00B76A18" w:rsidRDefault="00B76A18" w:rsidP="00B76A18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Relativamente alle schede individuate, le corrispondenti </w:t>
      </w:r>
      <w:proofErr w:type="spellStart"/>
      <w:r w:rsidRPr="001A2D7A">
        <w:rPr>
          <w:rFonts w:ascii="Times New Roman" w:eastAsia="Calibri" w:hAnsi="Times New Roman" w:cs="Times New Roman"/>
          <w:b/>
          <w:sz w:val="20"/>
          <w:szCs w:val="20"/>
        </w:rPr>
        <w:t>checklist</w:t>
      </w:r>
      <w:proofErr w:type="spellEnd"/>
      <w:r w:rsidR="001A2D7A" w:rsidRPr="001A2D7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1A2D7A" w:rsidRPr="001A2D7A">
        <w:rPr>
          <w:rFonts w:ascii="Times New Roman" w:eastAsia="Calibri" w:hAnsi="Times New Roman" w:cs="Times New Roman"/>
          <w:b/>
          <w:i/>
          <w:sz w:val="20"/>
          <w:szCs w:val="20"/>
        </w:rPr>
        <w:t>ex-ante</w:t>
      </w:r>
      <w:r w:rsidR="001A2D7A" w:rsidRPr="001A2D7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C60CF">
        <w:rPr>
          <w:rFonts w:ascii="Times New Roman" w:eastAsia="Calibri" w:hAnsi="Times New Roman" w:cs="Times New Roman"/>
          <w:sz w:val="20"/>
          <w:szCs w:val="20"/>
        </w:rPr>
        <w:t>devono</w:t>
      </w:r>
      <w:r w:rsidR="001A2D7A">
        <w:rPr>
          <w:rFonts w:ascii="Times New Roman" w:eastAsia="Calibri" w:hAnsi="Times New Roman" w:cs="Times New Roman"/>
          <w:sz w:val="20"/>
          <w:szCs w:val="20"/>
        </w:rPr>
        <w:t xml:space="preserve"> essere opportunamente </w:t>
      </w:r>
      <w:r w:rsidR="001A2D7A" w:rsidRPr="00C60C34">
        <w:rPr>
          <w:rFonts w:ascii="Times New Roman" w:eastAsia="Calibri" w:hAnsi="Times New Roman" w:cs="Times New Roman"/>
          <w:sz w:val="20"/>
          <w:szCs w:val="20"/>
          <w:u w:val="single"/>
        </w:rPr>
        <w:t>compilate e</w:t>
      </w:r>
      <w:r w:rsidR="001A2D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A2D7A" w:rsidRPr="001A2D7A">
        <w:rPr>
          <w:rFonts w:ascii="Times New Roman" w:eastAsia="Calibri" w:hAnsi="Times New Roman" w:cs="Times New Roman"/>
          <w:sz w:val="20"/>
          <w:szCs w:val="20"/>
          <w:u w:val="single"/>
        </w:rPr>
        <w:t>allegate alla presente dichiarazione</w:t>
      </w:r>
      <w:r w:rsidR="001A2D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A2D7A" w:rsidRPr="00B76A18">
        <w:rPr>
          <w:rFonts w:ascii="Times New Roman" w:eastAsia="Calibri" w:hAnsi="Times New Roman" w:cs="Times New Roman"/>
          <w:sz w:val="20"/>
          <w:szCs w:val="20"/>
        </w:rPr>
        <w:t>al momento del primo rendiconto delle spese sostenute</w:t>
      </w:r>
      <w:r w:rsidR="001A2D7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179C0A2" w14:textId="32063DDB" w:rsidR="00B76A18" w:rsidRDefault="001A2D7A" w:rsidP="001A2D7A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Le</w:t>
      </w:r>
      <w:r w:rsidR="00B76A18" w:rsidRPr="001A2D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corrispondenti </w:t>
      </w:r>
      <w:proofErr w:type="spellStart"/>
      <w:r w:rsidR="00B76A18" w:rsidRPr="001A2D7A">
        <w:rPr>
          <w:rFonts w:ascii="Times New Roman" w:eastAsia="Calibri" w:hAnsi="Times New Roman" w:cs="Times New Roman"/>
          <w:sz w:val="20"/>
          <w:szCs w:val="20"/>
        </w:rPr>
        <w:t>checklist</w:t>
      </w:r>
      <w:proofErr w:type="spellEnd"/>
      <w:r w:rsidR="00B76A18" w:rsidRPr="001A2D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76A18" w:rsidRPr="001A2D7A">
        <w:rPr>
          <w:rFonts w:ascii="Times New Roman" w:eastAsia="Calibri" w:hAnsi="Times New Roman" w:cs="Times New Roman"/>
          <w:i/>
          <w:sz w:val="20"/>
          <w:szCs w:val="20"/>
        </w:rPr>
        <w:t xml:space="preserve">ex-post </w:t>
      </w:r>
      <w:r>
        <w:rPr>
          <w:rFonts w:ascii="Times New Roman" w:eastAsia="Calibri" w:hAnsi="Times New Roman" w:cs="Times New Roman"/>
          <w:sz w:val="20"/>
          <w:szCs w:val="20"/>
        </w:rPr>
        <w:t>dovranno essere presentate al momento</w:t>
      </w:r>
      <w:r w:rsidR="00B76A18" w:rsidRPr="001A2D7A">
        <w:rPr>
          <w:rFonts w:ascii="Times New Roman" w:eastAsia="Calibri" w:hAnsi="Times New Roman" w:cs="Times New Roman"/>
          <w:sz w:val="20"/>
          <w:szCs w:val="20"/>
        </w:rPr>
        <w:t xml:space="preserve"> dell’ultimo rendiconto</w:t>
      </w:r>
      <w:r w:rsidR="00921D8E" w:rsidRPr="001A2D7A">
        <w:rPr>
          <w:rFonts w:ascii="Times New Roman" w:eastAsia="Calibri" w:hAnsi="Times New Roman" w:cs="Times New Roman"/>
          <w:sz w:val="20"/>
          <w:szCs w:val="20"/>
        </w:rPr>
        <w:t xml:space="preserve"> relativo al saldo.</w:t>
      </w:r>
    </w:p>
    <w:p w14:paraId="75B838C1" w14:textId="77777777" w:rsidR="006C60CF" w:rsidRDefault="006C60CF" w:rsidP="006C60CF">
      <w:pPr>
        <w:spacing w:after="100" w:afterAutospacing="1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47FB60D" w14:textId="02DD0FEA" w:rsidR="001A2D7A" w:rsidRDefault="001A2D7A" w:rsidP="006C60CF">
      <w:pPr>
        <w:spacing w:after="100" w:afterAutospacing="1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6C60CF">
        <w:rPr>
          <w:rFonts w:ascii="Times New Roman" w:eastAsia="Calibri" w:hAnsi="Times New Roman" w:cs="Times New Roman"/>
          <w:b/>
          <w:sz w:val="20"/>
          <w:szCs w:val="20"/>
        </w:rPr>
        <w:t>LISTA DEGLI ALLEGATI:</w:t>
      </w:r>
    </w:p>
    <w:p w14:paraId="6F9E6A1C" w14:textId="51F0660E" w:rsidR="006C60CF" w:rsidRPr="006C60CF" w:rsidRDefault="006C60CF" w:rsidP="006C60CF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862B7">
        <w:rPr>
          <w:rFonts w:ascii="Times New Roman" w:eastAsia="Calibri" w:hAnsi="Times New Roman" w:cs="Times New Roman"/>
          <w:i/>
          <w:sz w:val="20"/>
          <w:szCs w:val="20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</w:rPr>
        <w:t>numerare gli allegati e inserire i numeri corrispondenti alle Schede individuate come attinenti per il progetto</w:t>
      </w:r>
      <w:r w:rsidRPr="001862B7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14:paraId="214AC4AB" w14:textId="53D12177" w:rsidR="001A2D7A" w:rsidRDefault="001A2D7A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Allegato N.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…</w:t>
      </w:r>
      <w:r w:rsidR="006C60CF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="006C60CF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C60CF">
        <w:rPr>
          <w:rFonts w:ascii="Times New Roman" w:eastAsia="Calibri" w:hAnsi="Times New Roman" w:cs="Times New Roman"/>
          <w:sz w:val="20"/>
          <w:szCs w:val="20"/>
        </w:rPr>
        <w:t>: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checklist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</w:t>
      </w:r>
      <w:r w:rsidR="006C60CF">
        <w:rPr>
          <w:rFonts w:ascii="Times New Roman" w:eastAsia="Calibri" w:hAnsi="Times New Roman" w:cs="Times New Roman"/>
          <w:sz w:val="20"/>
          <w:szCs w:val="20"/>
        </w:rPr>
        <w:t>..</w:t>
      </w:r>
    </w:p>
    <w:p w14:paraId="18FDB716" w14:textId="4AE6BEEF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Allegato N.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. 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checklist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1137B5C3" w14:textId="6385E4EA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Allegato N.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. 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checklist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 xml:space="preserve">ex-ante </w:t>
      </w:r>
      <w:r>
        <w:rPr>
          <w:rFonts w:ascii="Times New Roman" w:eastAsia="Calibri" w:hAnsi="Times New Roman" w:cs="Times New Roman"/>
          <w:sz w:val="20"/>
          <w:szCs w:val="20"/>
        </w:rPr>
        <w:t>relativa alla Scheda N. …..</w:t>
      </w:r>
    </w:p>
    <w:p w14:paraId="22ABCCB6" w14:textId="2C5D2007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Allegato N.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. 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checklist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0BA2735B" w14:textId="38E75997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Allegato N.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. 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checklist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1E64D817" w14:textId="4EEE5D63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Allegato N.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. 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checklist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298170CA" w14:textId="12F03A51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Allegato N.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. 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checklist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24FA01EE" w14:textId="06361CBB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Allegato N.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. 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checklist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64F8E3D5" w14:textId="092F819D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Allegato N.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. 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checklist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7E8C2A64" w14:textId="62432DAB" w:rsidR="006C60CF" w:rsidRPr="001A2D7A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Allegato N.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. 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checklist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7659D0DB" w14:textId="77777777" w:rsidR="00B76A18" w:rsidRPr="00B76A18" w:rsidRDefault="00B76A18" w:rsidP="00B76A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D2AE2B" w14:textId="77777777" w:rsidR="005771AA" w:rsidRPr="00581F20" w:rsidRDefault="005771AA" w:rsidP="00B76A18">
      <w:pPr>
        <w:pStyle w:val="Titolo"/>
        <w:spacing w:line="360" w:lineRule="auto"/>
        <w:ind w:firstLine="0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bookmarkStart w:id="0" w:name="_GoBack"/>
      <w:bookmarkEnd w:id="0"/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 xml:space="preserve">I presenti dati sono trattati ai sensi del Decreto Legislativo 30 giugno 2003, n. 196, e dell’art. 13 del Regolamento UE 2016/679 come attuato dal </w:t>
      </w:r>
      <w:proofErr w:type="spellStart"/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D.lgs</w:t>
      </w:r>
      <w:proofErr w:type="spellEnd"/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 xml:space="preserve"> 101/2018: </w:t>
      </w:r>
    </w:p>
    <w:p w14:paraId="15705C4C" w14:textId="77777777" w:rsidR="005771AA" w:rsidRPr="00581F20" w:rsidRDefault="005771AA" w:rsidP="00B76A18">
      <w:pPr>
        <w:pStyle w:val="Titolo"/>
        <w:numPr>
          <w:ilvl w:val="0"/>
          <w:numId w:val="1"/>
        </w:numPr>
        <w:spacing w:line="360" w:lineRule="auto"/>
        <w:ind w:left="568" w:hanging="284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le finalità e le modalità di trattamento cui sono destinati i dati raccolti ineriscono al procedimento in oggetto;</w:t>
      </w:r>
    </w:p>
    <w:p w14:paraId="12919DB0" w14:textId="77777777" w:rsidR="005771AA" w:rsidRPr="00581F20" w:rsidRDefault="005771AA" w:rsidP="00B76A18">
      <w:pPr>
        <w:pStyle w:val="Titolo"/>
        <w:numPr>
          <w:ilvl w:val="0"/>
          <w:numId w:val="1"/>
        </w:numPr>
        <w:spacing w:line="360" w:lineRule="auto"/>
        <w:ind w:left="568" w:hanging="284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il conferimento dei dati costituisce il presupposto necessario per la regolarità del rapporto contrattuale;</w:t>
      </w:r>
    </w:p>
    <w:p w14:paraId="775B26C0" w14:textId="77777777" w:rsidR="005771AA" w:rsidRPr="00581F20" w:rsidRDefault="005771AA" w:rsidP="00B76A18">
      <w:pPr>
        <w:pStyle w:val="Titolo"/>
        <w:numPr>
          <w:ilvl w:val="0"/>
          <w:numId w:val="1"/>
        </w:numPr>
        <w:spacing w:line="360" w:lineRule="auto"/>
        <w:ind w:left="568" w:hanging="284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proofErr w:type="gramStart"/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D.Lgs</w:t>
      </w:r>
      <w:proofErr w:type="gramEnd"/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.</w:t>
      </w:r>
      <w:proofErr w:type="spellEnd"/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 xml:space="preserve"> n. 267/2000 e della L. n. 241/1990, gli organi dell’autorità giudiziaria;</w:t>
      </w:r>
    </w:p>
    <w:p w14:paraId="7EEA8E54" w14:textId="77777777" w:rsidR="005771AA" w:rsidRPr="00581F20" w:rsidRDefault="005771AA" w:rsidP="00B76A18">
      <w:pPr>
        <w:pStyle w:val="Titolo"/>
        <w:numPr>
          <w:ilvl w:val="0"/>
          <w:numId w:val="1"/>
        </w:numPr>
        <w:spacing w:line="360" w:lineRule="auto"/>
        <w:ind w:left="568" w:hanging="284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 xml:space="preserve">i diritti spettanti all’interessato sono quelli di cui agli artt. 12 e seguenti del Regolamento UE 2016/679 come attuato dal </w:t>
      </w:r>
      <w:proofErr w:type="spellStart"/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D.lgs</w:t>
      </w:r>
      <w:proofErr w:type="spellEnd"/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 xml:space="preserve"> 101/2018.</w:t>
      </w:r>
    </w:p>
    <w:p w14:paraId="07633304" w14:textId="77777777" w:rsidR="005771AA" w:rsidRPr="00581F20" w:rsidRDefault="005771AA" w:rsidP="005771AA">
      <w:pPr>
        <w:rPr>
          <w:rFonts w:ascii="Times New Roman" w:eastAsia="Calibri" w:hAnsi="Times New Roman" w:cs="Times New Roman"/>
          <w:sz w:val="18"/>
          <w:szCs w:val="18"/>
        </w:rPr>
      </w:pPr>
    </w:p>
    <w:p w14:paraId="03A8D5BB" w14:textId="55E1D61A" w:rsidR="00A23379" w:rsidRPr="00B76A18" w:rsidRDefault="005771AA" w:rsidP="00B76A18">
      <w:pPr>
        <w:tabs>
          <w:tab w:val="left" w:pos="8755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6A18">
        <w:rPr>
          <w:rFonts w:ascii="Times New Roman" w:eastAsia="Calibri" w:hAnsi="Times New Roman" w:cs="Times New Roman"/>
          <w:sz w:val="20"/>
          <w:szCs w:val="20"/>
        </w:rPr>
        <w:t>Luogo e Data</w:t>
      </w:r>
      <w:r w:rsidRPr="00B76A18">
        <w:rPr>
          <w:rFonts w:ascii="Times New Roman" w:eastAsia="Calibri" w:hAnsi="Times New Roman" w:cs="Times New Roman"/>
          <w:sz w:val="20"/>
          <w:szCs w:val="20"/>
        </w:rPr>
        <w:tab/>
      </w:r>
      <w:r w:rsidR="00B76A18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B76A18">
        <w:rPr>
          <w:rFonts w:ascii="Times New Roman" w:eastAsia="Calibri" w:hAnsi="Times New Roman" w:cs="Times New Roman"/>
          <w:sz w:val="20"/>
          <w:szCs w:val="20"/>
        </w:rPr>
        <w:t>Firma</w:t>
      </w:r>
    </w:p>
    <w:p w14:paraId="7F1C2007" w14:textId="669AF8D5" w:rsidR="005771AA" w:rsidRPr="00B76A18" w:rsidRDefault="005771AA" w:rsidP="00B76A18">
      <w:pPr>
        <w:tabs>
          <w:tab w:val="left" w:pos="8283"/>
        </w:tabs>
        <w:rPr>
          <w:rFonts w:ascii="Palatino Linotype" w:eastAsia="Calibri" w:hAnsi="Palatino Linotype"/>
          <w:sz w:val="20"/>
          <w:szCs w:val="20"/>
        </w:rPr>
      </w:pPr>
      <w:r w:rsidRPr="00B76A18">
        <w:rPr>
          <w:rFonts w:ascii="Palatino Linotype" w:eastAsia="Calibri" w:hAnsi="Palatino Linotype"/>
          <w:sz w:val="20"/>
          <w:szCs w:val="20"/>
        </w:rPr>
        <w:t>_______________</w:t>
      </w:r>
      <w:r w:rsidRPr="00B76A18">
        <w:rPr>
          <w:rFonts w:ascii="Palatino Linotype" w:eastAsia="Calibri" w:hAnsi="Palatino Linotype"/>
          <w:sz w:val="20"/>
          <w:szCs w:val="20"/>
        </w:rPr>
        <w:tab/>
      </w:r>
      <w:r w:rsidR="00B76A18">
        <w:rPr>
          <w:rFonts w:ascii="Palatino Linotype" w:eastAsia="Calibri" w:hAnsi="Palatino Linotype"/>
          <w:sz w:val="20"/>
          <w:szCs w:val="20"/>
        </w:rPr>
        <w:t xml:space="preserve">  </w:t>
      </w:r>
      <w:r w:rsidRPr="00B76A18">
        <w:rPr>
          <w:rFonts w:ascii="Palatino Linotype" w:eastAsia="Calibri" w:hAnsi="Palatino Linotype"/>
          <w:sz w:val="20"/>
          <w:szCs w:val="20"/>
        </w:rPr>
        <w:t>____________</w:t>
      </w:r>
    </w:p>
    <w:sectPr w:rsidR="005771AA" w:rsidRPr="00B76A1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5E10" w14:textId="77777777" w:rsidR="0019660C" w:rsidRDefault="0019660C" w:rsidP="005771AA">
      <w:pPr>
        <w:spacing w:after="0" w:line="240" w:lineRule="auto"/>
      </w:pPr>
      <w:r>
        <w:separator/>
      </w:r>
    </w:p>
  </w:endnote>
  <w:endnote w:type="continuationSeparator" w:id="0">
    <w:p w14:paraId="05CF4F3C" w14:textId="77777777" w:rsidR="0019660C" w:rsidRDefault="0019660C" w:rsidP="0057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F68E8" w14:textId="77777777" w:rsidR="0019660C" w:rsidRDefault="0019660C" w:rsidP="005771AA">
      <w:pPr>
        <w:spacing w:after="0" w:line="240" w:lineRule="auto"/>
      </w:pPr>
      <w:r>
        <w:separator/>
      </w:r>
    </w:p>
  </w:footnote>
  <w:footnote w:type="continuationSeparator" w:id="0">
    <w:p w14:paraId="76CFFC14" w14:textId="77777777" w:rsidR="0019660C" w:rsidRDefault="0019660C" w:rsidP="0057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39BB8" w14:textId="6A7B7BF2" w:rsidR="005771AA" w:rsidRDefault="00581F20">
    <w:pPr>
      <w:pStyle w:val="Intestazione"/>
    </w:pPr>
    <w:r w:rsidRPr="006071E6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EF73F3D" wp14:editId="46CB9CBC">
          <wp:simplePos x="0" y="0"/>
          <wp:positionH relativeFrom="margin">
            <wp:posOffset>4593869</wp:posOffset>
          </wp:positionH>
          <wp:positionV relativeFrom="paragraph">
            <wp:posOffset>-285801</wp:posOffset>
          </wp:positionV>
          <wp:extent cx="1911350" cy="602615"/>
          <wp:effectExtent l="0" t="0" r="0" b="6985"/>
          <wp:wrapNone/>
          <wp:docPr id="3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E594614" wp14:editId="03103D04">
          <wp:simplePos x="0" y="0"/>
          <wp:positionH relativeFrom="margin">
            <wp:posOffset>-94589</wp:posOffset>
          </wp:positionH>
          <wp:positionV relativeFrom="paragraph">
            <wp:posOffset>-204978</wp:posOffset>
          </wp:positionV>
          <wp:extent cx="1466850" cy="4762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71AA">
      <w:ptab w:relativeTo="margin" w:alignment="center" w:leader="none"/>
    </w:r>
    <w:r w:rsidR="005771A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B0F"/>
    <w:multiLevelType w:val="hybridMultilevel"/>
    <w:tmpl w:val="8848D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F128D"/>
    <w:multiLevelType w:val="hybridMultilevel"/>
    <w:tmpl w:val="D43A6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049B6"/>
    <w:multiLevelType w:val="hybridMultilevel"/>
    <w:tmpl w:val="85F21F9A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58632557"/>
    <w:multiLevelType w:val="hybridMultilevel"/>
    <w:tmpl w:val="666CC8AC"/>
    <w:lvl w:ilvl="0" w:tplc="573C2AE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79"/>
    <w:rsid w:val="00063407"/>
    <w:rsid w:val="000910FB"/>
    <w:rsid w:val="001862B7"/>
    <w:rsid w:val="0019660C"/>
    <w:rsid w:val="001A2D7A"/>
    <w:rsid w:val="00262B91"/>
    <w:rsid w:val="002667BB"/>
    <w:rsid w:val="00336949"/>
    <w:rsid w:val="003D1B82"/>
    <w:rsid w:val="003D52BC"/>
    <w:rsid w:val="005443BB"/>
    <w:rsid w:val="00555323"/>
    <w:rsid w:val="00563B5B"/>
    <w:rsid w:val="005771AA"/>
    <w:rsid w:val="00581F20"/>
    <w:rsid w:val="005C4381"/>
    <w:rsid w:val="00652015"/>
    <w:rsid w:val="006C60CF"/>
    <w:rsid w:val="006C6463"/>
    <w:rsid w:val="007E6813"/>
    <w:rsid w:val="007F3C77"/>
    <w:rsid w:val="007F4801"/>
    <w:rsid w:val="0088293B"/>
    <w:rsid w:val="008E3C0B"/>
    <w:rsid w:val="00921D8E"/>
    <w:rsid w:val="009D4A54"/>
    <w:rsid w:val="009F61B7"/>
    <w:rsid w:val="00A13C28"/>
    <w:rsid w:val="00A23379"/>
    <w:rsid w:val="00B47127"/>
    <w:rsid w:val="00B76A18"/>
    <w:rsid w:val="00BD6C74"/>
    <w:rsid w:val="00C503D2"/>
    <w:rsid w:val="00C51237"/>
    <w:rsid w:val="00C60C34"/>
    <w:rsid w:val="00C80BF6"/>
    <w:rsid w:val="00CA6D50"/>
    <w:rsid w:val="00CD3553"/>
    <w:rsid w:val="00D6340D"/>
    <w:rsid w:val="00DD6181"/>
    <w:rsid w:val="00EE76EB"/>
    <w:rsid w:val="00F225C6"/>
    <w:rsid w:val="00F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B9E8"/>
  <w15:chartTrackingRefBased/>
  <w15:docId w15:val="{13EDD40D-A477-4960-99A6-569BEAE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0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379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A2337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5771AA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71AA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5771AA"/>
  </w:style>
  <w:style w:type="paragraph" w:styleId="Intestazione">
    <w:name w:val="header"/>
    <w:basedOn w:val="Normale"/>
    <w:link w:val="Intestazione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1AA"/>
  </w:style>
  <w:style w:type="paragraph" w:styleId="Pidipagina">
    <w:name w:val="footer"/>
    <w:basedOn w:val="Normale"/>
    <w:link w:val="Pidipagina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1AA"/>
  </w:style>
  <w:style w:type="character" w:customStyle="1" w:styleId="Titolo1Carattere">
    <w:name w:val="Titolo 1 Carattere"/>
    <w:basedOn w:val="Carpredefinitoparagrafo"/>
    <w:link w:val="Titolo1"/>
    <w:uiPriority w:val="9"/>
    <w:rsid w:val="00C503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E7E27D2399B640B748ABD3311E2838" ma:contentTypeVersion="9" ma:contentTypeDescription="Creare un nuovo documento." ma:contentTypeScope="" ma:versionID="11ebb4bf3665e00392d7f032a8918873">
  <xsd:schema xmlns:xsd="http://www.w3.org/2001/XMLSchema" xmlns:xs="http://www.w3.org/2001/XMLSchema" xmlns:p="http://schemas.microsoft.com/office/2006/metadata/properties" xmlns:ns3="b95a6df8-3b20-4f41-8473-43d5cd4d98fe" targetNamespace="http://schemas.microsoft.com/office/2006/metadata/properties" ma:root="true" ma:fieldsID="1df622dea9c2c20e82ffdae9d03da9c5" ns3:_="">
    <xsd:import namespace="b95a6df8-3b20-4f41-8473-43d5cd4d9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a6df8-3b20-4f41-8473-43d5cd4d9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275F7-4EA0-4A4A-BE47-F0D4160B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a6df8-3b20-4f41-8473-43d5cd4d9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86EF7-72A6-402C-B3A7-AD88138724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1181C7-1A4B-4622-BAFE-FFFC70B00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Isidoro Parodi</cp:lastModifiedBy>
  <cp:revision>4</cp:revision>
  <dcterms:created xsi:type="dcterms:W3CDTF">2023-08-08T15:00:00Z</dcterms:created>
  <dcterms:modified xsi:type="dcterms:W3CDTF">2023-10-26T09:08:00Z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0x0101004EE7E27D2399B640B748ABD3311E2838</vt:lpwstr>
  </property>
</Properties>
</file>