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16E4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39772223" w14:textId="77777777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sz w:val="22"/>
        </w:rPr>
      </w:pPr>
    </w:p>
    <w:p w14:paraId="2A65757A" w14:textId="77777777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Spett.le Parco Archeologico di Pompei</w:t>
      </w:r>
    </w:p>
    <w:p w14:paraId="7F51A047" w14:textId="33A3650A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i/>
          <w:sz w:val="22"/>
        </w:rPr>
      </w:pPr>
      <w:proofErr w:type="spellStart"/>
      <w:r>
        <w:rPr>
          <w:rFonts w:asciiTheme="majorHAnsi" w:hAnsiTheme="majorHAnsi" w:cstheme="majorHAnsi"/>
          <w:sz w:val="22"/>
        </w:rPr>
        <w:t>Pec</w:t>
      </w:r>
      <w:proofErr w:type="spellEnd"/>
      <w:r>
        <w:rPr>
          <w:rFonts w:asciiTheme="majorHAnsi" w:hAnsiTheme="majorHAnsi" w:cstheme="majorHAnsi"/>
          <w:sz w:val="22"/>
        </w:rPr>
        <w:t xml:space="preserve">: </w:t>
      </w:r>
      <w:r w:rsidRPr="009079C7">
        <w:rPr>
          <w:rFonts w:asciiTheme="majorHAnsi" w:hAnsiTheme="majorHAnsi" w:cstheme="majorHAnsi"/>
          <w:sz w:val="22"/>
        </w:rPr>
        <w:t>pa-pompei@pec.cultura.gov.it</w:t>
      </w:r>
    </w:p>
    <w:p w14:paraId="797EC604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</w:p>
    <w:p w14:paraId="0F7F7BF8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 xml:space="preserve"> </w:t>
      </w:r>
    </w:p>
    <w:p w14:paraId="28C39DF4" w14:textId="510A1336" w:rsidR="009079C7" w:rsidRPr="009079C7" w:rsidRDefault="006067FF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E26072">
        <w:rPr>
          <w:rFonts w:ascii="Calibri Light" w:hAnsi="Calibri Light" w:cs="Calibri Light"/>
          <w:b/>
        </w:rPr>
        <w:t xml:space="preserve">AVVISO PER L’ATTIVAZIONE DI UNA FORMA SPECIALE DI PARTENARIATO AI SENSI DELL’ART. 134 COMMA 2 DEL D.LGS. N. 36 DEL 2023 AVENTE AD OGGETTO LA REALIZZAZIONE DEL PROGETTO “ORTI DIDATTICI - </w:t>
      </w:r>
      <w:r w:rsidRPr="00E26072">
        <w:rPr>
          <w:rFonts w:ascii="Calibri Light" w:hAnsi="Calibri Light" w:cs="Calibri Light"/>
          <w:b/>
          <w:i/>
        </w:rPr>
        <w:t>HORTI PLINII</w:t>
      </w:r>
      <w:r w:rsidR="00560BC4" w:rsidRPr="00560BC4">
        <w:rPr>
          <w:rFonts w:asciiTheme="majorHAnsi" w:hAnsiTheme="majorHAnsi" w:cstheme="majorHAnsi"/>
          <w:b/>
          <w:sz w:val="22"/>
        </w:rPr>
        <w:t>.</w:t>
      </w:r>
      <w:r w:rsidR="00560BC4">
        <w:rPr>
          <w:rFonts w:asciiTheme="majorHAnsi" w:hAnsiTheme="majorHAnsi" w:cstheme="majorHAnsi"/>
          <w:b/>
          <w:sz w:val="22"/>
        </w:rPr>
        <w:t xml:space="preserve"> </w:t>
      </w:r>
      <w:r w:rsidR="00560BC4">
        <w:rPr>
          <w:rFonts w:asciiTheme="majorHAnsi" w:hAnsiTheme="majorHAnsi" w:cstheme="majorHAnsi"/>
          <w:b/>
          <w:iCs/>
          <w:sz w:val="22"/>
        </w:rPr>
        <w:t>DETERMINA N. 11</w:t>
      </w:r>
      <w:r>
        <w:rPr>
          <w:rFonts w:asciiTheme="majorHAnsi" w:hAnsiTheme="majorHAnsi" w:cstheme="majorHAnsi"/>
          <w:b/>
          <w:iCs/>
          <w:sz w:val="22"/>
        </w:rPr>
        <w:t>1</w:t>
      </w:r>
      <w:r w:rsidR="00560BC4">
        <w:rPr>
          <w:rFonts w:asciiTheme="majorHAnsi" w:hAnsiTheme="majorHAnsi" w:cstheme="majorHAnsi"/>
          <w:b/>
          <w:iCs/>
          <w:sz w:val="22"/>
        </w:rPr>
        <w:t xml:space="preserve"> DEL 10.8</w:t>
      </w:r>
      <w:r w:rsidR="00560BC4" w:rsidRPr="009079C7">
        <w:rPr>
          <w:rFonts w:asciiTheme="majorHAnsi" w:hAnsiTheme="majorHAnsi" w:cstheme="majorHAnsi"/>
          <w:b/>
          <w:iCs/>
          <w:sz w:val="22"/>
        </w:rPr>
        <w:t>.2023.</w:t>
      </w:r>
    </w:p>
    <w:p w14:paraId="2A556911" w14:textId="77777777" w:rsid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b/>
          <w:iCs/>
          <w:sz w:val="22"/>
        </w:rPr>
      </w:pPr>
    </w:p>
    <w:p w14:paraId="60E3AC24" w14:textId="0E56C2E1" w:rsidR="009079C7" w:rsidRPr="009079C7" w:rsidRDefault="009D04A8" w:rsidP="009079C7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DOMANDA DI PARTECIPAZIONE</w:t>
      </w:r>
    </w:p>
    <w:p w14:paraId="194FB992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228EDD5F" w14:textId="55EE69D2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  <w:lang w:val="x-none"/>
        </w:rPr>
        <w:t>Il/La sottos</w:t>
      </w:r>
      <w:r>
        <w:rPr>
          <w:rFonts w:asciiTheme="majorHAnsi" w:hAnsiTheme="majorHAnsi" w:cstheme="majorHAnsi"/>
          <w:sz w:val="22"/>
          <w:lang w:val="x-none"/>
        </w:rPr>
        <w:t>critto/a</w:t>
      </w:r>
      <w:r>
        <w:rPr>
          <w:rFonts w:asciiTheme="majorHAnsi" w:hAnsiTheme="majorHAnsi" w:cstheme="majorHAnsi"/>
          <w:sz w:val="22"/>
        </w:rPr>
        <w:t xml:space="preserve"> …………………………………………………………………………………………………………………………………</w:t>
      </w:r>
    </w:p>
    <w:p w14:paraId="0DAE8CCB" w14:textId="63692C65" w:rsidR="00154DFB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x-none"/>
        </w:rPr>
        <w:t>nato/a</w:t>
      </w:r>
      <w:r w:rsidR="00154DFB"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lang w:val="x-none"/>
        </w:rPr>
        <w:t>a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……………………………………</w:t>
      </w:r>
      <w:r>
        <w:rPr>
          <w:rFonts w:asciiTheme="majorHAnsi" w:hAnsiTheme="majorHAnsi" w:cstheme="majorHAnsi"/>
          <w:sz w:val="22"/>
        </w:rPr>
        <w:t xml:space="preserve">…………………. </w:t>
      </w:r>
      <w:r w:rsidRPr="009079C7">
        <w:rPr>
          <w:rFonts w:asciiTheme="majorHAnsi" w:hAnsiTheme="majorHAnsi" w:cstheme="majorHAnsi"/>
          <w:sz w:val="22"/>
          <w:lang w:val="x-none"/>
        </w:rPr>
        <w:t>Provincia</w:t>
      </w:r>
      <w:r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  <w:lang w:val="x-none"/>
        </w:rPr>
        <w:t>…………</w:t>
      </w:r>
      <w:r w:rsidR="00154DFB">
        <w:rPr>
          <w:rFonts w:asciiTheme="majorHAnsi" w:hAnsiTheme="majorHAnsi" w:cstheme="majorHAnsi"/>
          <w:sz w:val="22"/>
        </w:rPr>
        <w:t xml:space="preserve">. </w:t>
      </w:r>
      <w:r w:rsidRPr="009079C7">
        <w:rPr>
          <w:rFonts w:asciiTheme="majorHAnsi" w:hAnsiTheme="majorHAnsi" w:cstheme="majorHAnsi"/>
          <w:sz w:val="22"/>
          <w:lang w:val="x-none"/>
        </w:rPr>
        <w:t>il</w:t>
      </w:r>
      <w:r w:rsidR="00154DFB"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…………</w:t>
      </w:r>
      <w:r w:rsidRPr="009079C7">
        <w:rPr>
          <w:rFonts w:asciiTheme="majorHAnsi" w:hAnsiTheme="majorHAnsi" w:cstheme="majorHAnsi"/>
          <w:sz w:val="22"/>
        </w:rPr>
        <w:t>……………………...</w:t>
      </w:r>
      <w:r>
        <w:rPr>
          <w:rFonts w:asciiTheme="majorHAnsi" w:hAnsiTheme="majorHAnsi" w:cstheme="majorHAnsi"/>
          <w:sz w:val="22"/>
        </w:rPr>
        <w:t>.....</w:t>
      </w:r>
      <w:r w:rsidRPr="009079C7">
        <w:rPr>
          <w:rFonts w:asciiTheme="majorHAnsi" w:hAnsiTheme="majorHAnsi" w:cstheme="majorHAnsi"/>
          <w:sz w:val="22"/>
          <w:lang w:val="x-none"/>
        </w:rPr>
        <w:t>,</w:t>
      </w:r>
      <w:r>
        <w:rPr>
          <w:rFonts w:asciiTheme="majorHAnsi" w:hAnsiTheme="majorHAnsi" w:cstheme="majorHAnsi"/>
          <w:sz w:val="22"/>
        </w:rPr>
        <w:t xml:space="preserve"> C.F. ………………………………………………………………………</w:t>
      </w:r>
      <w:r w:rsidR="00154DFB">
        <w:rPr>
          <w:rFonts w:asciiTheme="majorHAnsi" w:hAnsiTheme="majorHAnsi" w:cstheme="majorHAnsi"/>
          <w:sz w:val="22"/>
        </w:rPr>
        <w:t>,</w:t>
      </w:r>
      <w:r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in q</w:t>
      </w:r>
      <w:r w:rsidR="00154DFB">
        <w:rPr>
          <w:rFonts w:asciiTheme="majorHAnsi" w:hAnsiTheme="majorHAnsi" w:cstheme="majorHAnsi"/>
          <w:sz w:val="22"/>
          <w:lang w:val="x-none"/>
        </w:rPr>
        <w:t xml:space="preserve">ualità di legale rappresentante </w:t>
      </w:r>
      <w:r w:rsidR="00154DFB">
        <w:rPr>
          <w:rFonts w:asciiTheme="majorHAnsi" w:hAnsiTheme="majorHAnsi" w:cstheme="majorHAnsi"/>
          <w:sz w:val="22"/>
        </w:rPr>
        <w:t xml:space="preserve">di </w:t>
      </w:r>
      <w:proofErr w:type="gramStart"/>
      <w:r w:rsidR="00154DFB">
        <w:rPr>
          <w:rFonts w:asciiTheme="majorHAnsi" w:hAnsiTheme="majorHAnsi" w:cstheme="majorHAnsi"/>
          <w:sz w:val="22"/>
        </w:rPr>
        <w:t>…….</w:t>
      </w:r>
      <w:proofErr w:type="gramEnd"/>
      <w:r w:rsidR="00154DFB">
        <w:rPr>
          <w:rFonts w:asciiTheme="majorHAnsi" w:hAnsiTheme="majorHAnsi" w:cstheme="majorHAnsi"/>
          <w:sz w:val="22"/>
        </w:rPr>
        <w:t>.</w:t>
      </w:r>
      <w:r w:rsidRPr="009079C7">
        <w:rPr>
          <w:rFonts w:asciiTheme="majorHAnsi" w:hAnsiTheme="majorHAnsi" w:cstheme="majorHAnsi"/>
          <w:sz w:val="22"/>
          <w:lang w:val="x-none"/>
        </w:rPr>
        <w:t>……</w:t>
      </w:r>
      <w:r w:rsidRPr="009079C7">
        <w:rPr>
          <w:rFonts w:asciiTheme="majorHAnsi" w:hAnsiTheme="majorHAnsi" w:cstheme="majorHAnsi"/>
          <w:sz w:val="22"/>
        </w:rPr>
        <w:t>……………………………………………………………</w:t>
      </w:r>
      <w:r>
        <w:rPr>
          <w:rFonts w:asciiTheme="majorHAnsi" w:hAnsiTheme="majorHAnsi" w:cstheme="majorHAnsi"/>
          <w:sz w:val="22"/>
        </w:rPr>
        <w:t>…………………………………………………</w:t>
      </w:r>
      <w:r w:rsidR="00154DFB">
        <w:rPr>
          <w:rFonts w:asciiTheme="majorHAnsi" w:hAnsiTheme="majorHAnsi" w:cstheme="majorHAnsi"/>
          <w:sz w:val="22"/>
        </w:rPr>
        <w:t>…………..</w:t>
      </w:r>
      <w:r>
        <w:rPr>
          <w:rFonts w:asciiTheme="majorHAnsi" w:hAnsiTheme="majorHAnsi" w:cstheme="majorHAnsi"/>
          <w:sz w:val="22"/>
          <w:lang w:val="x-none"/>
        </w:rPr>
        <w:t>, con sede</w:t>
      </w:r>
      <w:r w:rsidR="00154DFB">
        <w:rPr>
          <w:rFonts w:asciiTheme="majorHAnsi" w:hAnsiTheme="majorHAnsi" w:cstheme="majorHAnsi"/>
          <w:sz w:val="22"/>
        </w:rPr>
        <w:t xml:space="preserve"> legale</w:t>
      </w:r>
      <w:r>
        <w:rPr>
          <w:rFonts w:asciiTheme="majorHAnsi" w:hAnsiTheme="majorHAnsi" w:cstheme="majorHAnsi"/>
          <w:sz w:val="22"/>
          <w:lang w:val="x-none"/>
        </w:rPr>
        <w:t xml:space="preserve"> in …</w:t>
      </w:r>
      <w:r>
        <w:rPr>
          <w:rFonts w:asciiTheme="majorHAnsi" w:hAnsiTheme="majorHAnsi" w:cstheme="majorHAnsi"/>
          <w:sz w:val="22"/>
        </w:rPr>
        <w:t>…………………………………………………… Provincia …………………</w:t>
      </w:r>
      <w:r w:rsidR="00154DFB">
        <w:rPr>
          <w:rFonts w:asciiTheme="majorHAnsi" w:hAnsiTheme="majorHAnsi" w:cstheme="majorHAnsi"/>
          <w:sz w:val="22"/>
        </w:rPr>
        <w:t xml:space="preserve"> alla Via …………………………………………..</w:t>
      </w:r>
      <w:r w:rsidR="00560BC4">
        <w:rPr>
          <w:rFonts w:asciiTheme="majorHAnsi" w:hAnsiTheme="majorHAnsi" w:cstheme="majorHAnsi"/>
          <w:sz w:val="22"/>
        </w:rPr>
        <w:t xml:space="preserve"> n. </w:t>
      </w:r>
      <w:r w:rsidR="00154DFB">
        <w:rPr>
          <w:rFonts w:asciiTheme="majorHAnsi" w:hAnsiTheme="majorHAnsi" w:cstheme="majorHAnsi"/>
          <w:sz w:val="22"/>
        </w:rPr>
        <w:t>…………</w:t>
      </w:r>
      <w:r w:rsidR="00560BC4">
        <w:rPr>
          <w:rFonts w:asciiTheme="majorHAnsi" w:hAnsiTheme="majorHAnsi" w:cstheme="majorHAnsi"/>
          <w:sz w:val="22"/>
        </w:rPr>
        <w:t>, C.F.</w:t>
      </w:r>
      <w:r w:rsidR="00154DFB">
        <w:rPr>
          <w:rFonts w:asciiTheme="majorHAnsi" w:hAnsiTheme="majorHAnsi" w:cstheme="majorHAnsi"/>
          <w:sz w:val="22"/>
        </w:rPr>
        <w:t>…………………</w:t>
      </w:r>
      <w:proofErr w:type="gramStart"/>
      <w:r w:rsidR="00154DFB">
        <w:rPr>
          <w:rFonts w:asciiTheme="majorHAnsi" w:hAnsiTheme="majorHAnsi" w:cstheme="majorHAnsi"/>
          <w:sz w:val="22"/>
        </w:rPr>
        <w:t>…….</w:t>
      </w:r>
      <w:proofErr w:type="gramEnd"/>
      <w:r w:rsidR="00154DFB">
        <w:rPr>
          <w:rFonts w:asciiTheme="majorHAnsi" w:hAnsiTheme="majorHAnsi" w:cstheme="majorHAnsi"/>
          <w:sz w:val="22"/>
        </w:rPr>
        <w:t>……………</w:t>
      </w:r>
      <w:r w:rsidR="00560BC4">
        <w:rPr>
          <w:rFonts w:asciiTheme="majorHAnsi" w:hAnsiTheme="majorHAnsi" w:cstheme="majorHAnsi"/>
          <w:sz w:val="22"/>
        </w:rPr>
        <w:t>……………………, P.</w:t>
      </w:r>
      <w:r w:rsidR="00154DFB">
        <w:rPr>
          <w:rFonts w:asciiTheme="majorHAnsi" w:hAnsiTheme="majorHAnsi" w:cstheme="majorHAnsi"/>
          <w:sz w:val="22"/>
        </w:rPr>
        <w:t>IVA …………………………………………………………………………………</w:t>
      </w:r>
      <w:r w:rsidR="00560BC4">
        <w:rPr>
          <w:rFonts w:asciiTheme="majorHAnsi" w:hAnsiTheme="majorHAnsi" w:cstheme="majorHAnsi"/>
          <w:sz w:val="22"/>
        </w:rPr>
        <w:t xml:space="preserve">, </w:t>
      </w:r>
      <w:proofErr w:type="spellStart"/>
      <w:r w:rsidR="00560BC4">
        <w:rPr>
          <w:rFonts w:asciiTheme="majorHAnsi" w:hAnsiTheme="majorHAnsi" w:cstheme="majorHAnsi"/>
          <w:sz w:val="22"/>
        </w:rPr>
        <w:t>Pec</w:t>
      </w:r>
      <w:proofErr w:type="spellEnd"/>
      <w:r w:rsidR="00560BC4">
        <w:rPr>
          <w:rFonts w:asciiTheme="majorHAnsi" w:hAnsiTheme="majorHAnsi" w:cstheme="majorHAnsi"/>
          <w:sz w:val="22"/>
        </w:rPr>
        <w:t xml:space="preserve"> ……………………………………………………………………..</w:t>
      </w:r>
    </w:p>
    <w:p w14:paraId="423150E9" w14:textId="77777777" w:rsidR="009079C7" w:rsidRPr="00560BC4" w:rsidRDefault="009079C7" w:rsidP="00560BC4">
      <w:pPr>
        <w:spacing w:line="360" w:lineRule="auto"/>
        <w:jc w:val="center"/>
        <w:rPr>
          <w:rFonts w:asciiTheme="majorHAnsi" w:hAnsiTheme="majorHAnsi" w:cstheme="majorHAnsi"/>
          <w:b/>
          <w:sz w:val="22"/>
          <w:lang w:val="x-none"/>
        </w:rPr>
      </w:pPr>
      <w:r w:rsidRPr="00560BC4">
        <w:rPr>
          <w:rFonts w:asciiTheme="majorHAnsi" w:hAnsiTheme="majorHAnsi" w:cstheme="majorHAnsi"/>
          <w:b/>
          <w:sz w:val="22"/>
          <w:lang w:val="x-none"/>
        </w:rPr>
        <w:t>(in caso di raggruppamento)</w:t>
      </w:r>
    </w:p>
    <w:p w14:paraId="6D8D983B" w14:textId="400140F7" w:rsidR="009079C7" w:rsidRPr="00560BC4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  <w:lang w:val="x-none"/>
        </w:rPr>
        <w:t>in qualità di legale rappresentante di …………..………………………………</w:t>
      </w:r>
      <w:r>
        <w:rPr>
          <w:rFonts w:asciiTheme="majorHAnsi" w:hAnsiTheme="majorHAnsi" w:cstheme="majorHAnsi"/>
          <w:sz w:val="22"/>
          <w:lang w:val="x-none"/>
        </w:rPr>
        <w:t>…</w:t>
      </w:r>
      <w:r>
        <w:rPr>
          <w:rFonts w:asciiTheme="majorHAnsi" w:hAnsiTheme="majorHAnsi" w:cstheme="majorHAnsi"/>
          <w:sz w:val="22"/>
        </w:rPr>
        <w:t>……………………………………………….</w:t>
      </w:r>
      <w:r w:rsidR="00560BC4">
        <w:rPr>
          <w:rFonts w:asciiTheme="majorHAnsi" w:hAnsiTheme="majorHAnsi" w:cstheme="majorHAnsi"/>
          <w:sz w:val="22"/>
        </w:rPr>
        <w:t>, quale</w:t>
      </w:r>
      <w:r w:rsidRPr="009079C7">
        <w:rPr>
          <w:rFonts w:asciiTheme="majorHAnsi" w:hAnsiTheme="majorHAnsi" w:cstheme="majorHAnsi"/>
          <w:sz w:val="22"/>
          <w:lang w:val="x-none"/>
        </w:rPr>
        <w:t xml:space="preserve"> capofila del costituendo/costituito raggruppamento nella forma di ATI</w:t>
      </w:r>
      <w:r w:rsidR="00560BC4">
        <w:rPr>
          <w:rFonts w:asciiTheme="majorHAnsi" w:hAnsiTheme="majorHAnsi" w:cstheme="majorHAnsi"/>
          <w:sz w:val="22"/>
        </w:rPr>
        <w:t>,</w:t>
      </w:r>
      <w:r>
        <w:rPr>
          <w:rFonts w:asciiTheme="majorHAnsi" w:hAnsiTheme="majorHAnsi" w:cstheme="majorHAnsi"/>
          <w:sz w:val="22"/>
        </w:rPr>
        <w:t xml:space="preserve"> </w:t>
      </w:r>
      <w:r w:rsidR="00560BC4" w:rsidRPr="00560BC4">
        <w:rPr>
          <w:rFonts w:asciiTheme="majorHAnsi" w:hAnsiTheme="majorHAnsi" w:cstheme="majorHAnsi"/>
          <w:sz w:val="22"/>
          <w:lang w:val="x-none"/>
        </w:rPr>
        <w:t>con sede</w:t>
      </w:r>
      <w:r w:rsidR="00560BC4" w:rsidRPr="00560BC4">
        <w:rPr>
          <w:rFonts w:asciiTheme="majorHAnsi" w:hAnsiTheme="majorHAnsi" w:cstheme="majorHAnsi"/>
          <w:sz w:val="22"/>
        </w:rPr>
        <w:t xml:space="preserve"> legale</w:t>
      </w:r>
      <w:r w:rsidR="00560BC4" w:rsidRPr="00560BC4">
        <w:rPr>
          <w:rFonts w:asciiTheme="majorHAnsi" w:hAnsiTheme="majorHAnsi" w:cstheme="majorHAnsi"/>
          <w:sz w:val="22"/>
          <w:lang w:val="x-none"/>
        </w:rPr>
        <w:t xml:space="preserve"> in …</w:t>
      </w:r>
      <w:r w:rsidR="00560BC4" w:rsidRPr="00560BC4">
        <w:rPr>
          <w:rFonts w:asciiTheme="majorHAnsi" w:hAnsiTheme="majorHAnsi" w:cstheme="majorHAnsi"/>
          <w:sz w:val="22"/>
        </w:rPr>
        <w:t>…………………………………………………… Provincia ………………… alla Via ……………………………………</w:t>
      </w:r>
      <w:proofErr w:type="gramStart"/>
      <w:r w:rsidR="00560BC4" w:rsidRPr="00560BC4">
        <w:rPr>
          <w:rFonts w:asciiTheme="majorHAnsi" w:hAnsiTheme="majorHAnsi" w:cstheme="majorHAnsi"/>
          <w:sz w:val="22"/>
        </w:rPr>
        <w:t>…….</w:t>
      </w:r>
      <w:proofErr w:type="gramEnd"/>
      <w:r w:rsidR="00560BC4" w:rsidRPr="00560BC4">
        <w:rPr>
          <w:rFonts w:asciiTheme="majorHAnsi" w:hAnsiTheme="majorHAnsi" w:cstheme="majorHAnsi"/>
          <w:sz w:val="22"/>
        </w:rPr>
        <w:t>. n. …………, C.F.…………………</w:t>
      </w:r>
      <w:proofErr w:type="gramStart"/>
      <w:r w:rsidR="00560BC4" w:rsidRPr="00560BC4">
        <w:rPr>
          <w:rFonts w:asciiTheme="majorHAnsi" w:hAnsiTheme="majorHAnsi" w:cstheme="majorHAnsi"/>
          <w:sz w:val="22"/>
        </w:rPr>
        <w:t>…….</w:t>
      </w:r>
      <w:proofErr w:type="gramEnd"/>
      <w:r w:rsidR="00560BC4" w:rsidRPr="00560BC4">
        <w:rPr>
          <w:rFonts w:asciiTheme="majorHAnsi" w:hAnsiTheme="majorHAnsi" w:cstheme="majorHAnsi"/>
          <w:sz w:val="22"/>
        </w:rPr>
        <w:t xml:space="preserve">…………………………………, P.IVA …………………………………………………………………………………, </w:t>
      </w:r>
      <w:proofErr w:type="spellStart"/>
      <w:r w:rsidR="00560BC4" w:rsidRPr="00560BC4">
        <w:rPr>
          <w:rFonts w:asciiTheme="majorHAnsi" w:hAnsiTheme="majorHAnsi" w:cstheme="majorHAnsi"/>
          <w:sz w:val="22"/>
        </w:rPr>
        <w:t>Pec</w:t>
      </w:r>
      <w:proofErr w:type="spellEnd"/>
      <w:r w:rsidR="00560BC4" w:rsidRPr="00560BC4">
        <w:rPr>
          <w:rFonts w:asciiTheme="majorHAnsi" w:hAnsiTheme="majorHAnsi" w:cstheme="majorHAnsi"/>
          <w:sz w:val="22"/>
        </w:rPr>
        <w:t xml:space="preserve"> ……………………………………………………………………..</w:t>
      </w:r>
    </w:p>
    <w:p w14:paraId="6C160704" w14:textId="77777777" w:rsidR="009079C7" w:rsidRPr="009079C7" w:rsidRDefault="009079C7" w:rsidP="00560BC4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DICHIARA</w:t>
      </w:r>
    </w:p>
    <w:p w14:paraId="241820C3" w14:textId="53BF78DD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di aver preso visione dell’Avviso pubblico</w:t>
      </w:r>
      <w:r w:rsidR="0096744E">
        <w:rPr>
          <w:rFonts w:asciiTheme="majorHAnsi" w:hAnsiTheme="majorHAnsi" w:cstheme="majorHAnsi"/>
          <w:sz w:val="22"/>
        </w:rPr>
        <w:t xml:space="preserve"> in oggetto e dei relativi </w:t>
      </w:r>
      <w:r w:rsidR="00BD69BE">
        <w:rPr>
          <w:rFonts w:asciiTheme="majorHAnsi" w:hAnsiTheme="majorHAnsi" w:cstheme="majorHAnsi"/>
          <w:sz w:val="22"/>
        </w:rPr>
        <w:t>disciplinari tecnici</w:t>
      </w:r>
      <w:r w:rsidRPr="009079C7">
        <w:rPr>
          <w:rFonts w:asciiTheme="majorHAnsi" w:hAnsiTheme="majorHAnsi" w:cstheme="majorHAnsi"/>
          <w:sz w:val="22"/>
        </w:rPr>
        <w:t xml:space="preserve"> e di accettarne il contenuto in ogni </w:t>
      </w:r>
      <w:r w:rsidR="0096744E">
        <w:rPr>
          <w:rFonts w:asciiTheme="majorHAnsi" w:hAnsiTheme="majorHAnsi" w:cstheme="majorHAnsi"/>
          <w:sz w:val="22"/>
        </w:rPr>
        <w:t>loro</w:t>
      </w:r>
      <w:r w:rsidRPr="009079C7">
        <w:rPr>
          <w:rFonts w:asciiTheme="majorHAnsi" w:hAnsiTheme="majorHAnsi" w:cstheme="majorHAnsi"/>
          <w:sz w:val="22"/>
        </w:rPr>
        <w:t xml:space="preserve"> parte.</w:t>
      </w:r>
    </w:p>
    <w:p w14:paraId="4CAD9981" w14:textId="463E6E0B" w:rsidR="009079C7" w:rsidRPr="009079C7" w:rsidRDefault="009079C7" w:rsidP="00560BC4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CHIEDE DI PARTECIPARE</w:t>
      </w:r>
    </w:p>
    <w:p w14:paraId="36DCB1F4" w14:textId="6CE46AB7" w:rsidR="006067FF" w:rsidRDefault="009079C7" w:rsidP="006067FF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lastRenderedPageBreak/>
        <w:t xml:space="preserve">alla procedura di selezione del partner operativo per </w:t>
      </w:r>
      <w:r w:rsidR="00560BC4" w:rsidRPr="00560BC4">
        <w:rPr>
          <w:rFonts w:asciiTheme="majorHAnsi" w:hAnsiTheme="majorHAnsi" w:cstheme="majorHAnsi"/>
          <w:sz w:val="22"/>
        </w:rPr>
        <w:t xml:space="preserve">la </w:t>
      </w:r>
      <w:r w:rsidR="006067FF">
        <w:rPr>
          <w:rFonts w:asciiTheme="majorHAnsi" w:hAnsiTheme="majorHAnsi" w:cstheme="majorHAnsi"/>
          <w:sz w:val="22"/>
        </w:rPr>
        <w:t>a</w:t>
      </w:r>
      <w:r w:rsidR="006067FF" w:rsidRPr="006067FF">
        <w:rPr>
          <w:rFonts w:asciiTheme="majorHAnsi" w:hAnsiTheme="majorHAnsi" w:cstheme="majorHAnsi"/>
          <w:sz w:val="22"/>
        </w:rPr>
        <w:t>ttivazione di una forma speciale di partenariato ai sensi dell’art. 134 comma 2 del d.lgs. n. 36 del 2023 avente ad oggetto la realizzazione del progetto “</w:t>
      </w:r>
      <w:r w:rsidR="006067FF">
        <w:rPr>
          <w:rFonts w:asciiTheme="majorHAnsi" w:hAnsiTheme="majorHAnsi" w:cstheme="majorHAnsi"/>
          <w:sz w:val="22"/>
        </w:rPr>
        <w:t>O</w:t>
      </w:r>
      <w:r w:rsidR="006067FF" w:rsidRPr="006067FF">
        <w:rPr>
          <w:rFonts w:asciiTheme="majorHAnsi" w:hAnsiTheme="majorHAnsi" w:cstheme="majorHAnsi"/>
          <w:sz w:val="22"/>
        </w:rPr>
        <w:t xml:space="preserve">rti didattici - </w:t>
      </w:r>
      <w:proofErr w:type="spellStart"/>
      <w:r w:rsidR="006067FF">
        <w:rPr>
          <w:rFonts w:asciiTheme="majorHAnsi" w:hAnsiTheme="majorHAnsi" w:cstheme="majorHAnsi"/>
          <w:sz w:val="22"/>
        </w:rPr>
        <w:t>H</w:t>
      </w:r>
      <w:r w:rsidR="006067FF" w:rsidRPr="006067FF">
        <w:rPr>
          <w:rFonts w:asciiTheme="majorHAnsi" w:hAnsiTheme="majorHAnsi" w:cstheme="majorHAnsi"/>
          <w:sz w:val="22"/>
        </w:rPr>
        <w:t>orti</w:t>
      </w:r>
      <w:proofErr w:type="spellEnd"/>
      <w:r w:rsidR="006067FF" w:rsidRPr="006067FF">
        <w:rPr>
          <w:rFonts w:asciiTheme="majorHAnsi" w:hAnsiTheme="majorHAnsi" w:cstheme="majorHAnsi"/>
          <w:sz w:val="22"/>
        </w:rPr>
        <w:t xml:space="preserve"> </w:t>
      </w:r>
      <w:proofErr w:type="spellStart"/>
      <w:r w:rsidR="006067FF">
        <w:rPr>
          <w:rFonts w:asciiTheme="majorHAnsi" w:hAnsiTheme="majorHAnsi" w:cstheme="majorHAnsi"/>
          <w:sz w:val="22"/>
        </w:rPr>
        <w:t>P</w:t>
      </w:r>
      <w:r w:rsidR="006067FF" w:rsidRPr="006067FF">
        <w:rPr>
          <w:rFonts w:asciiTheme="majorHAnsi" w:hAnsiTheme="majorHAnsi" w:cstheme="majorHAnsi"/>
          <w:sz w:val="22"/>
        </w:rPr>
        <w:t>linii</w:t>
      </w:r>
      <w:proofErr w:type="spellEnd"/>
      <w:r w:rsidR="006067FF" w:rsidRPr="006067FF">
        <w:rPr>
          <w:rFonts w:asciiTheme="majorHAnsi" w:hAnsiTheme="majorHAnsi" w:cstheme="majorHAnsi"/>
          <w:sz w:val="22"/>
        </w:rPr>
        <w:t xml:space="preserve"> – </w:t>
      </w:r>
      <w:r w:rsidR="006067FF">
        <w:rPr>
          <w:rFonts w:asciiTheme="majorHAnsi" w:hAnsiTheme="majorHAnsi" w:cstheme="majorHAnsi"/>
          <w:sz w:val="22"/>
        </w:rPr>
        <w:t>L</w:t>
      </w:r>
      <w:r w:rsidR="006067FF" w:rsidRPr="006067FF">
        <w:rPr>
          <w:rFonts w:asciiTheme="majorHAnsi" w:hAnsiTheme="majorHAnsi" w:cstheme="majorHAnsi"/>
          <w:sz w:val="22"/>
        </w:rPr>
        <w:t>’</w:t>
      </w:r>
      <w:r w:rsidR="006067FF">
        <w:rPr>
          <w:rFonts w:asciiTheme="majorHAnsi" w:hAnsiTheme="majorHAnsi" w:cstheme="majorHAnsi"/>
          <w:sz w:val="22"/>
        </w:rPr>
        <w:t>O</w:t>
      </w:r>
      <w:r w:rsidR="006067FF" w:rsidRPr="006067FF">
        <w:rPr>
          <w:rFonts w:asciiTheme="majorHAnsi" w:hAnsiTheme="majorHAnsi" w:cstheme="majorHAnsi"/>
          <w:sz w:val="22"/>
        </w:rPr>
        <w:t xml:space="preserve">rto didattico di </w:t>
      </w:r>
      <w:r w:rsidR="006067FF">
        <w:rPr>
          <w:rFonts w:asciiTheme="majorHAnsi" w:hAnsiTheme="majorHAnsi" w:cstheme="majorHAnsi"/>
          <w:sz w:val="22"/>
        </w:rPr>
        <w:t>P</w:t>
      </w:r>
      <w:r w:rsidR="006067FF" w:rsidRPr="006067FF">
        <w:rPr>
          <w:rFonts w:asciiTheme="majorHAnsi" w:hAnsiTheme="majorHAnsi" w:cstheme="majorHAnsi"/>
          <w:sz w:val="22"/>
        </w:rPr>
        <w:t>linio”.</w:t>
      </w:r>
    </w:p>
    <w:p w14:paraId="7B688554" w14:textId="7811D758" w:rsidR="00043C50" w:rsidRP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C92F26">
        <w:rPr>
          <w:rFonts w:asciiTheme="majorHAnsi" w:hAnsiTheme="majorHAnsi" w:cstheme="majorHAnsi"/>
          <w:sz w:val="22"/>
        </w:rPr>
        <w:t>A tal fine, ai sensi degli artt. 46 e 47 del</w:t>
      </w:r>
      <w:r>
        <w:rPr>
          <w:rFonts w:asciiTheme="majorHAnsi" w:hAnsiTheme="majorHAnsi" w:cstheme="majorHAnsi"/>
          <w:sz w:val="22"/>
        </w:rPr>
        <w:t xml:space="preserve"> D.P.R. n. 445/2000,</w:t>
      </w:r>
      <w:r w:rsidRPr="00C92F26">
        <w:rPr>
          <w:rFonts w:asciiTheme="majorHAnsi" w:hAnsiTheme="majorHAnsi" w:cstheme="majorHAnsi"/>
          <w:sz w:val="22"/>
        </w:rPr>
        <w:t xml:space="preserve"> consapevole delle sanzioni penali previste dall’art. 76 del</w:t>
      </w:r>
      <w:r>
        <w:rPr>
          <w:rFonts w:asciiTheme="majorHAnsi" w:hAnsiTheme="majorHAnsi" w:cstheme="majorHAnsi"/>
          <w:sz w:val="22"/>
        </w:rPr>
        <w:t xml:space="preserve"> medesimo </w:t>
      </w:r>
      <w:r w:rsidRPr="00C92F26">
        <w:rPr>
          <w:rFonts w:asciiTheme="majorHAnsi" w:hAnsiTheme="majorHAnsi" w:cstheme="majorHAnsi"/>
          <w:sz w:val="22"/>
        </w:rPr>
        <w:t>D.P.R. nel caso di dichiarazioni mendaci, esibizione di atti falsi o contenenti dati non più corrispondenti al vero, nonché della decade</w:t>
      </w:r>
      <w:r>
        <w:rPr>
          <w:rFonts w:asciiTheme="majorHAnsi" w:hAnsiTheme="majorHAnsi" w:cstheme="majorHAnsi"/>
          <w:sz w:val="22"/>
        </w:rPr>
        <w:t xml:space="preserve">nza dai benefici conseguenti al </w:t>
      </w:r>
      <w:r w:rsidRPr="00C92F26">
        <w:rPr>
          <w:rFonts w:asciiTheme="majorHAnsi" w:hAnsiTheme="majorHAnsi" w:cstheme="majorHAnsi"/>
          <w:sz w:val="22"/>
        </w:rPr>
        <w:t xml:space="preserve">provvedimento eventualmente emanato sulla base della dichiarazione non veritiera, qualora dal controllo effettuato emerga la non veridicità del contenuto della medesima (art. 75 </w:t>
      </w:r>
      <w:r>
        <w:rPr>
          <w:rFonts w:asciiTheme="majorHAnsi" w:hAnsiTheme="majorHAnsi" w:cstheme="majorHAnsi"/>
          <w:sz w:val="22"/>
        </w:rPr>
        <w:t xml:space="preserve">del </w:t>
      </w:r>
      <w:r w:rsidRPr="00C92F26">
        <w:rPr>
          <w:rFonts w:asciiTheme="majorHAnsi" w:hAnsiTheme="majorHAnsi" w:cstheme="majorHAnsi"/>
          <w:sz w:val="22"/>
        </w:rPr>
        <w:t>D.P.R. n. 445/2000</w:t>
      </w:r>
      <w:r w:rsidR="00043C50">
        <w:rPr>
          <w:rFonts w:asciiTheme="majorHAnsi" w:hAnsiTheme="majorHAnsi" w:cstheme="majorHAnsi"/>
          <w:sz w:val="22"/>
        </w:rPr>
        <w:t xml:space="preserve">) </w:t>
      </w:r>
      <w:r w:rsidR="00043C50" w:rsidRPr="00043C50">
        <w:rPr>
          <w:rFonts w:asciiTheme="majorHAnsi" w:hAnsiTheme="majorHAnsi" w:cstheme="majorHAnsi"/>
          <w:sz w:val="22"/>
        </w:rPr>
        <w:t>e, limitatamente a</w:t>
      </w:r>
      <w:r w:rsidR="00043C50">
        <w:rPr>
          <w:rFonts w:asciiTheme="majorHAnsi" w:hAnsiTheme="majorHAnsi" w:cstheme="majorHAnsi"/>
          <w:sz w:val="22"/>
        </w:rPr>
        <w:t>i successivi articoli 1</w:t>
      </w:r>
      <w:r w:rsidR="00043C50" w:rsidRPr="00043C50">
        <w:rPr>
          <w:rFonts w:asciiTheme="majorHAnsi" w:hAnsiTheme="majorHAnsi" w:cstheme="majorHAnsi"/>
          <w:sz w:val="22"/>
        </w:rPr>
        <w:t>, lettere a), b), c), d), e), f), g), h)</w:t>
      </w:r>
      <w:r w:rsidR="00043C50">
        <w:rPr>
          <w:rFonts w:asciiTheme="majorHAnsi" w:hAnsiTheme="majorHAnsi" w:cstheme="majorHAnsi"/>
          <w:sz w:val="22"/>
        </w:rPr>
        <w:t>,</w:t>
      </w:r>
      <w:r w:rsidR="00043C50" w:rsidRPr="00043C50">
        <w:rPr>
          <w:rFonts w:asciiTheme="majorHAnsi" w:hAnsiTheme="majorHAnsi" w:cstheme="majorHAnsi"/>
          <w:sz w:val="22"/>
        </w:rPr>
        <w:t xml:space="preserve"> 2 e 13, lettere g e h), in nome e per conto dei seguenti soggetti (vedere Nota A)</w:t>
      </w:r>
    </w:p>
    <w:p w14:paraId="19852E89" w14:textId="4D761B52" w:rsid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C92F26">
        <w:rPr>
          <w:rFonts w:asciiTheme="majorHAnsi" w:hAnsiTheme="majorHAnsi" w:cstheme="majorHAnsi"/>
          <w:sz w:val="22"/>
        </w:rPr>
        <w:t>(</w:t>
      </w:r>
      <w:r w:rsidRPr="00C92F26">
        <w:rPr>
          <w:rFonts w:asciiTheme="majorHAnsi" w:hAnsiTheme="majorHAnsi" w:cstheme="majorHAnsi"/>
          <w:i/>
          <w:sz w:val="22"/>
        </w:rPr>
        <w:t>indicare i soggetti per cui si rendono le dichiarazioni)</w:t>
      </w:r>
    </w:p>
    <w:p w14:paraId="4702E597" w14:textId="77777777" w:rsidR="00C30978" w:rsidRPr="00C92F26" w:rsidRDefault="00C30978" w:rsidP="00C92F26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795"/>
        <w:gridCol w:w="1790"/>
        <w:gridCol w:w="1904"/>
        <w:gridCol w:w="1747"/>
      </w:tblGrid>
      <w:tr w:rsidR="00C92F26" w:rsidRPr="00C92F26" w14:paraId="4C718F65" w14:textId="77777777" w:rsidTr="00C92F26">
        <w:trPr>
          <w:trHeight w:val="932"/>
        </w:trPr>
        <w:tc>
          <w:tcPr>
            <w:tcW w:w="1955" w:type="dxa"/>
            <w:shd w:val="clear" w:color="auto" w:fill="auto"/>
          </w:tcPr>
          <w:p w14:paraId="25570B9F" w14:textId="77777777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Nome e Cognome</w:t>
            </w:r>
          </w:p>
        </w:tc>
        <w:tc>
          <w:tcPr>
            <w:tcW w:w="1955" w:type="dxa"/>
            <w:shd w:val="clear" w:color="auto" w:fill="auto"/>
          </w:tcPr>
          <w:p w14:paraId="1765A20A" w14:textId="09C76804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Data e luogo di nascita</w:t>
            </w:r>
          </w:p>
        </w:tc>
        <w:tc>
          <w:tcPr>
            <w:tcW w:w="1956" w:type="dxa"/>
            <w:shd w:val="clear" w:color="auto" w:fill="auto"/>
          </w:tcPr>
          <w:p w14:paraId="310613DA" w14:textId="3CA79840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Codice Fiscale</w:t>
            </w:r>
          </w:p>
        </w:tc>
        <w:tc>
          <w:tcPr>
            <w:tcW w:w="2039" w:type="dxa"/>
            <w:shd w:val="clear" w:color="auto" w:fill="auto"/>
          </w:tcPr>
          <w:p w14:paraId="51347134" w14:textId="39F1581F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Residenza (indirizzo completo)</w:t>
            </w:r>
          </w:p>
        </w:tc>
        <w:tc>
          <w:tcPr>
            <w:tcW w:w="1873" w:type="dxa"/>
            <w:shd w:val="clear" w:color="auto" w:fill="auto"/>
          </w:tcPr>
          <w:p w14:paraId="63E7BE04" w14:textId="5D8DF42F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Qualifica</w:t>
            </w:r>
          </w:p>
        </w:tc>
      </w:tr>
      <w:tr w:rsidR="00C92F26" w:rsidRPr="00C92F26" w14:paraId="72553E22" w14:textId="77777777" w:rsidTr="00C2161F">
        <w:tc>
          <w:tcPr>
            <w:tcW w:w="1955" w:type="dxa"/>
            <w:shd w:val="clear" w:color="auto" w:fill="auto"/>
          </w:tcPr>
          <w:p w14:paraId="3B96FDC4" w14:textId="2848F3A3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2A922D8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4E89DE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AFDAFC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14D6CD6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10BCBBA9" w14:textId="77777777" w:rsidTr="00C2161F">
        <w:tc>
          <w:tcPr>
            <w:tcW w:w="1955" w:type="dxa"/>
            <w:shd w:val="clear" w:color="auto" w:fill="auto"/>
          </w:tcPr>
          <w:p w14:paraId="4B3D89E0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12DF2308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54F966B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94A364D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F1200FD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734D1550" w14:textId="77777777" w:rsidTr="00C2161F">
        <w:tc>
          <w:tcPr>
            <w:tcW w:w="1955" w:type="dxa"/>
            <w:shd w:val="clear" w:color="auto" w:fill="auto"/>
          </w:tcPr>
          <w:p w14:paraId="3377FC64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1D1A526F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5D93874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4957829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3D39F3DC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3959AC63" w14:textId="77777777" w:rsidTr="00C2161F">
        <w:tc>
          <w:tcPr>
            <w:tcW w:w="1955" w:type="dxa"/>
            <w:shd w:val="clear" w:color="auto" w:fill="auto"/>
          </w:tcPr>
          <w:p w14:paraId="6F378875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407AEE0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09A628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83827CB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D5B79B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76A33672" w14:textId="77777777" w:rsidTr="00C2161F">
        <w:tc>
          <w:tcPr>
            <w:tcW w:w="1955" w:type="dxa"/>
            <w:shd w:val="clear" w:color="auto" w:fill="auto"/>
          </w:tcPr>
          <w:p w14:paraId="18F3821F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50D3967C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040E7DD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350BFACD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7A16B6F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4F0781AA" w14:textId="77777777" w:rsidTr="00C2161F">
        <w:tc>
          <w:tcPr>
            <w:tcW w:w="1955" w:type="dxa"/>
            <w:shd w:val="clear" w:color="auto" w:fill="auto"/>
          </w:tcPr>
          <w:p w14:paraId="3E3F93F1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281B58C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C295DB3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19FC7798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0584B45A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798DBC1A" w14:textId="77777777" w:rsidTr="00C2161F">
        <w:tc>
          <w:tcPr>
            <w:tcW w:w="1955" w:type="dxa"/>
            <w:shd w:val="clear" w:color="auto" w:fill="auto"/>
          </w:tcPr>
          <w:p w14:paraId="4AA9E4B0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2B7100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3EE9915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373B1D8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87A5EA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</w:tbl>
    <w:p w14:paraId="5597CF0B" w14:textId="23BC7192" w:rsidR="00C92F26" w:rsidRP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3BEEC3FF" w14:textId="27521BFB" w:rsidR="00C92F26" w:rsidRDefault="00C92F26" w:rsidP="00C92F26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C92F26">
        <w:rPr>
          <w:rFonts w:asciiTheme="majorHAnsi" w:hAnsiTheme="majorHAnsi" w:cstheme="majorHAnsi"/>
          <w:b/>
          <w:sz w:val="22"/>
        </w:rPr>
        <w:t>DICHIARA</w:t>
      </w:r>
    </w:p>
    <w:p w14:paraId="2C69A057" w14:textId="007E93DA" w:rsidR="00043C50" w:rsidRDefault="00043C50" w:rsidP="00160D44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</w:t>
      </w:r>
      <w:r w:rsidR="004C3CD0">
        <w:rPr>
          <w:rFonts w:asciiTheme="majorHAnsi" w:hAnsiTheme="majorHAnsi" w:cstheme="majorHAnsi"/>
          <w:sz w:val="22"/>
        </w:rPr>
        <w:t xml:space="preserve">’operatore economico è iscritto </w:t>
      </w:r>
      <w:r w:rsidRPr="004C3CD0">
        <w:rPr>
          <w:rFonts w:asciiTheme="majorHAnsi" w:hAnsiTheme="majorHAnsi" w:cstheme="majorHAnsi"/>
          <w:sz w:val="22"/>
        </w:rPr>
        <w:t xml:space="preserve">al registro della C.C.I.A.A. di </w:t>
      </w:r>
      <w:r w:rsidR="004C3CD0" w:rsidRPr="004C3CD0">
        <w:rPr>
          <w:rFonts w:asciiTheme="majorHAnsi" w:hAnsiTheme="majorHAnsi" w:cstheme="majorHAnsi"/>
          <w:sz w:val="22"/>
        </w:rPr>
        <w:t>………………………………</w:t>
      </w:r>
      <w:proofErr w:type="gramStart"/>
      <w:r w:rsidR="00F507F8">
        <w:rPr>
          <w:rFonts w:asciiTheme="majorHAnsi" w:hAnsiTheme="majorHAnsi" w:cstheme="majorHAnsi"/>
          <w:sz w:val="22"/>
        </w:rPr>
        <w:t>…….</w:t>
      </w:r>
      <w:proofErr w:type="gramEnd"/>
      <w:r w:rsidR="00F507F8">
        <w:rPr>
          <w:rFonts w:asciiTheme="majorHAnsi" w:hAnsiTheme="majorHAnsi" w:cstheme="majorHAnsi"/>
          <w:sz w:val="22"/>
        </w:rPr>
        <w:t>.</w:t>
      </w:r>
      <w:r w:rsidRPr="004C3CD0">
        <w:rPr>
          <w:rFonts w:asciiTheme="majorHAnsi" w:hAnsiTheme="majorHAnsi" w:cstheme="majorHAnsi"/>
          <w:sz w:val="22"/>
        </w:rPr>
        <w:t xml:space="preserve"> al numero REA </w:t>
      </w:r>
      <w:r w:rsidR="004C3CD0" w:rsidRPr="004C3CD0">
        <w:rPr>
          <w:rFonts w:asciiTheme="majorHAnsi" w:hAnsiTheme="majorHAnsi" w:cstheme="majorHAnsi"/>
          <w:sz w:val="22"/>
        </w:rPr>
        <w:t>……………………………………</w:t>
      </w:r>
      <w:proofErr w:type="gramStart"/>
      <w:r w:rsidR="004C3CD0" w:rsidRPr="004C3CD0">
        <w:rPr>
          <w:rFonts w:asciiTheme="majorHAnsi" w:hAnsiTheme="majorHAnsi" w:cstheme="majorHAnsi"/>
          <w:sz w:val="22"/>
        </w:rPr>
        <w:t>……</w:t>
      </w:r>
      <w:r w:rsidR="003452C7">
        <w:rPr>
          <w:rFonts w:asciiTheme="majorHAnsi" w:hAnsiTheme="majorHAnsi" w:cstheme="majorHAnsi"/>
          <w:sz w:val="22"/>
        </w:rPr>
        <w:t>.</w:t>
      </w:r>
      <w:proofErr w:type="gramEnd"/>
      <w:r w:rsidR="003452C7">
        <w:rPr>
          <w:rFonts w:asciiTheme="majorHAnsi" w:hAnsiTheme="majorHAnsi" w:cstheme="majorHAnsi"/>
          <w:sz w:val="22"/>
        </w:rPr>
        <w:t>., p</w:t>
      </w:r>
      <w:r w:rsidR="003452C7" w:rsidRPr="003452C7">
        <w:rPr>
          <w:rFonts w:asciiTheme="majorHAnsi" w:hAnsiTheme="majorHAnsi" w:cstheme="majorHAnsi"/>
          <w:sz w:val="22"/>
        </w:rPr>
        <w:t>er attività inerenti al partenariato</w:t>
      </w:r>
      <w:r w:rsidR="003452C7">
        <w:rPr>
          <w:rFonts w:asciiTheme="majorHAnsi" w:hAnsiTheme="majorHAnsi" w:cstheme="majorHAnsi"/>
          <w:sz w:val="22"/>
        </w:rPr>
        <w:t xml:space="preserve"> in oggetto</w:t>
      </w:r>
      <w:r w:rsidR="003452C7" w:rsidRPr="003452C7">
        <w:rPr>
          <w:rFonts w:asciiTheme="majorHAnsi" w:hAnsiTheme="majorHAnsi" w:cstheme="majorHAnsi"/>
          <w:sz w:val="22"/>
        </w:rPr>
        <w:t>; </w:t>
      </w:r>
    </w:p>
    <w:p w14:paraId="5D4684DB" w14:textId="0F6A2C67" w:rsidR="006067FF" w:rsidRPr="006067FF" w:rsidRDefault="006067FF" w:rsidP="006067FF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</w:t>
      </w:r>
      <w:r>
        <w:rPr>
          <w:rFonts w:asciiTheme="majorHAnsi" w:hAnsiTheme="majorHAnsi" w:cstheme="majorHAnsi"/>
          <w:sz w:val="22"/>
        </w:rPr>
        <w:t xml:space="preserve">’operatore economico </w:t>
      </w:r>
      <w:r>
        <w:rPr>
          <w:rFonts w:asciiTheme="majorHAnsi" w:hAnsiTheme="majorHAnsi" w:cstheme="majorHAnsi"/>
          <w:sz w:val="22"/>
        </w:rPr>
        <w:t>è</w:t>
      </w:r>
      <w:r w:rsidRPr="006067FF">
        <w:rPr>
          <w:rFonts w:asciiTheme="majorHAnsi" w:hAnsiTheme="majorHAnsi" w:cstheme="majorHAnsi"/>
          <w:sz w:val="22"/>
        </w:rPr>
        <w:t xml:space="preserve"> coltivatore e produttore di prodotti agricoli biologici;</w:t>
      </w:r>
    </w:p>
    <w:p w14:paraId="12FAD02A" w14:textId="33008CCC" w:rsidR="006067FF" w:rsidRPr="006067FF" w:rsidRDefault="006067FF" w:rsidP="006067FF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</w:t>
      </w:r>
      <w:r>
        <w:rPr>
          <w:rFonts w:asciiTheme="majorHAnsi" w:hAnsiTheme="majorHAnsi" w:cstheme="majorHAnsi"/>
          <w:sz w:val="22"/>
        </w:rPr>
        <w:t xml:space="preserve">’operatore economico </w:t>
      </w:r>
      <w:r>
        <w:rPr>
          <w:rFonts w:asciiTheme="majorHAnsi" w:hAnsiTheme="majorHAnsi" w:cstheme="majorHAnsi"/>
          <w:sz w:val="22"/>
        </w:rPr>
        <w:t>ha</w:t>
      </w:r>
      <w:r w:rsidRPr="006067FF">
        <w:rPr>
          <w:rFonts w:asciiTheme="majorHAnsi" w:hAnsiTheme="majorHAnsi" w:cstheme="majorHAnsi"/>
          <w:sz w:val="22"/>
        </w:rPr>
        <w:t xml:space="preserve"> maturato esperienza nel</w:t>
      </w:r>
      <w:r>
        <w:rPr>
          <w:rFonts w:asciiTheme="majorHAnsi" w:hAnsiTheme="majorHAnsi" w:cstheme="majorHAnsi"/>
          <w:sz w:val="22"/>
        </w:rPr>
        <w:t xml:space="preserve"> campo dell’agricoltura sociale;</w:t>
      </w:r>
    </w:p>
    <w:p w14:paraId="3062A139" w14:textId="0694302B" w:rsidR="00F92CCF" w:rsidRPr="00F92CCF" w:rsidRDefault="00F92CCF" w:rsidP="006067FF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F92CCF">
        <w:rPr>
          <w:rFonts w:asciiTheme="majorHAnsi" w:hAnsiTheme="majorHAnsi" w:cstheme="majorHAnsi"/>
          <w:sz w:val="22"/>
        </w:rPr>
        <w:lastRenderedPageBreak/>
        <w:t>quali cap</w:t>
      </w:r>
      <w:r>
        <w:rPr>
          <w:rFonts w:asciiTheme="majorHAnsi" w:hAnsiTheme="majorHAnsi" w:cstheme="majorHAnsi"/>
          <w:sz w:val="22"/>
        </w:rPr>
        <w:t xml:space="preserve">acità tecniche e professionali: </w:t>
      </w:r>
      <w:r w:rsidR="0065156D">
        <w:rPr>
          <w:rFonts w:asciiTheme="majorHAnsi" w:hAnsiTheme="majorHAnsi" w:cstheme="majorHAnsi"/>
          <w:sz w:val="22"/>
        </w:rPr>
        <w:t>che l’operatore economico esercita</w:t>
      </w:r>
      <w:r w:rsidRPr="00F92CCF">
        <w:rPr>
          <w:rFonts w:asciiTheme="majorHAnsi" w:hAnsiTheme="majorHAnsi" w:cstheme="majorHAnsi"/>
          <w:sz w:val="22"/>
        </w:rPr>
        <w:t xml:space="preserve">, da almeno 5 anni, </w:t>
      </w:r>
      <w:r w:rsidR="006067FF" w:rsidRPr="006067FF">
        <w:rPr>
          <w:rFonts w:asciiTheme="majorHAnsi" w:hAnsiTheme="majorHAnsi" w:cstheme="majorHAnsi"/>
          <w:sz w:val="22"/>
        </w:rPr>
        <w:t>attività di impianto, coltivazione, produzione, trasformazione, commercializzazione di prodotti agricoli</w:t>
      </w:r>
      <w:r w:rsidRPr="00F92CCF">
        <w:rPr>
          <w:rFonts w:asciiTheme="majorHAnsi" w:hAnsiTheme="majorHAnsi" w:cstheme="majorHAnsi"/>
          <w:sz w:val="22"/>
        </w:rPr>
        <w:t xml:space="preserve">; </w:t>
      </w:r>
    </w:p>
    <w:p w14:paraId="4442FDAA" w14:textId="03E2BA09" w:rsidR="004C3CD0" w:rsidRPr="006067FF" w:rsidRDefault="00F92CCF" w:rsidP="006067FF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F92CCF">
        <w:rPr>
          <w:rFonts w:asciiTheme="majorHAnsi" w:hAnsiTheme="majorHAnsi" w:cstheme="majorHAnsi"/>
          <w:sz w:val="22"/>
        </w:rPr>
        <w:t xml:space="preserve">quale capacità economica e finanziaria: </w:t>
      </w:r>
      <w:r w:rsidR="0065156D" w:rsidRPr="0065156D">
        <w:rPr>
          <w:rFonts w:asciiTheme="majorHAnsi" w:hAnsiTheme="majorHAnsi" w:cstheme="majorHAnsi"/>
          <w:sz w:val="22"/>
        </w:rPr>
        <w:t xml:space="preserve">che l’operatore economico </w:t>
      </w:r>
      <w:r w:rsidR="0065156D">
        <w:rPr>
          <w:rFonts w:asciiTheme="majorHAnsi" w:hAnsiTheme="majorHAnsi" w:cstheme="majorHAnsi"/>
          <w:sz w:val="22"/>
        </w:rPr>
        <w:t>ha</w:t>
      </w:r>
      <w:r w:rsidRPr="00F92CCF">
        <w:rPr>
          <w:rFonts w:asciiTheme="majorHAnsi" w:hAnsiTheme="majorHAnsi" w:cstheme="majorHAnsi"/>
          <w:sz w:val="22"/>
        </w:rPr>
        <w:t xml:space="preserve"> conseguito un livello minimo di fatturato globale relativo alla somma degli ultimi cinque anni pari ad € 5.000.000,00; </w:t>
      </w:r>
      <w:r w:rsidR="006067FF" w:rsidRPr="006067FF">
        <w:rPr>
          <w:rFonts w:asciiTheme="majorHAnsi" w:hAnsiTheme="majorHAnsi" w:cstheme="majorHAnsi"/>
          <w:sz w:val="22"/>
        </w:rPr>
        <w:t>di aver avviato e realizzato per almeno il 50%, negli ultimi cinque anni, almeno un progetto didattico educativo con valenze sociali e/o terapeutiche presso o in collaborazione con Enti pubblici le cui risorse siano iscritte nel bilancio consuntivo approvato dai competenti organi statutari per gli Enti del Terzo Settore</w:t>
      </w:r>
      <w:r w:rsidR="006067FF">
        <w:rPr>
          <w:rFonts w:asciiTheme="majorHAnsi" w:hAnsiTheme="majorHAnsi" w:cstheme="majorHAnsi"/>
          <w:sz w:val="22"/>
        </w:rPr>
        <w:t>;</w:t>
      </w:r>
      <w:bookmarkStart w:id="0" w:name="_GoBack"/>
      <w:bookmarkEnd w:id="0"/>
    </w:p>
    <w:p w14:paraId="020CA73B" w14:textId="77777777" w:rsidR="00043C50" w:rsidRPr="00043C50" w:rsidRDefault="00043C50" w:rsidP="00160D44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l’inesistenza delle cause di esclusione automatica dalla partecipazione ad una procedura d’appalto elencate all’art.94 del D.lgs. n. 36/2023, ed in particolare:</w:t>
      </w:r>
    </w:p>
    <w:p w14:paraId="3A78438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  <w:i/>
          <w:sz w:val="22"/>
        </w:rPr>
      </w:pPr>
      <w:r w:rsidRPr="00043C50">
        <w:rPr>
          <w:rFonts w:asciiTheme="majorHAnsi" w:hAnsiTheme="majorHAnsi" w:cstheme="majorHAnsi"/>
          <w:b/>
          <w:i/>
          <w:sz w:val="22"/>
        </w:rPr>
        <w:t>(Barrare le caselle di interesse)</w:t>
      </w:r>
    </w:p>
    <w:p w14:paraId="32C425C8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che nei propri confronti e nei confronti dei soggetti sopra indicati non è stata pronunciata condanna con sentenza definitiva o decreto penale di condanna divenuto irrevocabile per uno dei seguenti reati:</w:t>
      </w:r>
    </w:p>
    <w:p w14:paraId="29EA44EC" w14:textId="5418670C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a) delitti, consumati o tentati, di cui agli </w:t>
      </w:r>
      <w:r w:rsidRPr="004C3CD0">
        <w:rPr>
          <w:rFonts w:asciiTheme="majorHAnsi" w:hAnsiTheme="majorHAnsi" w:cstheme="majorHAnsi"/>
          <w:sz w:val="22"/>
        </w:rPr>
        <w:t>articoli 416, 416-bis del codice penale</w:t>
      </w:r>
      <w:r w:rsidRPr="00043C50">
        <w:rPr>
          <w:rFonts w:asciiTheme="majorHAnsi" w:hAnsiTheme="majorHAnsi" w:cstheme="majorHAnsi"/>
          <w:sz w:val="22"/>
        </w:rPr>
        <w:t xml:space="preserve"> oppure delitti commessi avvalendosi delle condizioni previste dal predetto articolo 416-bis oppure al fine di agevolare l'attività delle associazioni previste dallo stesso articolo, nonché per i delitti, consumati o tentati, previsti dall'</w:t>
      </w:r>
      <w:r w:rsidRPr="004C3CD0">
        <w:rPr>
          <w:rFonts w:asciiTheme="majorHAnsi" w:hAnsiTheme="majorHAnsi" w:cstheme="majorHAnsi"/>
          <w:sz w:val="22"/>
        </w:rPr>
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</w:r>
      <w:r w:rsidRPr="00043C50">
        <w:rPr>
          <w:rFonts w:asciiTheme="majorHAnsi" w:hAnsiTheme="majorHAnsi" w:cstheme="majorHAnsi"/>
          <w:sz w:val="22"/>
        </w:rPr>
        <w:t xml:space="preserve">, dall'articolo </w:t>
      </w:r>
      <w:r w:rsidRPr="004C3CD0">
        <w:rPr>
          <w:rFonts w:asciiTheme="majorHAnsi" w:hAnsiTheme="majorHAnsi" w:cstheme="majorHAnsi"/>
          <w:sz w:val="22"/>
        </w:rPr>
        <w:t>291-quater del testo unico delle disposizioni legislative in materia doganale, di cui al decreto del Presidente della Repubblica 23 gennaio 1973, n. 43</w:t>
      </w:r>
      <w:r w:rsidRPr="00043C50">
        <w:rPr>
          <w:rFonts w:asciiTheme="majorHAnsi" w:hAnsiTheme="majorHAnsi" w:cstheme="majorHAnsi"/>
          <w:sz w:val="22"/>
        </w:rPr>
        <w:t xml:space="preserve"> e dall'</w:t>
      </w:r>
      <w:r w:rsidRPr="004C3CD0">
        <w:rPr>
          <w:rFonts w:asciiTheme="majorHAnsi" w:hAnsiTheme="majorHAnsi" w:cstheme="majorHAnsi"/>
          <w:sz w:val="22"/>
        </w:rPr>
        <w:t>articolo 452-quaterdieces del codice penal</w:t>
      </w:r>
      <w:r w:rsidRPr="00043C50">
        <w:rPr>
          <w:rFonts w:asciiTheme="majorHAnsi" w:hAnsiTheme="majorHAnsi" w:cstheme="majorHAnsi"/>
          <w:sz w:val="22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1B62CE5B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14:paraId="38932A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c) false comunicazioni sociali di cui agli articoli 2621 e 2622 del codice civile;</w:t>
      </w:r>
    </w:p>
    <w:p w14:paraId="00D2B8F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d) frode ai sensi dell'articolo 1 della convenzione relativa alla tutela degli interessi finanziari delle Comunità europee, del 26 luglio 1995;</w:t>
      </w:r>
    </w:p>
    <w:p w14:paraId="2F0D7E65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>e) delitti, consumati o tentati, commessi con finalità di terrorismo, anche internazionale, e di eversione dell'ordine costituzionale reati terroristici o reati connessi alle attività terroristiche;</w:t>
      </w:r>
    </w:p>
    <w:p w14:paraId="33B6ACC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02101E1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g) sfruttamento del lavoro minorile e altre forme di tratta di esseri umani definite con il decreto legislativo 4 marzo 2014, n. 24;</w:t>
      </w:r>
    </w:p>
    <w:p w14:paraId="3F5EF9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h) ogni altro delitto da cui derivi, quale pena accessoria, l'incapacità di contrattare con la pubblica amministrazione,</w:t>
      </w:r>
    </w:p>
    <w:p w14:paraId="3996EBAD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oppure</w:t>
      </w:r>
    </w:p>
    <w:p w14:paraId="6DDC0CCF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di aver riportato le seguenti condanne: (indicare il/i soggetto/i specificando ruolo, imputazione, condanna)</w:t>
      </w:r>
    </w:p>
    <w:p w14:paraId="2DE44D8C" w14:textId="293DC83F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2A7FC0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il reato è stato depenalizzato;</w:t>
      </w:r>
    </w:p>
    <w:p w14:paraId="0209347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è intervenuta la riabilitazione;</w:t>
      </w:r>
    </w:p>
    <w:p w14:paraId="362E68A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trattasi di condanna ad una pena accessoria perpetua dichiarata estinta ai sensi dell’art. 179, comma 7, del codice penale;</w:t>
      </w:r>
    </w:p>
    <w:p w14:paraId="2D71F46A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il reato è stato dichiarato estinto dopo la condanna;</w:t>
      </w:r>
    </w:p>
    <w:p w14:paraId="07BA48E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la condanna è stata revocata.</w:t>
      </w:r>
    </w:p>
    <w:p w14:paraId="108B507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nei confronti dell’operatore economico e dei soggetti sopra indicati non sussiste alcuna causa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codice;</w:t>
      </w:r>
    </w:p>
    <w:p w14:paraId="4B9B6FFA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</w:t>
      </w:r>
    </w:p>
    <w:p w14:paraId="252395E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i/>
          <w:sz w:val="22"/>
        </w:rPr>
      </w:pPr>
      <w:r w:rsidRPr="00043C50">
        <w:rPr>
          <w:rFonts w:asciiTheme="majorHAnsi" w:hAnsiTheme="majorHAnsi" w:cstheme="majorHAnsi"/>
          <w:b/>
          <w:i/>
          <w:sz w:val="22"/>
        </w:rPr>
        <w:t>(Barrare la casella di interesse)</w:t>
      </w:r>
    </w:p>
    <w:p w14:paraId="613973DC" w14:textId="6EBC419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non ha commesso violazioni gravi, </w:t>
      </w:r>
      <w:r w:rsidRPr="00043C50">
        <w:rPr>
          <w:rFonts w:asciiTheme="majorHAnsi" w:hAnsiTheme="majorHAnsi" w:cstheme="majorHAnsi"/>
          <w:b/>
          <w:sz w:val="22"/>
        </w:rPr>
        <w:t>definitivamente accertate</w:t>
      </w:r>
      <w:r w:rsidRPr="00043C50">
        <w:rPr>
          <w:rFonts w:asciiTheme="majorHAnsi" w:hAnsiTheme="majorHAnsi" w:cstheme="majorHAnsi"/>
          <w:sz w:val="22"/>
        </w:rPr>
        <w:t>, degli obblighi relativi al pagamento delle imposte, delle tasse e dei contributi previdenziali secondo la legislazione italiana o quella dello Stato in cui sono stabiliti;</w:t>
      </w:r>
    </w:p>
    <w:p w14:paraId="741EB5AE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 xml:space="preserve">ha commesso le seguenti violazioni, definitivamente accertate, degli obblighi relativi al pagamento delle imposte, delle tasse e dei contributi previdenziali </w:t>
      </w:r>
    </w:p>
    <w:p w14:paraId="592CD09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</w:rPr>
      </w:pPr>
      <w:r w:rsidRPr="00043C50">
        <w:rPr>
          <w:rFonts w:asciiTheme="majorHAnsi" w:hAnsiTheme="majorHAnsi" w:cstheme="majorHAnsi"/>
          <w:i/>
          <w:iCs/>
          <w:sz w:val="22"/>
        </w:rPr>
        <w:t>(dichiarare tutte le violazioni, definitivamente accertate, degli obblighi relativi al pagamento delle imposte, delle tasse e dei contributi previdenziali)</w:t>
      </w:r>
    </w:p>
    <w:p w14:paraId="7D2A3753" w14:textId="1F487192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5799776B" w14:textId="472D1EBD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(dichiarare se ricorrono le condizioni di cui all’ultimo periodo dell’art. 94, comma 6, del D.lgs. 36/2023, fornendo le indicazioni utili)</w:t>
      </w:r>
    </w:p>
    <w:p w14:paraId="2ACE0367" w14:textId="20EF9C98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…</w:t>
      </w:r>
    </w:p>
    <w:p w14:paraId="3C65403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In ordine alle suddette dichiarazioni indica quale Ufficio Locale dell’Agenzia delle Entrate competente: </w:t>
      </w:r>
    </w:p>
    <w:p w14:paraId="135C4D01" w14:textId="5F12B56A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i. Indirizzo: </w:t>
      </w:r>
      <w:r w:rsidR="002F76CB"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</w:t>
      </w:r>
      <w:r w:rsidR="002F76CB">
        <w:rPr>
          <w:rFonts w:asciiTheme="majorHAnsi" w:hAnsiTheme="majorHAnsi" w:cstheme="majorHAnsi"/>
          <w:sz w:val="22"/>
        </w:rPr>
        <w:t>…………………</w:t>
      </w:r>
      <w:proofErr w:type="gramStart"/>
      <w:r w:rsidR="002F76CB">
        <w:rPr>
          <w:rFonts w:asciiTheme="majorHAnsi" w:hAnsiTheme="majorHAnsi" w:cstheme="majorHAnsi"/>
          <w:sz w:val="22"/>
        </w:rPr>
        <w:t>…….</w:t>
      </w:r>
      <w:proofErr w:type="gramEnd"/>
      <w:r w:rsidR="002F76CB">
        <w:rPr>
          <w:rFonts w:asciiTheme="majorHAnsi" w:hAnsiTheme="majorHAnsi" w:cstheme="majorHAnsi"/>
          <w:sz w:val="22"/>
        </w:rPr>
        <w:t>.</w:t>
      </w:r>
      <w:r w:rsidRPr="00043C50">
        <w:rPr>
          <w:rFonts w:asciiTheme="majorHAnsi" w:hAnsiTheme="majorHAnsi" w:cstheme="majorHAnsi"/>
          <w:sz w:val="22"/>
        </w:rPr>
        <w:t>;</w:t>
      </w:r>
    </w:p>
    <w:p w14:paraId="5702D17D" w14:textId="1E82A731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ii.</w:t>
      </w:r>
      <w:r w:rsidRPr="00043C50">
        <w:rPr>
          <w:rFonts w:asciiTheme="majorHAnsi" w:hAnsiTheme="majorHAnsi" w:cstheme="majorHAnsi"/>
          <w:sz w:val="22"/>
        </w:rPr>
        <w:tab/>
        <w:t>numero di tele</w:t>
      </w:r>
      <w:r w:rsidR="002F76CB">
        <w:rPr>
          <w:rFonts w:asciiTheme="majorHAnsi" w:hAnsiTheme="majorHAnsi" w:cstheme="majorHAnsi"/>
          <w:sz w:val="22"/>
        </w:rPr>
        <w:t>fono: …………………………………………………………………………………………………………</w:t>
      </w:r>
      <w:proofErr w:type="gramStart"/>
      <w:r w:rsidR="002F76CB">
        <w:rPr>
          <w:rFonts w:asciiTheme="majorHAnsi" w:hAnsiTheme="majorHAnsi" w:cstheme="majorHAnsi"/>
          <w:sz w:val="22"/>
        </w:rPr>
        <w:t>…….</w:t>
      </w:r>
      <w:proofErr w:type="gramEnd"/>
      <w:r w:rsidR="002F76CB">
        <w:rPr>
          <w:rFonts w:asciiTheme="majorHAnsi" w:hAnsiTheme="majorHAnsi" w:cstheme="majorHAnsi"/>
          <w:sz w:val="22"/>
        </w:rPr>
        <w:t>.</w:t>
      </w:r>
      <w:r w:rsidRPr="00043C50">
        <w:rPr>
          <w:rFonts w:asciiTheme="majorHAnsi" w:hAnsiTheme="majorHAnsi" w:cstheme="majorHAnsi"/>
          <w:sz w:val="22"/>
        </w:rPr>
        <w:t>;</w:t>
      </w:r>
    </w:p>
    <w:p w14:paraId="222B961B" w14:textId="09B77325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iii.</w:t>
      </w:r>
      <w:r w:rsidRPr="00043C50">
        <w:rPr>
          <w:rFonts w:asciiTheme="majorHAnsi" w:hAnsiTheme="majorHAnsi" w:cstheme="majorHAnsi"/>
          <w:sz w:val="22"/>
        </w:rPr>
        <w:tab/>
      </w:r>
      <w:proofErr w:type="spellStart"/>
      <w:r w:rsidRPr="00043C50">
        <w:rPr>
          <w:rFonts w:asciiTheme="majorHAnsi" w:hAnsiTheme="majorHAnsi" w:cstheme="majorHAnsi"/>
          <w:sz w:val="22"/>
        </w:rPr>
        <w:t>pec</w:t>
      </w:r>
      <w:proofErr w:type="spellEnd"/>
      <w:r w:rsidRPr="00043C50">
        <w:rPr>
          <w:rFonts w:asciiTheme="majorHAnsi" w:hAnsiTheme="majorHAnsi" w:cstheme="majorHAnsi"/>
          <w:sz w:val="22"/>
        </w:rPr>
        <w:t>, fax e/o e-m</w:t>
      </w:r>
      <w:r w:rsidR="002F76CB">
        <w:rPr>
          <w:rFonts w:asciiTheme="majorHAnsi" w:hAnsiTheme="majorHAnsi" w:cstheme="majorHAnsi"/>
          <w:sz w:val="22"/>
        </w:rPr>
        <w:t>ail: ……………………………………………………………………………………………………………</w:t>
      </w:r>
      <w:proofErr w:type="gramStart"/>
      <w:r w:rsidR="002F76CB">
        <w:rPr>
          <w:rFonts w:asciiTheme="majorHAnsi" w:hAnsiTheme="majorHAnsi" w:cstheme="majorHAnsi"/>
          <w:sz w:val="22"/>
        </w:rPr>
        <w:t>…….</w:t>
      </w:r>
      <w:proofErr w:type="gramEnd"/>
      <w:r w:rsidRPr="00043C50">
        <w:rPr>
          <w:rFonts w:asciiTheme="majorHAnsi" w:hAnsiTheme="majorHAnsi" w:cstheme="majorHAnsi"/>
          <w:sz w:val="22"/>
        </w:rPr>
        <w:t>;</w:t>
      </w:r>
    </w:p>
    <w:p w14:paraId="7D2A60A6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che l’operatore economico non è stato soggetto alla sanzione </w:t>
      </w:r>
      <w:proofErr w:type="spellStart"/>
      <w:r w:rsidRPr="00043C50">
        <w:rPr>
          <w:rFonts w:asciiTheme="majorHAnsi" w:hAnsiTheme="majorHAnsi" w:cstheme="majorHAnsi"/>
          <w:sz w:val="22"/>
        </w:rPr>
        <w:t>interdittiva</w:t>
      </w:r>
      <w:proofErr w:type="spellEnd"/>
      <w:r w:rsidRPr="00043C50">
        <w:rPr>
          <w:rFonts w:asciiTheme="majorHAnsi" w:hAnsiTheme="majorHAnsi" w:cstheme="majorHAnsi"/>
          <w:sz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043C50">
        <w:rPr>
          <w:rFonts w:asciiTheme="majorHAnsi" w:hAnsiTheme="majorHAnsi" w:cstheme="majorHAnsi"/>
          <w:sz w:val="22"/>
        </w:rPr>
        <w:t>interdittivi</w:t>
      </w:r>
      <w:proofErr w:type="spellEnd"/>
      <w:r w:rsidRPr="00043C50">
        <w:rPr>
          <w:rFonts w:asciiTheme="majorHAnsi" w:hAnsiTheme="majorHAnsi" w:cstheme="majorHAnsi"/>
          <w:sz w:val="22"/>
        </w:rPr>
        <w:t xml:space="preserve"> di cui all’articolo 14 del decreto legislativo 9 aprile 2008, n. 81;</w:t>
      </w:r>
    </w:p>
    <w:p w14:paraId="5DCAAE26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economico:</w:t>
      </w:r>
    </w:p>
    <w:p w14:paraId="4387CCB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(</w:t>
      </w:r>
      <w:r w:rsidRPr="00043C50">
        <w:rPr>
          <w:rFonts w:asciiTheme="majorHAnsi" w:hAnsiTheme="majorHAnsi" w:cstheme="majorHAnsi"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sz w:val="22"/>
        </w:rPr>
        <w:t>)</w:t>
      </w:r>
    </w:p>
    <w:p w14:paraId="4BC61579" w14:textId="22530FDE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ab/>
        <w:t>non è stato sottoposto a liquidazione giudiziale e non si trova in stato di liquidazione coatta o di concordato preventivo e di non essere soggetto un procedimento per l’accesso a una di tali procedure;</w:t>
      </w:r>
    </w:p>
    <w:p w14:paraId="0932A03F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ovvero</w:t>
      </w:r>
    </w:p>
    <w:p w14:paraId="763A49D4" w14:textId="120E2E55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ab/>
        <w:t>entro la data dell’aggiudicazione sono stati adottati i provvedimenti di cui all’</w:t>
      </w:r>
      <w:r w:rsidRPr="004C3CD0">
        <w:rPr>
          <w:rFonts w:asciiTheme="majorHAnsi" w:hAnsiTheme="majorHAnsi" w:cstheme="majorHAnsi"/>
          <w:sz w:val="22"/>
        </w:rPr>
        <w:t>articolo 186-bis, comma 5, del regio decreto 16 marzo 1942, n. 267</w:t>
      </w:r>
      <w:r w:rsidRPr="00043C50">
        <w:rPr>
          <w:rFonts w:asciiTheme="majorHAnsi" w:hAnsiTheme="majorHAnsi" w:cstheme="majorHAnsi"/>
          <w:sz w:val="22"/>
        </w:rPr>
        <w:t xml:space="preserve"> e all’</w:t>
      </w:r>
      <w:r w:rsidRPr="004C3CD0">
        <w:rPr>
          <w:rFonts w:asciiTheme="majorHAnsi" w:hAnsiTheme="majorHAnsi" w:cstheme="majorHAnsi"/>
          <w:sz w:val="22"/>
        </w:rPr>
        <w:t>articolo 95, commi 3 e 4, del codice di cui al decreto legislativo n. 14 del 2019</w:t>
      </w:r>
      <w:r w:rsidRPr="00043C50">
        <w:rPr>
          <w:rFonts w:asciiTheme="majorHAnsi" w:hAnsiTheme="majorHAnsi" w:cstheme="majorHAnsi"/>
          <w:sz w:val="22"/>
        </w:rPr>
        <w:t>.</w:t>
      </w:r>
    </w:p>
    <w:p w14:paraId="352F4C04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 xml:space="preserve">che l'operatore economico non è iscritto nel casellario informatico tenuto dall'ANAC per aver presentato false dichiarazioni o falsa documentazione nelle procedure di gara e negli affidamenti di subappalti; </w:t>
      </w:r>
    </w:p>
    <w:p w14:paraId="728414F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l'operatore economico non è iscritto nel casellario informatico tenuto dall'ANAC per aver presentato false dichiarazioni o falsa documentazione ai fini del rilascio dell'attestazione di qualificazione, per il periodo durante il quale perdura l'iscrizione;</w:t>
      </w:r>
    </w:p>
    <w:p w14:paraId="5025F817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che, ai sensi dell’art. 17 della legge 12.03.1999, n. 68:</w:t>
      </w:r>
    </w:p>
    <w:p w14:paraId="5BAB5D9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5832AF37" w14:textId="508137D8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l’operatore economico è in regola con le norme che disciplinano il diritto al lavoro dei disabili poiché ha ottemperato alle disposizioni contenute nella Legge 68/99. Gli adempimenti sono stati eseguiti presso l’U</w:t>
      </w:r>
      <w:r w:rsidR="006277FA">
        <w:rPr>
          <w:rFonts w:asciiTheme="majorHAnsi" w:hAnsiTheme="majorHAnsi" w:cstheme="majorHAnsi"/>
          <w:sz w:val="22"/>
        </w:rPr>
        <w:t>fficio ……………………………………… di ……………………………</w:t>
      </w:r>
      <w:proofErr w:type="gramStart"/>
      <w:r w:rsidR="006277FA">
        <w:rPr>
          <w:rFonts w:asciiTheme="majorHAnsi" w:hAnsiTheme="majorHAnsi" w:cstheme="majorHAnsi"/>
          <w:sz w:val="22"/>
        </w:rPr>
        <w:t>…….</w:t>
      </w:r>
      <w:proofErr w:type="gramEnd"/>
      <w:r w:rsidR="006277FA">
        <w:rPr>
          <w:rFonts w:asciiTheme="majorHAnsi" w:hAnsiTheme="majorHAnsi" w:cstheme="majorHAnsi"/>
          <w:sz w:val="22"/>
        </w:rPr>
        <w:t>, Via ………………………………………………</w:t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="006277FA">
        <w:rPr>
          <w:rFonts w:asciiTheme="majorHAnsi" w:hAnsiTheme="majorHAnsi" w:cstheme="majorHAnsi"/>
          <w:sz w:val="22"/>
        </w:rPr>
        <w:t>n. ………………</w:t>
      </w:r>
      <w:r w:rsidRPr="00043C50">
        <w:rPr>
          <w:rFonts w:asciiTheme="majorHAnsi" w:hAnsiTheme="majorHAnsi" w:cstheme="majorHAnsi"/>
          <w:sz w:val="22"/>
        </w:rPr>
        <w:t xml:space="preserve"> </w:t>
      </w:r>
      <w:proofErr w:type="spellStart"/>
      <w:r w:rsidR="006277FA">
        <w:rPr>
          <w:rFonts w:asciiTheme="majorHAnsi" w:hAnsiTheme="majorHAnsi" w:cstheme="majorHAnsi"/>
          <w:sz w:val="22"/>
        </w:rPr>
        <w:t>Pec</w:t>
      </w:r>
      <w:proofErr w:type="spellEnd"/>
      <w:r w:rsidR="006277FA">
        <w:rPr>
          <w:rFonts w:asciiTheme="majorHAnsi" w:hAnsiTheme="majorHAnsi" w:cstheme="majorHAnsi"/>
          <w:sz w:val="22"/>
        </w:rPr>
        <w:t>/e-mail ……………………………………………………….</w:t>
      </w:r>
      <w:r w:rsidRPr="00043C50">
        <w:rPr>
          <w:rFonts w:asciiTheme="majorHAnsi" w:hAnsiTheme="majorHAnsi" w:cstheme="majorHAnsi"/>
          <w:sz w:val="22"/>
        </w:rPr>
        <w:t>;</w:t>
      </w:r>
    </w:p>
    <w:p w14:paraId="51C7AEBC" w14:textId="10A39B54" w:rsidR="00043C50" w:rsidRPr="00AF4E11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l’operatore economico non è soggetto agli obblighi di assunzione obbligatoria previsti dalla Legge 68/99 per i seguenti motivi: </w:t>
      </w:r>
      <w:r w:rsidRPr="00043C50">
        <w:rPr>
          <w:rFonts w:asciiTheme="majorHAnsi" w:hAnsiTheme="majorHAnsi" w:cstheme="majorHAnsi"/>
          <w:b/>
          <w:sz w:val="22"/>
        </w:rPr>
        <w:t>[indicare i motivi di esenzione]</w:t>
      </w:r>
      <w:r w:rsidR="00AF4E11">
        <w:rPr>
          <w:rFonts w:asciiTheme="majorHAnsi" w:hAnsiTheme="majorHAnsi" w:cstheme="majorHAnsi"/>
          <w:b/>
          <w:sz w:val="22"/>
        </w:rPr>
        <w:t xml:space="preserve"> </w:t>
      </w:r>
      <w:r w:rsidR="00AF4E11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7310B" w14:textId="31C8D18B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in </w:t>
      </w:r>
      <w:r w:rsidR="00AF4E11">
        <w:rPr>
          <w:rFonts w:asciiTheme="majorHAnsi" w:hAnsiTheme="majorHAnsi" w:cstheme="majorHAnsi"/>
          <w:sz w:val="22"/>
        </w:rPr>
        <w:t>…………………………………………………</w:t>
      </w:r>
      <w:proofErr w:type="gramStart"/>
      <w:r w:rsidR="00AF4E11">
        <w:rPr>
          <w:rFonts w:asciiTheme="majorHAnsi" w:hAnsiTheme="majorHAnsi" w:cstheme="majorHAnsi"/>
          <w:sz w:val="22"/>
        </w:rPr>
        <w:t>…….</w:t>
      </w:r>
      <w:proofErr w:type="gramEnd"/>
      <w:r w:rsidR="00AF4E11">
        <w:rPr>
          <w:rFonts w:asciiTheme="majorHAnsi" w:hAnsiTheme="majorHAnsi" w:cstheme="majorHAnsi"/>
          <w:sz w:val="22"/>
        </w:rPr>
        <w:t>.</w:t>
      </w:r>
      <w:r w:rsidRPr="00043C50">
        <w:rPr>
          <w:rFonts w:asciiTheme="majorHAnsi" w:hAnsiTheme="majorHAnsi" w:cstheme="majorHAnsi"/>
          <w:sz w:val="22"/>
        </w:rPr>
        <w:t xml:space="preserve"> (Stato estero) non esiste una normativa sull’assunzione obbligatoria dei disabili.</w:t>
      </w:r>
    </w:p>
    <w:p w14:paraId="01716F88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  <w:u w:val="single"/>
        </w:rPr>
        <w:t>DICHIARA ALTRESI’</w:t>
      </w:r>
    </w:p>
    <w:p w14:paraId="77D063AF" w14:textId="77777777" w:rsidR="00043C50" w:rsidRPr="00043C50" w:rsidRDefault="00043C50" w:rsidP="00043C50">
      <w:pPr>
        <w:numPr>
          <w:ilvl w:val="0"/>
          <w:numId w:val="3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L’inesistenza delle cause di esclusione non automatica dalla partecipazione ad una procedura d’appalto elencate nell’art. 95 del D.lgs. n. 36/2023, ed in particolare:</w:t>
      </w:r>
    </w:p>
    <w:p w14:paraId="108D2205" w14:textId="3E707323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 non ha commesso gravi infrazioni alle norme in materia di salute e sicurezza sul lavoro nonché agli obblighi in materia ambientale, sociale e del lavoro stabiliti dalla normativa europea e nazionale, dai contratti collettivi o dalle disposizioni internazionali elencate nell’</w:t>
      </w:r>
      <w:r w:rsidRPr="004C3CD0">
        <w:rPr>
          <w:rFonts w:asciiTheme="majorHAnsi" w:hAnsiTheme="majorHAnsi" w:cstheme="majorHAnsi"/>
          <w:sz w:val="22"/>
        </w:rPr>
        <w:t>allegato X alla direttiva 2014/24/UE del Parlamento europeo e del Consiglio del 26 febbraio 2014</w:t>
      </w:r>
      <w:r w:rsidRPr="00043C50">
        <w:rPr>
          <w:rFonts w:asciiTheme="majorHAnsi" w:hAnsiTheme="majorHAnsi" w:cstheme="majorHAnsi"/>
          <w:sz w:val="22"/>
        </w:rPr>
        <w:t>;</w:t>
      </w:r>
    </w:p>
    <w:p w14:paraId="115ED8FC" w14:textId="7A8144B8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la propria partecipazione non determina una situazione di conflitto di interesse di cui all’</w:t>
      </w:r>
      <w:r w:rsidRPr="004C3CD0">
        <w:rPr>
          <w:rFonts w:asciiTheme="majorHAnsi" w:hAnsiTheme="majorHAnsi" w:cstheme="majorHAnsi"/>
          <w:sz w:val="22"/>
        </w:rPr>
        <w:t>articolo 16</w:t>
      </w:r>
      <w:r w:rsidRPr="00043C50">
        <w:rPr>
          <w:rFonts w:asciiTheme="majorHAnsi" w:hAnsiTheme="majorHAnsi" w:cstheme="majorHAnsi"/>
          <w:sz w:val="22"/>
        </w:rPr>
        <w:t xml:space="preserve"> del D.lgs. 36/2023 non diversamente risolvibile;</w:t>
      </w:r>
    </w:p>
    <w:p w14:paraId="7EB6F3BD" w14:textId="4594CA75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la propria partecipazione non determina una distorsione della concorrenza derivante dal precedente coinvolgimento nella prepar</w:t>
      </w:r>
      <w:r w:rsidR="00937147">
        <w:rPr>
          <w:rFonts w:asciiTheme="majorHAnsi" w:hAnsiTheme="majorHAnsi" w:cstheme="majorHAnsi"/>
          <w:sz w:val="22"/>
        </w:rPr>
        <w:t>azione della procedura di gara</w:t>
      </w:r>
      <w:r w:rsidRPr="00043C50">
        <w:rPr>
          <w:rFonts w:asciiTheme="majorHAnsi" w:hAnsiTheme="majorHAnsi" w:cstheme="majorHAnsi"/>
          <w:sz w:val="22"/>
        </w:rPr>
        <w:t xml:space="preserve"> che non possa essere risolta con misure meno intrusive;</w:t>
      </w:r>
    </w:p>
    <w:p w14:paraId="4BB1A2B4" w14:textId="4123A7C1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 xml:space="preserve">che non sono intervenuti accordi con altri operatori economici partecipanti alla procedura </w:t>
      </w:r>
      <w:r w:rsidR="00937147">
        <w:rPr>
          <w:rFonts w:asciiTheme="majorHAnsi" w:hAnsiTheme="majorHAnsi" w:cstheme="majorHAnsi"/>
          <w:sz w:val="22"/>
        </w:rPr>
        <w:t>di gara</w:t>
      </w:r>
      <w:r w:rsidRPr="00043C50">
        <w:rPr>
          <w:rFonts w:asciiTheme="majorHAnsi" w:hAnsiTheme="majorHAnsi" w:cstheme="majorHAnsi"/>
          <w:sz w:val="22"/>
        </w:rPr>
        <w:t xml:space="preserve"> e di aver formulato autonomamente l'offerta; </w:t>
      </w:r>
    </w:p>
    <w:p w14:paraId="78BBB5C5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 non ha commesso un illecito professionale grave ai sensi dell’art. 89 del D.lgs. 36/2023 e, in particolare</w:t>
      </w:r>
    </w:p>
    <w:p w14:paraId="5439335D" w14:textId="269B2D91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a) di non essere destinatario di alcuna sanzione esecutiva irrogata dall’Autorità garante della concorrenza e del mercato o da altra autorità di settore, rilevante in relazione all</w:t>
      </w:r>
      <w:r w:rsidR="00937147">
        <w:rPr>
          <w:rFonts w:asciiTheme="majorHAnsi" w:hAnsiTheme="majorHAnsi" w:cstheme="majorHAnsi"/>
          <w:sz w:val="22"/>
        </w:rPr>
        <w:t>’oggetto specifico della procedura</w:t>
      </w:r>
      <w:r w:rsidRPr="00043C50">
        <w:rPr>
          <w:rFonts w:asciiTheme="majorHAnsi" w:hAnsiTheme="majorHAnsi" w:cstheme="majorHAnsi"/>
          <w:sz w:val="22"/>
        </w:rPr>
        <w:t>;</w:t>
      </w:r>
    </w:p>
    <w:p w14:paraId="317446B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b) di non aver tentato di influenzare indebitamente il processo decisionale della stazione appaltante o di aver ottenuto informazioni riservate a proprio vantaggio oppure di non aver fornito, anche per negligenza, informazioni false o fuorvianti suscettibili di influenzare le decisioni sull'esclusione, la selezione o l'aggiudicazione;</w:t>
      </w:r>
    </w:p>
    <w:p w14:paraId="54CA6CD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c) di non aver tenuto una condotta che abbia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74BF60E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d) di non aver commesso grave inadempimento nei confronti di uno o più subappaltatori;</w:t>
      </w:r>
    </w:p>
    <w:p w14:paraId="6CF673F5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e) di non aver violato il divieto di intestazione fiduciaria di cui all'articolo 17 della legge 19 marzo 1990, n. 55;</w:t>
      </w:r>
    </w:p>
    <w:p w14:paraId="45CB749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f) che l’operatore economico</w:t>
      </w:r>
    </w:p>
    <w:p w14:paraId="2945998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6E20B35A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14:paraId="778D6A92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stato vittima dei suddetti reati ma ha denunciato i fatti all’autorità giudiziaria;</w:t>
      </w:r>
    </w:p>
    <w:p w14:paraId="073E4C04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stato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legge 24 novembre 1981, n. 689.</w:t>
      </w:r>
    </w:p>
    <w:p w14:paraId="7BF6FB5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>g) che l’operatore economico, ovvero alcuno dei soggetti di cui al comma 3 dell’articolo 94 del D.lgs. 36/2023, non ha ricevuto contestazioni circa la commissione di taluno dei reati consumati o tentati di cui al comma 1 del medesimo articolo 94;</w:t>
      </w:r>
    </w:p>
    <w:p w14:paraId="4D15E451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h) che l’operatore economico, ovvero alcuno dei soggetti di cui al comma 3 dell’articolo 94 del D.lgs. 36/2023, </w:t>
      </w: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le caselle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5BE4E6D8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non è destinatario di accertamenti e non ha ricevuto contestazioni circa la commissione dei seguenti reati consumati:</w:t>
      </w:r>
    </w:p>
    <w:p w14:paraId="7778CA2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1) abusivo esercizio di una professione, ai sensi dell’articolo 348 del codice penale;</w:t>
      </w:r>
    </w:p>
    <w:p w14:paraId="6FEF2FC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2) 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4608AC6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3) i 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 w14:paraId="55CAAD6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</w:t>
      </w:r>
    </w:p>
    <w:p w14:paraId="5B6C2FC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5) i reati previsti dal decreto legislativo 8 giugno 2001, n. 231.</w:t>
      </w:r>
    </w:p>
    <w:p w14:paraId="60719E7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ovvero</w:t>
      </w:r>
    </w:p>
    <w:p w14:paraId="01D9056A" w14:textId="03013DB8" w:rsid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ha ricevuto contestazione e/o è stata accerta nei suoi confronti la commissione del/i seguente/i reato/i</w:t>
      </w:r>
    </w:p>
    <w:p w14:paraId="61A95D56" w14:textId="6DC0EBED" w:rsidR="0004073F" w:rsidRPr="00043C50" w:rsidRDefault="0004073F" w:rsidP="0004073F">
      <w:pPr>
        <w:spacing w:line="360" w:lineRule="auto"/>
        <w:ind w:left="567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18C5EEDD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il reato è stato depenalizzato;</w:t>
      </w:r>
    </w:p>
    <w:p w14:paraId="7C6951A6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intervenuta la riabilitazione;</w:t>
      </w:r>
    </w:p>
    <w:p w14:paraId="6F6E4470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trattasi di condanna a una pena accessoria perpetua dichiarata estinta ai sensi dell’articolo 179, comma 7, del codice penale;</w:t>
      </w:r>
    </w:p>
    <w:p w14:paraId="744475B2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il reato è stato dichiarato estinto dopo la condanna;</w:t>
      </w:r>
    </w:p>
    <w:p w14:paraId="016414FF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>la condanna è stata revocata.</w:t>
      </w:r>
    </w:p>
    <w:p w14:paraId="77861A54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economico:</w:t>
      </w:r>
    </w:p>
    <w:p w14:paraId="6EAD025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(</w:t>
      </w:r>
      <w:r w:rsidRPr="00043C50">
        <w:rPr>
          <w:rFonts w:asciiTheme="majorHAnsi" w:hAnsiTheme="majorHAnsi" w:cstheme="majorHAnsi"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sz w:val="22"/>
        </w:rPr>
        <w:t>)</w:t>
      </w:r>
    </w:p>
    <w:p w14:paraId="7E40030B" w14:textId="1D27DA03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non ha commesso violazioni gravi</w:t>
      </w:r>
      <w:r w:rsidRPr="00043C50">
        <w:rPr>
          <w:rFonts w:asciiTheme="majorHAnsi" w:hAnsiTheme="majorHAnsi" w:cstheme="majorHAnsi"/>
          <w:b/>
          <w:sz w:val="22"/>
        </w:rPr>
        <w:t xml:space="preserve"> non definitivamente accertate </w:t>
      </w:r>
      <w:r w:rsidRPr="00043C50">
        <w:rPr>
          <w:rFonts w:asciiTheme="majorHAnsi" w:hAnsiTheme="majorHAnsi" w:cstheme="majorHAnsi"/>
          <w:sz w:val="22"/>
        </w:rPr>
        <w:t>agli obblighi relativi al pagamento di imposte e tasse o contributi previdenziali, secondo la legislazione italiana o quella dello Stato in cui sono stabiliti;</w:t>
      </w:r>
    </w:p>
    <w:p w14:paraId="78C1C0CB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 xml:space="preserve">ha commesso le seguenti violazioni non definitivamente accertate agli obblighi relativi al pagamento di imposte e tasse o contributi previdenziali </w:t>
      </w:r>
    </w:p>
    <w:p w14:paraId="3C0E1911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</w:rPr>
      </w:pPr>
      <w:r w:rsidRPr="00043C50">
        <w:rPr>
          <w:rFonts w:asciiTheme="majorHAnsi" w:hAnsiTheme="majorHAnsi" w:cstheme="majorHAnsi"/>
          <w:i/>
          <w:iCs/>
          <w:sz w:val="22"/>
        </w:rPr>
        <w:t>(dichiarare tutte le violazioni, non definitivamente accertate, degli obblighi relativi al pagamento delle imposte, delle tasse e dei contributi previdenziali)</w:t>
      </w:r>
    </w:p>
    <w:p w14:paraId="613A6623" w14:textId="06E78676" w:rsidR="00043C50" w:rsidRPr="00043C50" w:rsidRDefault="0004073F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186D4461" w14:textId="1CE362C2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(dichiarare se ricorrono le condizioni di cui all’ultimo periodo dell’art. 95, comma 2, del D.lgs. 36/2023, fornendo le indicazioni utili)</w:t>
      </w:r>
    </w:p>
    <w:p w14:paraId="32C2BF7D" w14:textId="429A2A1D" w:rsidR="00043C50" w:rsidRPr="0004073F" w:rsidRDefault="0004073F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48E6C71E" w14:textId="34DD73F6" w:rsidR="00043C50" w:rsidRPr="0004073F" w:rsidRDefault="00043C50" w:rsidP="0004073F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  <w:u w:val="single"/>
        </w:rPr>
        <w:t>DICHIARA INFINE</w:t>
      </w:r>
    </w:p>
    <w:p w14:paraId="1889D385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sz w:val="22"/>
        </w:rPr>
        <w:t>Le seguenti posizioni INPS, INAIL, CASSA EDILE</w:t>
      </w:r>
      <w:r w:rsidRPr="00043C50">
        <w:rPr>
          <w:rFonts w:asciiTheme="majorHAnsi" w:hAnsiTheme="majorHAnsi" w:cstheme="majorHAnsi"/>
          <w:b/>
          <w:sz w:val="22"/>
        </w:rPr>
        <w:t>:</w:t>
      </w:r>
    </w:p>
    <w:tbl>
      <w:tblPr>
        <w:tblW w:w="96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1803"/>
        <w:gridCol w:w="1237"/>
        <w:gridCol w:w="1740"/>
        <w:gridCol w:w="3119"/>
      </w:tblGrid>
      <w:tr w:rsidR="00043C50" w:rsidRPr="00043C50" w14:paraId="17955759" w14:textId="77777777" w:rsidTr="004032E4">
        <w:trPr>
          <w:cantSplit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4BB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806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N. identificativo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512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Sede/i</w:t>
            </w:r>
          </w:p>
        </w:tc>
      </w:tr>
      <w:tr w:rsidR="00043C50" w:rsidRPr="00043C50" w14:paraId="2D79764F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A2B5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E7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Matricola 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17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60A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043C50" w:rsidRPr="00043C50" w14:paraId="20AA11A6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50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63C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Codice Ditta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11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A8B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B8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043C50" w:rsidRPr="00043C50" w14:paraId="79BD97A8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C01B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CASSA EDILE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AB7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Codice Impresa 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8E4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DB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96FF400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di essere a conoscenza che, ai sensi dell’art. 96 del D.lgs. 36/2023, la stazione appaltante procederà alla sua esclusione in qualunque momento della procedura qualora risulti trovarsi, a causa di atti compiuti o omessi prima o nel corso della procedura, in una delle situazioni di cui agli artt. 94 e 45 del D.lgs. 36/2023, salvo quanto previsto ai commi 2, 3, 4, 5 e 6 del richiamato art. 96;</w:t>
      </w:r>
    </w:p>
    <w:p w14:paraId="44EDC210" w14:textId="0BE4CEBB" w:rsidR="00C92F26" w:rsidRPr="0004073F" w:rsidRDefault="00043C50" w:rsidP="0004073F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lastRenderedPageBreak/>
        <w:t xml:space="preserve">di essere informato, ai sensi del </w:t>
      </w:r>
      <w:r w:rsidRPr="00043C50">
        <w:rPr>
          <w:rFonts w:asciiTheme="majorHAnsi" w:hAnsiTheme="majorHAnsi" w:cstheme="majorHAnsi"/>
          <w:bCs/>
          <w:sz w:val="22"/>
        </w:rPr>
        <w:t>Regolamento generale per la protezione dei dati personali</w:t>
      </w:r>
      <w:r w:rsidRPr="00043C50">
        <w:rPr>
          <w:rFonts w:asciiTheme="majorHAnsi" w:hAnsiTheme="majorHAnsi" w:cstheme="majorHAnsi"/>
          <w:b/>
          <w:bCs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 xml:space="preserve">n. 2016/679 (General Data </w:t>
      </w:r>
      <w:proofErr w:type="spellStart"/>
      <w:r w:rsidRPr="00043C50">
        <w:rPr>
          <w:rFonts w:asciiTheme="majorHAnsi" w:hAnsiTheme="majorHAnsi" w:cstheme="majorHAnsi"/>
          <w:sz w:val="22"/>
        </w:rPr>
        <w:t>Protection</w:t>
      </w:r>
      <w:proofErr w:type="spellEnd"/>
      <w:r w:rsidRPr="00043C50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043C50">
        <w:rPr>
          <w:rFonts w:asciiTheme="majorHAnsi" w:hAnsiTheme="majorHAnsi" w:cstheme="majorHAnsi"/>
          <w:sz w:val="22"/>
        </w:rPr>
        <w:t>Regulation</w:t>
      </w:r>
      <w:proofErr w:type="spellEnd"/>
      <w:r w:rsidRPr="00043C50">
        <w:rPr>
          <w:rFonts w:asciiTheme="majorHAnsi" w:hAnsiTheme="majorHAnsi" w:cstheme="majorHAnsi"/>
          <w:sz w:val="22"/>
        </w:rPr>
        <w:t xml:space="preserve"> - </w:t>
      </w:r>
      <w:r w:rsidRPr="00043C50">
        <w:rPr>
          <w:rFonts w:asciiTheme="majorHAnsi" w:hAnsiTheme="majorHAnsi" w:cstheme="majorHAnsi"/>
          <w:bCs/>
          <w:sz w:val="22"/>
        </w:rPr>
        <w:t>GDPR</w:t>
      </w:r>
      <w:r w:rsidRPr="00043C50">
        <w:rPr>
          <w:rFonts w:asciiTheme="majorHAnsi" w:hAnsiTheme="majorHAnsi" w:cstheme="majorHAnsi"/>
          <w:sz w:val="22"/>
        </w:rPr>
        <w:t>) che i dati personali raccolti saranno trattati, anche con strumenti informatici, esclusivamente nell’ambito del procedimento per il quale la presente dichiarazione viene resa.</w:t>
      </w:r>
    </w:p>
    <w:p w14:paraId="4087523A" w14:textId="77777777" w:rsidR="009079C7" w:rsidRPr="009079C7" w:rsidRDefault="009079C7" w:rsidP="00AB3A88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CHIEDE</w:t>
      </w:r>
    </w:p>
    <w:p w14:paraId="226A64DF" w14:textId="439DDD40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 xml:space="preserve">che tutte le comunicazioni afferenti il procedimento vengano spedite al seguente indirizzo PEC: </w:t>
      </w:r>
      <w:r w:rsidR="00BD69BE">
        <w:rPr>
          <w:rFonts w:asciiTheme="majorHAnsi" w:hAnsiTheme="majorHAnsi" w:cstheme="majorHAnsi"/>
          <w:sz w:val="22"/>
        </w:rPr>
        <w:t>……………………………………………………………</w:t>
      </w:r>
      <w:proofErr w:type="gramStart"/>
      <w:r w:rsidR="00BD69BE">
        <w:rPr>
          <w:rFonts w:asciiTheme="majorHAnsi" w:hAnsiTheme="majorHAnsi" w:cstheme="majorHAnsi"/>
          <w:sz w:val="22"/>
        </w:rPr>
        <w:t>…….</w:t>
      </w:r>
      <w:proofErr w:type="gramEnd"/>
      <w:r w:rsidRPr="009079C7">
        <w:rPr>
          <w:rFonts w:asciiTheme="majorHAnsi" w:hAnsiTheme="majorHAnsi" w:cstheme="majorHAnsi"/>
          <w:sz w:val="22"/>
        </w:rPr>
        <w:t xml:space="preserve"> , solo in caso di concorrenti aventi sede in altri Stati membri indirizzo di posta elettronica</w:t>
      </w:r>
      <w:r w:rsidR="00BD69BE">
        <w:rPr>
          <w:rFonts w:asciiTheme="majorHAnsi" w:hAnsiTheme="majorHAnsi" w:cstheme="majorHAnsi"/>
          <w:sz w:val="22"/>
        </w:rPr>
        <w:t>: ………………………………………………………………………………………………………………….</w:t>
      </w:r>
    </w:p>
    <w:p w14:paraId="66AC84C5" w14:textId="77777777" w:rsidR="009079C7" w:rsidRPr="009079C7" w:rsidRDefault="009079C7" w:rsidP="00BD69BE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ALLEGA</w:t>
      </w:r>
    </w:p>
    <w:p w14:paraId="036E5788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quale parte integrante alla presente domanda (barrare solo la casella corrispondente al documento che si allega):</w:t>
      </w:r>
    </w:p>
    <w:p w14:paraId="3B20A757" w14:textId="77777777" w:rsidR="009079C7" w:rsidRPr="009079C7" w:rsidRDefault="009079C7" w:rsidP="009079C7">
      <w:pPr>
        <w:numPr>
          <w:ilvl w:val="0"/>
          <w:numId w:val="27"/>
        </w:numPr>
        <w:spacing w:line="360" w:lineRule="auto"/>
        <w:ind w:left="0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copia leggibile del documento di identità in corso di validità del legale rappresentante del soggetto che presenta la domanda (nel caso di soggetto singolo);</w:t>
      </w:r>
    </w:p>
    <w:p w14:paraId="6EC09184" w14:textId="77777777" w:rsidR="009079C7" w:rsidRPr="009079C7" w:rsidRDefault="009079C7" w:rsidP="009079C7">
      <w:pPr>
        <w:numPr>
          <w:ilvl w:val="0"/>
          <w:numId w:val="27"/>
        </w:numPr>
        <w:spacing w:line="360" w:lineRule="auto"/>
        <w:ind w:left="0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copia leggibile del documento di identità in corso di validità del legale rappresentante del soggetto capofila che presenta la domanda e di ciascun soggetto partner (nel caso di raggruppamento);</w:t>
      </w:r>
    </w:p>
    <w:p w14:paraId="3CDA4AFE" w14:textId="77777777" w:rsidR="0067496D" w:rsidRDefault="0067496D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62EC93AA" w14:textId="04691444" w:rsidR="0065162A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  <w:r w:rsidRPr="009079C7">
        <w:rPr>
          <w:rFonts w:asciiTheme="majorHAnsi" w:hAnsiTheme="majorHAnsi" w:cstheme="majorHAnsi"/>
          <w:sz w:val="22"/>
          <w:lang w:val="x-none"/>
        </w:rPr>
        <w:t xml:space="preserve">Il/la sottoscritto/a rilascia autorizzazione al trattamento dei propri dati personali, anche con strumenti informatici, ai sensi del Decreto Legislativo 30 giugno 2003, n. 196 e </w:t>
      </w:r>
      <w:proofErr w:type="spellStart"/>
      <w:r w:rsidRPr="009079C7">
        <w:rPr>
          <w:rFonts w:asciiTheme="majorHAnsi" w:hAnsiTheme="majorHAnsi" w:cstheme="majorHAnsi"/>
          <w:sz w:val="22"/>
          <w:lang w:val="x-none"/>
        </w:rPr>
        <w:t>ss.mm.ii</w:t>
      </w:r>
      <w:proofErr w:type="spellEnd"/>
      <w:r w:rsidRPr="009079C7">
        <w:rPr>
          <w:rFonts w:asciiTheme="majorHAnsi" w:hAnsiTheme="majorHAnsi" w:cstheme="majorHAnsi"/>
          <w:sz w:val="22"/>
          <w:lang w:val="x-none"/>
        </w:rPr>
        <w:t>.. e nel rispetto della disciplina dettata dal Regolamento U.E. 2016/679 ed esclusivamente per le finalità di cui alla presente manifestazione d'interesse.</w:t>
      </w:r>
    </w:p>
    <w:p w14:paraId="4E3B27A7" w14:textId="4E6D1F4A" w:rsidR="0004073F" w:rsidRDefault="0004073F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438CC314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073F">
        <w:rPr>
          <w:rFonts w:asciiTheme="majorHAnsi" w:hAnsiTheme="majorHAnsi" w:cstheme="majorHAnsi"/>
          <w:b/>
          <w:sz w:val="22"/>
        </w:rPr>
        <w:t>Nota A:</w:t>
      </w:r>
    </w:p>
    <w:p w14:paraId="0A24BAAC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Le dichiarazioni di cui agli articoli 1), lettere a), b), b bis), c), d), e), f) e g), 2) e 13, lettere g) e h) del presente modulo devono essere rese anche in nome e per conto dei seguenti soggetti:</w:t>
      </w:r>
    </w:p>
    <w:p w14:paraId="3E1A1B3F" w14:textId="77777777" w:rsidR="0004073F" w:rsidRPr="0004073F" w:rsidRDefault="0004073F" w:rsidP="0004073F">
      <w:pPr>
        <w:numPr>
          <w:ilvl w:val="1"/>
          <w:numId w:val="3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del titolare o del direttore tecnico, se si tratta di impresa individuale;</w:t>
      </w:r>
    </w:p>
    <w:p w14:paraId="0A9413A9" w14:textId="77777777" w:rsidR="0004073F" w:rsidRPr="0004073F" w:rsidRDefault="0004073F" w:rsidP="0004073F">
      <w:pPr>
        <w:numPr>
          <w:ilvl w:val="1"/>
          <w:numId w:val="3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di un socio amministratore o del direttore tecnico, per le società in nome collettivo;</w:t>
      </w:r>
    </w:p>
    <w:p w14:paraId="6DC2F0B7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dei soci accomandatari o del direttore tecnico, per le società in accomandita semplice;</w:t>
      </w:r>
    </w:p>
    <w:p w14:paraId="6A9990C4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 xml:space="preserve">dei membri del consiglio di amministrazione cui sia stata conferita la legale rappresentanza, ivi compresi gli institori e i procuratori generali; </w:t>
      </w:r>
    </w:p>
    <w:p w14:paraId="2053ABD0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dei componenti degli organi con poteri di direzione o di vigilanza o dei soggetti muniti di poteri di rappresentanza, di direzione o di controllo;</w:t>
      </w:r>
    </w:p>
    <w:p w14:paraId="44F300A9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lastRenderedPageBreak/>
        <w:t>del direttore tecnico o del socio unico; il socio unico persona fisica, ovvero il socio di maggioranza in caso di società con meno di quattro soci, se si tratta di altro tipo di società o consorzio;</w:t>
      </w:r>
    </w:p>
    <w:p w14:paraId="396D32C7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dell’amministratore di fatto nelle ipotesi di cui alle lettere precedenti.</w:t>
      </w:r>
    </w:p>
    <w:p w14:paraId="2D41DEE6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sz w:val="22"/>
          <w:u w:val="single"/>
        </w:rPr>
      </w:pPr>
    </w:p>
    <w:p w14:paraId="4B5629C2" w14:textId="5E59FA3F" w:rsidR="0004073F" w:rsidRPr="0004073F" w:rsidRDefault="0004073F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  <w:u w:val="single"/>
        </w:rPr>
        <w:t xml:space="preserve">Nel caso in cui le predette dichiarazioni vengano rese anche in nome e per conto dei sopracitati soggetti, questi ultimi </w:t>
      </w:r>
      <w:r w:rsidRPr="0004073F">
        <w:rPr>
          <w:rFonts w:asciiTheme="majorHAnsi" w:hAnsiTheme="majorHAnsi" w:cstheme="majorHAnsi"/>
          <w:b/>
          <w:sz w:val="22"/>
          <w:u w:val="single"/>
        </w:rPr>
        <w:t>NON</w:t>
      </w:r>
      <w:r w:rsidRPr="0004073F">
        <w:rPr>
          <w:rFonts w:asciiTheme="majorHAnsi" w:hAnsiTheme="majorHAnsi" w:cstheme="majorHAnsi"/>
          <w:sz w:val="22"/>
          <w:u w:val="single"/>
        </w:rPr>
        <w:t xml:space="preserve"> sono tenuti ad effettuare le medesime dichiarazioni personalmente; viceversa, i soggetti elencati nella Nota A dovranno provvedere autonomamente a produrre le proprie autodichiarazioni</w:t>
      </w:r>
      <w:r w:rsidRPr="0004073F">
        <w:rPr>
          <w:rFonts w:asciiTheme="majorHAnsi" w:hAnsiTheme="majorHAnsi" w:cstheme="majorHAnsi"/>
          <w:sz w:val="22"/>
        </w:rPr>
        <w:t>.</w:t>
      </w:r>
    </w:p>
    <w:p w14:paraId="363952B6" w14:textId="77777777" w:rsidR="00FA2F85" w:rsidRDefault="00FA2F85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2A746813" w14:textId="58595E03" w:rsidR="0065162A" w:rsidRPr="0065162A" w:rsidRDefault="0065162A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65162A">
        <w:rPr>
          <w:rFonts w:asciiTheme="majorHAnsi" w:hAnsiTheme="majorHAnsi" w:cstheme="majorHAnsi"/>
          <w:b/>
          <w:sz w:val="22"/>
        </w:rPr>
        <w:t>(La domanda ed i relativi allegati andranno sottoscritti con firma digitale)</w:t>
      </w:r>
    </w:p>
    <w:p w14:paraId="366ACC16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3A243FA9" w14:textId="77777777" w:rsidR="009079C7" w:rsidRPr="009079C7" w:rsidRDefault="009079C7" w:rsidP="005608DB">
      <w:pPr>
        <w:spacing w:line="360" w:lineRule="auto"/>
        <w:jc w:val="right"/>
        <w:rPr>
          <w:rFonts w:asciiTheme="majorHAnsi" w:hAnsiTheme="majorHAnsi" w:cstheme="majorHAnsi"/>
          <w:sz w:val="22"/>
          <w:lang w:val="x-none"/>
        </w:rPr>
      </w:pPr>
      <w:r w:rsidRPr="009079C7">
        <w:rPr>
          <w:rFonts w:asciiTheme="majorHAnsi" w:hAnsiTheme="majorHAnsi" w:cstheme="majorHAnsi"/>
          <w:sz w:val="22"/>
          <w:lang w:val="x-none"/>
        </w:rPr>
        <w:t>Data e firma del legale rappresentante</w:t>
      </w:r>
    </w:p>
    <w:p w14:paraId="09D77F49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ab/>
      </w:r>
    </w:p>
    <w:p w14:paraId="2B3AD6E2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48063FBC" w14:textId="0680FBFD" w:rsidR="00B12BE8" w:rsidRPr="009079C7" w:rsidRDefault="00B12BE8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sectPr w:rsidR="00B12BE8" w:rsidRPr="009079C7" w:rsidSect="00560BC4">
      <w:headerReference w:type="default" r:id="rId10"/>
      <w:footerReference w:type="default" r:id="rId11"/>
      <w:pgSz w:w="11906" w:h="16838"/>
      <w:pgMar w:top="2552" w:right="141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0B6C" w14:textId="77777777" w:rsidR="00241237" w:rsidRDefault="00241237">
      <w:r>
        <w:separator/>
      </w:r>
    </w:p>
  </w:endnote>
  <w:endnote w:type="continuationSeparator" w:id="0">
    <w:p w14:paraId="59A2EBAA" w14:textId="77777777" w:rsidR="00241237" w:rsidRDefault="0024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66E9B" w14:textId="77777777" w:rsidR="00C2161F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086DF6AC" w14:textId="77777777" w:rsidR="00C2161F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7D9CC719" w14:textId="2EBB4951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  <w:r w:rsidRPr="00855E0A"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61312" behindDoc="0" locked="0" layoutInCell="1" allowOverlap="1" wp14:anchorId="2FDE28F5" wp14:editId="78D5F9F8">
          <wp:simplePos x="0" y="0"/>
          <wp:positionH relativeFrom="column">
            <wp:posOffset>3754755</wp:posOffset>
          </wp:positionH>
          <wp:positionV relativeFrom="paragraph">
            <wp:posOffset>6985</wp:posOffset>
          </wp:positionV>
          <wp:extent cx="1143000" cy="391795"/>
          <wp:effectExtent l="0" t="0" r="0" b="8255"/>
          <wp:wrapThrough wrapText="bothSides">
            <wp:wrapPolygon edited="0">
              <wp:start x="0" y="0"/>
              <wp:lineTo x="0" y="21005"/>
              <wp:lineTo x="21240" y="21005"/>
              <wp:lineTo x="21240" y="0"/>
              <wp:lineTo x="0" y="0"/>
            </wp:wrapPolygon>
          </wp:wrapThrough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useo Sans 300" w:hAnsi="Museo Sans 300"/>
        <w:color w:val="455252"/>
        <w:sz w:val="16"/>
        <w:szCs w:val="16"/>
      </w:rPr>
      <w:t xml:space="preserve">Via Plinio 26 - </w:t>
    </w:r>
    <w:r w:rsidRPr="00855E0A">
      <w:rPr>
        <w:rFonts w:ascii="Museo Sans 300" w:hAnsi="Museo Sans 300"/>
        <w:color w:val="455252"/>
        <w:sz w:val="16"/>
        <w:szCs w:val="16"/>
      </w:rPr>
      <w:t xml:space="preserve">80045 Pompei (NA) </w:t>
    </w:r>
  </w:p>
  <w:p w14:paraId="028F0724" w14:textId="62C1BE9D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color w:val="455252"/>
        <w:sz w:val="16"/>
        <w:szCs w:val="16"/>
      </w:rPr>
      <w:t xml:space="preserve">Email: </w:t>
    </w:r>
    <w:r w:rsidRPr="00855E0A">
      <w:rPr>
        <w:rFonts w:ascii="Museo Sans 300" w:hAnsi="Museo Sans 300"/>
        <w:color w:val="455252"/>
        <w:sz w:val="16"/>
        <w:szCs w:val="16"/>
      </w:rPr>
      <w:t>pa-pompei@cultura.gov.it</w:t>
    </w:r>
  </w:p>
  <w:p w14:paraId="4411A9B3" w14:textId="3DBA691F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 w:rsidRPr="00855E0A">
      <w:rPr>
        <w:rFonts w:ascii="Museo Sans 300" w:hAnsi="Museo Sans 300"/>
        <w:color w:val="455252"/>
        <w:sz w:val="16"/>
        <w:szCs w:val="16"/>
        <w:lang w:val="en-US"/>
      </w:rPr>
      <w:t>PEC:   pa-pompei@pec.cultura.gov.it</w:t>
    </w:r>
  </w:p>
  <w:p w14:paraId="74A805A7" w14:textId="77777777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>Tel:     +39 081 85 75 347</w:t>
    </w:r>
    <w:r w:rsidRPr="00855E0A">
      <w:rPr>
        <w:rFonts w:ascii="Museo Sans 300" w:hAnsi="Museo Sans 300"/>
        <w:color w:val="455252"/>
        <w:sz w:val="16"/>
        <w:szCs w:val="16"/>
        <w:lang w:val="en-US"/>
      </w:rPr>
      <w:t xml:space="preserve">                                                                                          </w:t>
    </w:r>
  </w:p>
  <w:p w14:paraId="6CEDCF67" w14:textId="335FAD2B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 w:rsidRPr="00855E0A">
      <w:rPr>
        <w:rFonts w:ascii="Museo Sans 300" w:hAnsi="Museo Sans 300"/>
        <w:color w:val="455252"/>
        <w:sz w:val="16"/>
        <w:szCs w:val="16"/>
        <w:lang w:val="en-US"/>
      </w:rPr>
      <w:t>C.F.     90083400631</w:t>
    </w:r>
  </w:p>
  <w:p w14:paraId="7A3A8672" w14:textId="77777777" w:rsidR="00C2161F" w:rsidRPr="00207BDA" w:rsidRDefault="00C2161F" w:rsidP="00C2161F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F783" w14:textId="77777777" w:rsidR="00241237" w:rsidRDefault="00241237">
      <w:r>
        <w:separator/>
      </w:r>
    </w:p>
  </w:footnote>
  <w:footnote w:type="continuationSeparator" w:id="0">
    <w:p w14:paraId="02E9AE5F" w14:textId="77777777" w:rsidR="00241237" w:rsidRDefault="0024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50FE4" w14:textId="77777777" w:rsidR="00C2161F" w:rsidRDefault="00C2161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B9F1E3B" wp14:editId="425772DC">
          <wp:simplePos x="0" y="0"/>
          <wp:positionH relativeFrom="column">
            <wp:posOffset>-350520</wp:posOffset>
          </wp:positionH>
          <wp:positionV relativeFrom="paragraph">
            <wp:posOffset>-97155</wp:posOffset>
          </wp:positionV>
          <wp:extent cx="1724025" cy="1085850"/>
          <wp:effectExtent l="19050" t="0" r="952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1" w15:restartNumberingAfterBreak="0">
    <w:nsid w:val="012A65E8"/>
    <w:multiLevelType w:val="hybridMultilevel"/>
    <w:tmpl w:val="7A4AFB8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40B74"/>
    <w:multiLevelType w:val="hybridMultilevel"/>
    <w:tmpl w:val="DB529182"/>
    <w:lvl w:ilvl="0" w:tplc="0CC43F10">
      <w:start w:val="1"/>
      <w:numFmt w:val="lowerLetter"/>
      <w:lvlText w:val="%1)"/>
      <w:lvlJc w:val="left"/>
      <w:pPr>
        <w:ind w:left="98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6546C06"/>
    <w:multiLevelType w:val="hybridMultilevel"/>
    <w:tmpl w:val="005ABE70"/>
    <w:lvl w:ilvl="0" w:tplc="75302B0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7C4"/>
    <w:multiLevelType w:val="hybridMultilevel"/>
    <w:tmpl w:val="FAD6AE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158D"/>
    <w:multiLevelType w:val="hybridMultilevel"/>
    <w:tmpl w:val="FBFECB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6C0F"/>
    <w:multiLevelType w:val="multilevel"/>
    <w:tmpl w:val="72BAAB9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342E9"/>
    <w:multiLevelType w:val="hybridMultilevel"/>
    <w:tmpl w:val="633C7D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B7AE5"/>
    <w:multiLevelType w:val="hybridMultilevel"/>
    <w:tmpl w:val="0EC4B98E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136D96"/>
    <w:multiLevelType w:val="hybridMultilevel"/>
    <w:tmpl w:val="5A0C1946"/>
    <w:lvl w:ilvl="0" w:tplc="0562E3CA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30CB1"/>
    <w:multiLevelType w:val="hybridMultilevel"/>
    <w:tmpl w:val="C0400BCC"/>
    <w:lvl w:ilvl="0" w:tplc="F2040A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1FE6"/>
    <w:multiLevelType w:val="multilevel"/>
    <w:tmpl w:val="EAEAA73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6C3FDD"/>
    <w:multiLevelType w:val="hybridMultilevel"/>
    <w:tmpl w:val="61DE0ADA"/>
    <w:lvl w:ilvl="0" w:tplc="C25E1970">
      <w:start w:val="8"/>
      <w:numFmt w:val="bullet"/>
      <w:lvlText w:val=""/>
      <w:lvlJc w:val="left"/>
      <w:pPr>
        <w:ind w:left="927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204BC9"/>
    <w:multiLevelType w:val="hybridMultilevel"/>
    <w:tmpl w:val="F4D427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CEB5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01D2"/>
    <w:multiLevelType w:val="hybridMultilevel"/>
    <w:tmpl w:val="E93A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0AA"/>
    <w:multiLevelType w:val="hybridMultilevel"/>
    <w:tmpl w:val="12D4D74C"/>
    <w:lvl w:ilvl="0" w:tplc="5EECD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6593A"/>
    <w:multiLevelType w:val="hybridMultilevel"/>
    <w:tmpl w:val="F4CE2A38"/>
    <w:lvl w:ilvl="0" w:tplc="444C64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74A91"/>
    <w:multiLevelType w:val="hybridMultilevel"/>
    <w:tmpl w:val="00C0379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C7459"/>
    <w:multiLevelType w:val="hybridMultilevel"/>
    <w:tmpl w:val="C75244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206EA"/>
    <w:multiLevelType w:val="hybridMultilevel"/>
    <w:tmpl w:val="BBBE1EFC"/>
    <w:lvl w:ilvl="0" w:tplc="EF22A1C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6F79D2"/>
    <w:multiLevelType w:val="multilevel"/>
    <w:tmpl w:val="7C4845BE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FE75B7"/>
    <w:multiLevelType w:val="hybridMultilevel"/>
    <w:tmpl w:val="EA265804"/>
    <w:lvl w:ilvl="0" w:tplc="FA1A64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F4204"/>
    <w:multiLevelType w:val="hybridMultilevel"/>
    <w:tmpl w:val="7158A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B2890"/>
    <w:multiLevelType w:val="multilevel"/>
    <w:tmpl w:val="CBB67D4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B2145C"/>
    <w:multiLevelType w:val="hybridMultilevel"/>
    <w:tmpl w:val="88302E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2711D"/>
    <w:multiLevelType w:val="hybridMultilevel"/>
    <w:tmpl w:val="53D6BD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14423"/>
    <w:multiLevelType w:val="hybridMultilevel"/>
    <w:tmpl w:val="6E66C6CE"/>
    <w:lvl w:ilvl="0" w:tplc="1E3AE4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94020"/>
    <w:multiLevelType w:val="hybridMultilevel"/>
    <w:tmpl w:val="9C481EE8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E34DD66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  <w:sz w:val="16"/>
      </w:r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FE0ECB"/>
    <w:multiLevelType w:val="hybridMultilevel"/>
    <w:tmpl w:val="56F45F70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C57B4"/>
    <w:multiLevelType w:val="hybridMultilevel"/>
    <w:tmpl w:val="2C7AA5A4"/>
    <w:lvl w:ilvl="0" w:tplc="5EECD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4B49"/>
    <w:multiLevelType w:val="multilevel"/>
    <w:tmpl w:val="F37C9F98"/>
    <w:lvl w:ilvl="0">
      <w:start w:val="7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12C25"/>
    <w:multiLevelType w:val="multilevel"/>
    <w:tmpl w:val="6EAAD198"/>
    <w:lvl w:ilvl="0">
      <w:start w:val="4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E82157"/>
    <w:multiLevelType w:val="hybridMultilevel"/>
    <w:tmpl w:val="F202B94E"/>
    <w:lvl w:ilvl="0" w:tplc="C5A86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E6306"/>
    <w:multiLevelType w:val="hybridMultilevel"/>
    <w:tmpl w:val="563E045A"/>
    <w:lvl w:ilvl="0" w:tplc="444C64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6"/>
  </w:num>
  <w:num w:numId="4">
    <w:abstractNumId w:val="21"/>
  </w:num>
  <w:num w:numId="5">
    <w:abstractNumId w:val="5"/>
  </w:num>
  <w:num w:numId="6">
    <w:abstractNumId w:val="11"/>
  </w:num>
  <w:num w:numId="7">
    <w:abstractNumId w:val="31"/>
  </w:num>
  <w:num w:numId="8">
    <w:abstractNumId w:val="6"/>
  </w:num>
  <w:num w:numId="9">
    <w:abstractNumId w:val="23"/>
  </w:num>
  <w:num w:numId="10">
    <w:abstractNumId w:val="30"/>
  </w:num>
  <w:num w:numId="11">
    <w:abstractNumId w:val="20"/>
  </w:num>
  <w:num w:numId="12">
    <w:abstractNumId w:val="1"/>
  </w:num>
  <w:num w:numId="13">
    <w:abstractNumId w:val="4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2"/>
  </w:num>
  <w:num w:numId="19">
    <w:abstractNumId w:val="9"/>
  </w:num>
  <w:num w:numId="20">
    <w:abstractNumId w:val="17"/>
  </w:num>
  <w:num w:numId="21">
    <w:abstractNumId w:val="14"/>
  </w:num>
  <w:num w:numId="22">
    <w:abstractNumId w:val="26"/>
  </w:num>
  <w:num w:numId="23">
    <w:abstractNumId w:val="29"/>
  </w:num>
  <w:num w:numId="24">
    <w:abstractNumId w:val="24"/>
  </w:num>
  <w:num w:numId="25">
    <w:abstractNumId w:val="32"/>
  </w:num>
  <w:num w:numId="26">
    <w:abstractNumId w:val="22"/>
  </w:num>
  <w:num w:numId="27">
    <w:abstractNumId w:val="0"/>
  </w:num>
  <w:num w:numId="28">
    <w:abstractNumId w:val="27"/>
  </w:num>
  <w:num w:numId="29">
    <w:abstractNumId w:val="7"/>
  </w:num>
  <w:num w:numId="30">
    <w:abstractNumId w:val="18"/>
  </w:num>
  <w:num w:numId="31">
    <w:abstractNumId w:val="28"/>
  </w:num>
  <w:num w:numId="32">
    <w:abstractNumId w:val="10"/>
  </w:num>
  <w:num w:numId="33">
    <w:abstractNumId w:val="12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7"/>
    <w:rsid w:val="0001540C"/>
    <w:rsid w:val="000345BA"/>
    <w:rsid w:val="0004073F"/>
    <w:rsid w:val="00043C50"/>
    <w:rsid w:val="00046E65"/>
    <w:rsid w:val="0005428B"/>
    <w:rsid w:val="00064C7E"/>
    <w:rsid w:val="000658F1"/>
    <w:rsid w:val="00071A4A"/>
    <w:rsid w:val="000A60F5"/>
    <w:rsid w:val="000C4165"/>
    <w:rsid w:val="000E011D"/>
    <w:rsid w:val="000E6771"/>
    <w:rsid w:val="000F345C"/>
    <w:rsid w:val="000F593B"/>
    <w:rsid w:val="001005FA"/>
    <w:rsid w:val="00106F64"/>
    <w:rsid w:val="00110CFB"/>
    <w:rsid w:val="001202B7"/>
    <w:rsid w:val="00130E2E"/>
    <w:rsid w:val="00154DFB"/>
    <w:rsid w:val="00160D44"/>
    <w:rsid w:val="00163241"/>
    <w:rsid w:val="00166489"/>
    <w:rsid w:val="00184E13"/>
    <w:rsid w:val="001A6897"/>
    <w:rsid w:val="001C63F6"/>
    <w:rsid w:val="001E1541"/>
    <w:rsid w:val="001E189F"/>
    <w:rsid w:val="002122B3"/>
    <w:rsid w:val="0022432B"/>
    <w:rsid w:val="002407F7"/>
    <w:rsid w:val="00241237"/>
    <w:rsid w:val="00251ADF"/>
    <w:rsid w:val="00257838"/>
    <w:rsid w:val="00267BE6"/>
    <w:rsid w:val="00277E88"/>
    <w:rsid w:val="002805AF"/>
    <w:rsid w:val="002A40AA"/>
    <w:rsid w:val="002B7E9A"/>
    <w:rsid w:val="002E4E95"/>
    <w:rsid w:val="002F5172"/>
    <w:rsid w:val="002F76CB"/>
    <w:rsid w:val="00322351"/>
    <w:rsid w:val="00331D90"/>
    <w:rsid w:val="00343C11"/>
    <w:rsid w:val="003452C7"/>
    <w:rsid w:val="003505D6"/>
    <w:rsid w:val="00354725"/>
    <w:rsid w:val="00365D23"/>
    <w:rsid w:val="003A726A"/>
    <w:rsid w:val="003C7695"/>
    <w:rsid w:val="003F72CB"/>
    <w:rsid w:val="00430FDB"/>
    <w:rsid w:val="004456D3"/>
    <w:rsid w:val="00466FD0"/>
    <w:rsid w:val="00494D28"/>
    <w:rsid w:val="004A2860"/>
    <w:rsid w:val="004C098F"/>
    <w:rsid w:val="004C1D7B"/>
    <w:rsid w:val="004C3CD0"/>
    <w:rsid w:val="004C74AA"/>
    <w:rsid w:val="004E38BC"/>
    <w:rsid w:val="004F1A4F"/>
    <w:rsid w:val="004F447C"/>
    <w:rsid w:val="00503FC4"/>
    <w:rsid w:val="005124DF"/>
    <w:rsid w:val="00514479"/>
    <w:rsid w:val="00516466"/>
    <w:rsid w:val="00520401"/>
    <w:rsid w:val="00524FEB"/>
    <w:rsid w:val="005269A8"/>
    <w:rsid w:val="00532102"/>
    <w:rsid w:val="00535F97"/>
    <w:rsid w:val="00540BB7"/>
    <w:rsid w:val="00546190"/>
    <w:rsid w:val="005608DB"/>
    <w:rsid w:val="00560BC4"/>
    <w:rsid w:val="005618A7"/>
    <w:rsid w:val="005651A6"/>
    <w:rsid w:val="005672F1"/>
    <w:rsid w:val="00574672"/>
    <w:rsid w:val="00584688"/>
    <w:rsid w:val="00585C76"/>
    <w:rsid w:val="00590E38"/>
    <w:rsid w:val="0059532D"/>
    <w:rsid w:val="005970AC"/>
    <w:rsid w:val="005B22CE"/>
    <w:rsid w:val="005B4C57"/>
    <w:rsid w:val="005C55E5"/>
    <w:rsid w:val="005D4653"/>
    <w:rsid w:val="005D7D69"/>
    <w:rsid w:val="00601091"/>
    <w:rsid w:val="00603B71"/>
    <w:rsid w:val="006067FF"/>
    <w:rsid w:val="00610324"/>
    <w:rsid w:val="00617CEF"/>
    <w:rsid w:val="006277FA"/>
    <w:rsid w:val="006359D9"/>
    <w:rsid w:val="006430F3"/>
    <w:rsid w:val="0065156D"/>
    <w:rsid w:val="0065162A"/>
    <w:rsid w:val="00653CF1"/>
    <w:rsid w:val="0066428F"/>
    <w:rsid w:val="00674152"/>
    <w:rsid w:val="0067496D"/>
    <w:rsid w:val="006A6186"/>
    <w:rsid w:val="006A6329"/>
    <w:rsid w:val="006B1F4A"/>
    <w:rsid w:val="006D3EBB"/>
    <w:rsid w:val="006E6E74"/>
    <w:rsid w:val="006F6BD0"/>
    <w:rsid w:val="007003E8"/>
    <w:rsid w:val="007033A9"/>
    <w:rsid w:val="007215D1"/>
    <w:rsid w:val="0073341A"/>
    <w:rsid w:val="00755EE7"/>
    <w:rsid w:val="00762283"/>
    <w:rsid w:val="007A0255"/>
    <w:rsid w:val="007A6B05"/>
    <w:rsid w:val="007A7FA3"/>
    <w:rsid w:val="00806DCA"/>
    <w:rsid w:val="008115B8"/>
    <w:rsid w:val="0082164B"/>
    <w:rsid w:val="00852640"/>
    <w:rsid w:val="00855E0A"/>
    <w:rsid w:val="00880869"/>
    <w:rsid w:val="00890A0F"/>
    <w:rsid w:val="0089137A"/>
    <w:rsid w:val="008E36A0"/>
    <w:rsid w:val="008E5726"/>
    <w:rsid w:val="008E6942"/>
    <w:rsid w:val="008F16C1"/>
    <w:rsid w:val="009079C7"/>
    <w:rsid w:val="009119B7"/>
    <w:rsid w:val="009175C9"/>
    <w:rsid w:val="00923317"/>
    <w:rsid w:val="00937147"/>
    <w:rsid w:val="0096268D"/>
    <w:rsid w:val="0096744E"/>
    <w:rsid w:val="00984E29"/>
    <w:rsid w:val="00993986"/>
    <w:rsid w:val="009A73D7"/>
    <w:rsid w:val="009D04A8"/>
    <w:rsid w:val="009D1F0E"/>
    <w:rsid w:val="009D3A29"/>
    <w:rsid w:val="009D7381"/>
    <w:rsid w:val="009E355C"/>
    <w:rsid w:val="009E396B"/>
    <w:rsid w:val="009F67B8"/>
    <w:rsid w:val="00A21B4A"/>
    <w:rsid w:val="00A225DA"/>
    <w:rsid w:val="00A25F65"/>
    <w:rsid w:val="00A33089"/>
    <w:rsid w:val="00A6274A"/>
    <w:rsid w:val="00A63321"/>
    <w:rsid w:val="00A876B0"/>
    <w:rsid w:val="00AB3A88"/>
    <w:rsid w:val="00AD2D8D"/>
    <w:rsid w:val="00AE0B4B"/>
    <w:rsid w:val="00AF1BF1"/>
    <w:rsid w:val="00AF4E11"/>
    <w:rsid w:val="00AF7D07"/>
    <w:rsid w:val="00B03408"/>
    <w:rsid w:val="00B12BE8"/>
    <w:rsid w:val="00B17764"/>
    <w:rsid w:val="00B26804"/>
    <w:rsid w:val="00B3690B"/>
    <w:rsid w:val="00B42C7F"/>
    <w:rsid w:val="00B43B56"/>
    <w:rsid w:val="00B637F7"/>
    <w:rsid w:val="00B63863"/>
    <w:rsid w:val="00B7423D"/>
    <w:rsid w:val="00B83D62"/>
    <w:rsid w:val="00B9173E"/>
    <w:rsid w:val="00BA3226"/>
    <w:rsid w:val="00BA5374"/>
    <w:rsid w:val="00BA699C"/>
    <w:rsid w:val="00BB3875"/>
    <w:rsid w:val="00BC0A92"/>
    <w:rsid w:val="00BC16FC"/>
    <w:rsid w:val="00BD69BE"/>
    <w:rsid w:val="00BE6948"/>
    <w:rsid w:val="00C2161F"/>
    <w:rsid w:val="00C225C4"/>
    <w:rsid w:val="00C30978"/>
    <w:rsid w:val="00C44184"/>
    <w:rsid w:val="00C534C6"/>
    <w:rsid w:val="00C55E4F"/>
    <w:rsid w:val="00C6219D"/>
    <w:rsid w:val="00C835A8"/>
    <w:rsid w:val="00C92F26"/>
    <w:rsid w:val="00CA7F86"/>
    <w:rsid w:val="00CB0E31"/>
    <w:rsid w:val="00D1051E"/>
    <w:rsid w:val="00D13858"/>
    <w:rsid w:val="00D1622D"/>
    <w:rsid w:val="00D42101"/>
    <w:rsid w:val="00D52A65"/>
    <w:rsid w:val="00D6767E"/>
    <w:rsid w:val="00D81D98"/>
    <w:rsid w:val="00D93599"/>
    <w:rsid w:val="00DB2869"/>
    <w:rsid w:val="00DC7672"/>
    <w:rsid w:val="00DD3DDB"/>
    <w:rsid w:val="00DD7C99"/>
    <w:rsid w:val="00DE61BC"/>
    <w:rsid w:val="00DF6367"/>
    <w:rsid w:val="00E1353B"/>
    <w:rsid w:val="00E20CBB"/>
    <w:rsid w:val="00E22675"/>
    <w:rsid w:val="00E25DA0"/>
    <w:rsid w:val="00E32463"/>
    <w:rsid w:val="00E4268D"/>
    <w:rsid w:val="00E4474F"/>
    <w:rsid w:val="00E51D10"/>
    <w:rsid w:val="00E61881"/>
    <w:rsid w:val="00E661A5"/>
    <w:rsid w:val="00E74600"/>
    <w:rsid w:val="00E83066"/>
    <w:rsid w:val="00E8517C"/>
    <w:rsid w:val="00EA167D"/>
    <w:rsid w:val="00EC0654"/>
    <w:rsid w:val="00EC4A61"/>
    <w:rsid w:val="00EC67F9"/>
    <w:rsid w:val="00EE5AAB"/>
    <w:rsid w:val="00EF5FCC"/>
    <w:rsid w:val="00F027F7"/>
    <w:rsid w:val="00F342D3"/>
    <w:rsid w:val="00F43BC5"/>
    <w:rsid w:val="00F476B2"/>
    <w:rsid w:val="00F47978"/>
    <w:rsid w:val="00F507F8"/>
    <w:rsid w:val="00F624A9"/>
    <w:rsid w:val="00F92CCF"/>
    <w:rsid w:val="00F9472B"/>
    <w:rsid w:val="00FA2F85"/>
    <w:rsid w:val="00FA7867"/>
    <w:rsid w:val="00FB149F"/>
    <w:rsid w:val="00FB5509"/>
    <w:rsid w:val="00FC1BB2"/>
    <w:rsid w:val="00FC5798"/>
    <w:rsid w:val="00FD5C54"/>
    <w:rsid w:val="00FD6729"/>
    <w:rsid w:val="00FE18E6"/>
    <w:rsid w:val="00FF0A9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1BAB"/>
  <w15:docId w15:val="{258F4D16-F221-4275-A080-F4499CD9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73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36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67"/>
  </w:style>
  <w:style w:type="paragraph" w:styleId="Pidipagina">
    <w:name w:val="footer"/>
    <w:basedOn w:val="Normale"/>
    <w:link w:val="PidipaginaCarattere"/>
    <w:uiPriority w:val="99"/>
    <w:unhideWhenUsed/>
    <w:rsid w:val="00DF636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67"/>
  </w:style>
  <w:style w:type="paragraph" w:styleId="Paragrafoelenco">
    <w:name w:val="List Paragraph"/>
    <w:basedOn w:val="Normale"/>
    <w:uiPriority w:val="34"/>
    <w:qFormat/>
    <w:rsid w:val="00DF63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6367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DF6367"/>
    <w:rPr>
      <w:rFonts w:eastAsiaTheme="minorEastAsia" w:cstheme="minorBidi"/>
      <w:bCs w:val="0"/>
      <w:iCs w:val="0"/>
      <w:szCs w:val="22"/>
      <w:lang w:val="it-IT"/>
    </w:rPr>
  </w:style>
  <w:style w:type="character" w:styleId="Enfasigrassetto">
    <w:name w:val="Strong"/>
    <w:basedOn w:val="Carpredefinitoparagrafo"/>
    <w:uiPriority w:val="22"/>
    <w:qFormat/>
    <w:rsid w:val="00EA167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6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6A0"/>
    <w:rPr>
      <w:rFonts w:ascii="Segoe UI" w:eastAsiaTheme="minorEastAsia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3A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C92F2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92F2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D04A8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rsid w:val="00043C50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3C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043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dd8624-8c93-4bc7-a3c7-9e847b11cb80" xsi:nil="true"/>
    <lcf76f155ced4ddcb4097134ff3c332f xmlns="3707c49e-0db7-46db-bb11-67fb5c5b90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2BF04A9D43E4D9276EB97999DE6A1" ma:contentTypeVersion="8" ma:contentTypeDescription="Creare un nuovo documento." ma:contentTypeScope="" ma:versionID="be7cc5e59e9255aea45a2da5b22df608">
  <xsd:schema xmlns:xsd="http://www.w3.org/2001/XMLSchema" xmlns:xs="http://www.w3.org/2001/XMLSchema" xmlns:p="http://schemas.microsoft.com/office/2006/metadata/properties" xmlns:ns2="3707c49e-0db7-46db-bb11-67fb5c5b9023" xmlns:ns3="dfdd8624-8c93-4bc7-a3c7-9e847b11cb80" targetNamespace="http://schemas.microsoft.com/office/2006/metadata/properties" ma:root="true" ma:fieldsID="9f1f59e2876f02585b0ddf755b0727fd" ns2:_="" ns3:_="">
    <xsd:import namespace="3707c49e-0db7-46db-bb11-67fb5c5b9023"/>
    <xsd:import namespace="dfdd8624-8c93-4bc7-a3c7-9e847b11c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7c49e-0db7-46db-bb11-67fb5c5b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d8624-8c93-4bc7-a3c7-9e847b11cb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53e86d-e834-4c91-ae15-0ca0c07c3c79}" ma:internalName="TaxCatchAll" ma:showField="CatchAllData" ma:web="dfdd8624-8c93-4bc7-a3c7-9e847b11c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D9478-9847-4678-9800-C2900AE3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D10A5-BEF8-4FB7-AE4C-CEBF521ACCC5}">
  <ds:schemaRefs>
    <ds:schemaRef ds:uri="http://schemas.microsoft.com/office/2006/metadata/properties"/>
    <ds:schemaRef ds:uri="http://schemas.microsoft.com/office/infopath/2007/PartnerControls"/>
    <ds:schemaRef ds:uri="dfdd8624-8c93-4bc7-a3c7-9e847b11cb80"/>
    <ds:schemaRef ds:uri="3707c49e-0db7-46db-bb11-67fb5c5b9023"/>
  </ds:schemaRefs>
</ds:datastoreItem>
</file>

<file path=customXml/itemProps3.xml><?xml version="1.0" encoding="utf-8"?>
<ds:datastoreItem xmlns:ds="http://schemas.openxmlformats.org/officeDocument/2006/customXml" ds:itemID="{ACFC00B5-27C1-4835-B4E5-FCE9BFAA3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7c49e-0db7-46db-bb11-67fb5c5b9023"/>
    <ds:schemaRef ds:uri="dfdd8624-8c93-4bc7-a3c7-9e847b11c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Foti</dc:creator>
  <cp:lastModifiedBy>Salvatore Zaza</cp:lastModifiedBy>
  <cp:revision>33</cp:revision>
  <cp:lastPrinted>2023-01-04T09:13:00Z</cp:lastPrinted>
  <dcterms:created xsi:type="dcterms:W3CDTF">2023-06-12T05:38:00Z</dcterms:created>
  <dcterms:modified xsi:type="dcterms:W3CDTF">2023-08-21T12:49:00Z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0x0101005A42BF04A9D43E4D9276EB97999DE6A1</vt:lpwstr>
  </property>
  <property fmtid="{D5CDD505-2E9C-101B-9397-08002B2CF9AE}" pid="3" name="MediaServiceImageTags">
    <vt:lpwstr/>
  </property>
</Properties>
</file>